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2B4" w:rsidRPr="001661D6" w:rsidRDefault="00C942B4" w:rsidP="001661D6">
      <w:pPr>
        <w:spacing w:line="240" w:lineRule="auto"/>
        <w:jc w:val="right"/>
        <w:rPr>
          <w:b/>
          <w:sz w:val="22"/>
          <w:szCs w:val="22"/>
        </w:rPr>
      </w:pPr>
      <w:r w:rsidRPr="001661D6">
        <w:rPr>
          <w:b/>
          <w:sz w:val="22"/>
          <w:szCs w:val="22"/>
        </w:rPr>
        <w:t>APSTIPRINĀTS</w:t>
      </w:r>
    </w:p>
    <w:p w:rsidR="00C942B4" w:rsidRPr="001661D6" w:rsidRDefault="00C942B4" w:rsidP="001661D6">
      <w:pPr>
        <w:spacing w:line="240" w:lineRule="auto"/>
        <w:jc w:val="right"/>
        <w:rPr>
          <w:sz w:val="22"/>
          <w:szCs w:val="22"/>
        </w:rPr>
      </w:pPr>
      <w:r w:rsidRPr="001661D6">
        <w:rPr>
          <w:sz w:val="22"/>
          <w:szCs w:val="22"/>
        </w:rPr>
        <w:t>Dobeles novada pašvaldība</w:t>
      </w:r>
    </w:p>
    <w:p w:rsidR="00C942B4" w:rsidRPr="001661D6" w:rsidRDefault="00C942B4" w:rsidP="001661D6">
      <w:pPr>
        <w:spacing w:line="240" w:lineRule="auto"/>
        <w:jc w:val="right"/>
        <w:rPr>
          <w:i/>
          <w:sz w:val="22"/>
          <w:szCs w:val="22"/>
        </w:rPr>
      </w:pPr>
      <w:r w:rsidRPr="001661D6">
        <w:rPr>
          <w:sz w:val="22"/>
          <w:szCs w:val="22"/>
        </w:rPr>
        <w:t>iepirkuma komisijas</w:t>
      </w:r>
    </w:p>
    <w:p w:rsidR="00C942B4" w:rsidRPr="001661D6" w:rsidRDefault="00F35127" w:rsidP="001661D6">
      <w:pPr>
        <w:spacing w:line="240" w:lineRule="auto"/>
        <w:jc w:val="right"/>
        <w:rPr>
          <w:sz w:val="22"/>
          <w:szCs w:val="22"/>
        </w:rPr>
      </w:pPr>
      <w:r w:rsidRPr="001661D6">
        <w:rPr>
          <w:sz w:val="22"/>
          <w:szCs w:val="22"/>
        </w:rPr>
        <w:t>201</w:t>
      </w:r>
      <w:r w:rsidR="0060060F">
        <w:rPr>
          <w:sz w:val="22"/>
          <w:szCs w:val="22"/>
        </w:rPr>
        <w:t>8</w:t>
      </w:r>
      <w:r w:rsidR="00C942B4" w:rsidRPr="001661D6">
        <w:rPr>
          <w:sz w:val="22"/>
          <w:szCs w:val="22"/>
        </w:rPr>
        <w:t xml:space="preserve">.gada </w:t>
      </w:r>
      <w:r w:rsidR="00BD1E5E">
        <w:rPr>
          <w:sz w:val="22"/>
          <w:szCs w:val="22"/>
        </w:rPr>
        <w:t>6</w:t>
      </w:r>
      <w:r w:rsidR="0060060F">
        <w:rPr>
          <w:sz w:val="22"/>
          <w:szCs w:val="22"/>
        </w:rPr>
        <w:t>.jū</w:t>
      </w:r>
      <w:r w:rsidR="00BD1E5E">
        <w:rPr>
          <w:sz w:val="22"/>
          <w:szCs w:val="22"/>
        </w:rPr>
        <w:t>l</w:t>
      </w:r>
      <w:r w:rsidR="00600F5F">
        <w:rPr>
          <w:sz w:val="22"/>
          <w:szCs w:val="22"/>
        </w:rPr>
        <w:t>ija</w:t>
      </w:r>
      <w:r w:rsidR="005672A7" w:rsidRPr="001661D6">
        <w:rPr>
          <w:sz w:val="22"/>
          <w:szCs w:val="22"/>
        </w:rPr>
        <w:t xml:space="preserve"> </w:t>
      </w:r>
      <w:r w:rsidR="00C942B4" w:rsidRPr="001661D6">
        <w:rPr>
          <w:sz w:val="22"/>
          <w:szCs w:val="22"/>
        </w:rPr>
        <w:t>sēdē</w:t>
      </w:r>
    </w:p>
    <w:p w:rsidR="00C942B4" w:rsidRPr="001661D6" w:rsidRDefault="00C942B4" w:rsidP="001661D6">
      <w:pPr>
        <w:spacing w:line="240" w:lineRule="auto"/>
        <w:jc w:val="right"/>
        <w:rPr>
          <w:sz w:val="22"/>
          <w:szCs w:val="22"/>
        </w:rPr>
      </w:pPr>
      <w:smartTag w:uri="schemas-tilde-lv/tildestengine" w:element="veidnes">
        <w:smartTagPr>
          <w:attr w:name="text" w:val="protokols"/>
          <w:attr w:name="baseform" w:val="protokols"/>
          <w:attr w:name="id" w:val="-1"/>
        </w:smartTagPr>
        <w:r w:rsidRPr="001661D6">
          <w:rPr>
            <w:sz w:val="22"/>
            <w:szCs w:val="22"/>
          </w:rPr>
          <w:t>protokols</w:t>
        </w:r>
      </w:smartTag>
      <w:r w:rsidRPr="001661D6">
        <w:rPr>
          <w:sz w:val="22"/>
          <w:szCs w:val="22"/>
        </w:rPr>
        <w:t xml:space="preserve"> Nr</w:t>
      </w:r>
      <w:r w:rsidR="006C211F" w:rsidRPr="001661D6">
        <w:rPr>
          <w:sz w:val="22"/>
          <w:szCs w:val="22"/>
        </w:rPr>
        <w:t>.</w:t>
      </w:r>
      <w:r w:rsidR="0060060F">
        <w:rPr>
          <w:sz w:val="22"/>
          <w:szCs w:val="22"/>
        </w:rPr>
        <w:t>3</w:t>
      </w:r>
    </w:p>
    <w:p w:rsidR="00C942B4" w:rsidRPr="001661D6" w:rsidRDefault="00C942B4" w:rsidP="001661D6">
      <w:pPr>
        <w:spacing w:line="240" w:lineRule="auto"/>
        <w:jc w:val="right"/>
        <w:rPr>
          <w:sz w:val="22"/>
          <w:szCs w:val="22"/>
        </w:rPr>
      </w:pPr>
      <w:r w:rsidRPr="001661D6">
        <w:rPr>
          <w:sz w:val="22"/>
          <w:szCs w:val="22"/>
        </w:rPr>
        <w:t>Iepirkuma komisijas priekšsēdētāja</w:t>
      </w:r>
    </w:p>
    <w:p w:rsidR="00C942B4" w:rsidRPr="001661D6" w:rsidRDefault="00C942B4" w:rsidP="001661D6">
      <w:pPr>
        <w:spacing w:line="240" w:lineRule="auto"/>
        <w:jc w:val="right"/>
        <w:rPr>
          <w:sz w:val="22"/>
          <w:szCs w:val="22"/>
        </w:rPr>
      </w:pPr>
    </w:p>
    <w:p w:rsidR="00C942B4" w:rsidRPr="001661D6" w:rsidRDefault="00C942B4" w:rsidP="001661D6">
      <w:pPr>
        <w:pStyle w:val="BodyText3"/>
        <w:spacing w:after="0"/>
        <w:ind w:left="720"/>
        <w:jc w:val="right"/>
        <w:rPr>
          <w:b w:val="0"/>
          <w:sz w:val="22"/>
          <w:szCs w:val="22"/>
        </w:rPr>
      </w:pPr>
      <w:r w:rsidRPr="001661D6">
        <w:rPr>
          <w:b w:val="0"/>
          <w:sz w:val="22"/>
          <w:szCs w:val="22"/>
        </w:rPr>
        <w:t>________________/</w:t>
      </w:r>
      <w:r w:rsidR="0060060F">
        <w:rPr>
          <w:b w:val="0"/>
          <w:sz w:val="22"/>
          <w:szCs w:val="22"/>
        </w:rPr>
        <w:t>Ilze Abramoviča</w:t>
      </w:r>
      <w:r w:rsidRPr="001661D6">
        <w:rPr>
          <w:b w:val="0"/>
          <w:sz w:val="22"/>
          <w:szCs w:val="22"/>
        </w:rPr>
        <w:t>/</w:t>
      </w:r>
    </w:p>
    <w:p w:rsidR="00C942B4" w:rsidRDefault="00C942B4" w:rsidP="00C942B4">
      <w:pPr>
        <w:pStyle w:val="BodyText3"/>
        <w:spacing w:before="120"/>
        <w:jc w:val="center"/>
        <w:rPr>
          <w:sz w:val="24"/>
          <w:szCs w:val="24"/>
        </w:rPr>
      </w:pPr>
    </w:p>
    <w:p w:rsidR="005E4443" w:rsidRDefault="005E4443" w:rsidP="00C942B4">
      <w:pPr>
        <w:pStyle w:val="BodyText3"/>
        <w:spacing w:before="120"/>
        <w:jc w:val="center"/>
        <w:rPr>
          <w:sz w:val="24"/>
          <w:szCs w:val="24"/>
        </w:rPr>
      </w:pPr>
    </w:p>
    <w:p w:rsidR="00F24F9D" w:rsidRDefault="00F24F9D" w:rsidP="005E4443">
      <w:pPr>
        <w:jc w:val="center"/>
        <w:rPr>
          <w:b/>
          <w:color w:val="000000"/>
          <w:sz w:val="36"/>
          <w:szCs w:val="36"/>
        </w:rPr>
      </w:pPr>
    </w:p>
    <w:p w:rsidR="005E4443" w:rsidRDefault="005E4443" w:rsidP="005E4443">
      <w:pPr>
        <w:jc w:val="center"/>
        <w:rPr>
          <w:b/>
          <w:color w:val="000000"/>
          <w:sz w:val="36"/>
          <w:szCs w:val="36"/>
        </w:rPr>
      </w:pPr>
      <w:r>
        <w:rPr>
          <w:b/>
          <w:color w:val="000000"/>
          <w:sz w:val="36"/>
          <w:szCs w:val="36"/>
        </w:rPr>
        <w:t>ATKLĀTA PROCEDŪRA</w:t>
      </w:r>
    </w:p>
    <w:p w:rsidR="00F24F9D" w:rsidRPr="00F24F9D" w:rsidRDefault="00F24F9D" w:rsidP="005E4443">
      <w:pPr>
        <w:jc w:val="center"/>
        <w:rPr>
          <w:b/>
          <w:color w:val="000000"/>
          <w:sz w:val="32"/>
          <w:szCs w:val="32"/>
        </w:rPr>
      </w:pPr>
      <w:r w:rsidRPr="00F24F9D">
        <w:rPr>
          <w:sz w:val="32"/>
          <w:szCs w:val="32"/>
        </w:rPr>
        <w:t>Publisko iepirkumu likuma 10.panta</w:t>
      </w:r>
      <w:r w:rsidR="0060060F">
        <w:rPr>
          <w:sz w:val="32"/>
          <w:szCs w:val="32"/>
        </w:rPr>
        <w:t xml:space="preserve"> kārtībā</w:t>
      </w:r>
    </w:p>
    <w:p w:rsidR="00F24F9D" w:rsidRDefault="00F24F9D" w:rsidP="005E4443">
      <w:pPr>
        <w:jc w:val="center"/>
        <w:rPr>
          <w:color w:val="000000"/>
          <w:sz w:val="32"/>
        </w:rPr>
      </w:pPr>
    </w:p>
    <w:p w:rsidR="005E4443" w:rsidRDefault="005E4443" w:rsidP="005E4443">
      <w:pPr>
        <w:jc w:val="center"/>
        <w:rPr>
          <w:b/>
          <w:sz w:val="28"/>
        </w:rPr>
      </w:pPr>
      <w:r>
        <w:rPr>
          <w:sz w:val="28"/>
        </w:rPr>
        <w:t xml:space="preserve">iepirkuma identifikācijas numurs </w:t>
      </w:r>
      <w:r w:rsidR="00F24F9D">
        <w:rPr>
          <w:b/>
          <w:sz w:val="28"/>
        </w:rPr>
        <w:t>DN</w:t>
      </w:r>
      <w:r w:rsidR="0060060F">
        <w:rPr>
          <w:b/>
          <w:sz w:val="28"/>
        </w:rPr>
        <w:t>I</w:t>
      </w:r>
      <w:r w:rsidR="00F24F9D">
        <w:rPr>
          <w:b/>
          <w:sz w:val="28"/>
        </w:rPr>
        <w:t>P 201</w:t>
      </w:r>
      <w:r w:rsidR="0060060F">
        <w:rPr>
          <w:b/>
          <w:sz w:val="28"/>
        </w:rPr>
        <w:t>8</w:t>
      </w:r>
      <w:r w:rsidR="00F24F9D">
        <w:rPr>
          <w:b/>
          <w:sz w:val="28"/>
        </w:rPr>
        <w:t>/2</w:t>
      </w:r>
    </w:p>
    <w:p w:rsidR="00F24F9D" w:rsidRDefault="00F24F9D" w:rsidP="005E4443">
      <w:pPr>
        <w:jc w:val="center"/>
        <w:rPr>
          <w:b/>
          <w:sz w:val="28"/>
        </w:rPr>
      </w:pPr>
    </w:p>
    <w:p w:rsidR="00F24F9D" w:rsidRDefault="00F24F9D" w:rsidP="00F24F9D">
      <w:pPr>
        <w:jc w:val="center"/>
        <w:rPr>
          <w:b/>
          <w:color w:val="000000"/>
          <w:sz w:val="44"/>
          <w:szCs w:val="44"/>
        </w:rPr>
      </w:pPr>
      <w:r>
        <w:rPr>
          <w:b/>
          <w:color w:val="000000"/>
          <w:sz w:val="44"/>
          <w:szCs w:val="44"/>
        </w:rPr>
        <w:t xml:space="preserve">Ēdināšanas pakalpojuma nodrošināšana </w:t>
      </w:r>
    </w:p>
    <w:p w:rsidR="005E4443" w:rsidRDefault="00F24F9D" w:rsidP="00F24F9D">
      <w:pPr>
        <w:jc w:val="center"/>
        <w:rPr>
          <w:shadow/>
          <w:color w:val="000000"/>
          <w:sz w:val="52"/>
          <w:szCs w:val="52"/>
        </w:rPr>
      </w:pPr>
      <w:r>
        <w:rPr>
          <w:b/>
          <w:color w:val="000000"/>
          <w:sz w:val="44"/>
          <w:szCs w:val="44"/>
        </w:rPr>
        <w:t>Dobeles novada izglītības iestādēs</w:t>
      </w:r>
      <w:r>
        <w:rPr>
          <w:shadow/>
          <w:color w:val="000000"/>
          <w:sz w:val="52"/>
          <w:szCs w:val="52"/>
        </w:rPr>
        <w:t xml:space="preserve"> </w:t>
      </w:r>
      <w:smartTag w:uri="schemas-tilde-lv/tildestengine" w:element="veidnes">
        <w:smartTagPr>
          <w:attr w:name="text" w:val="NOLIKUMS&#10;"/>
          <w:attr w:name="baseform" w:val="Nolikums"/>
          <w:attr w:name="id" w:val="-1"/>
        </w:smartTagPr>
        <w:r w:rsidR="005E4443">
          <w:rPr>
            <w:shadow/>
            <w:color w:val="000000"/>
            <w:sz w:val="52"/>
            <w:szCs w:val="52"/>
          </w:rPr>
          <w:t>NOLIKUMS</w:t>
        </w:r>
      </w:smartTag>
    </w:p>
    <w:p w:rsidR="00600F5F" w:rsidRDefault="00600F5F" w:rsidP="00C942B4">
      <w:pPr>
        <w:pStyle w:val="BodyText3"/>
        <w:spacing w:before="120"/>
        <w:jc w:val="center"/>
        <w:rPr>
          <w:sz w:val="24"/>
          <w:szCs w:val="24"/>
        </w:rPr>
      </w:pPr>
    </w:p>
    <w:p w:rsidR="00600F5F" w:rsidRPr="00CF76F2" w:rsidRDefault="00600F5F" w:rsidP="00C942B4">
      <w:pPr>
        <w:pStyle w:val="BodyText3"/>
        <w:spacing w:before="120"/>
        <w:jc w:val="center"/>
        <w:rPr>
          <w:sz w:val="24"/>
          <w:szCs w:val="24"/>
        </w:rPr>
      </w:pPr>
    </w:p>
    <w:p w:rsidR="00C942B4" w:rsidRPr="00CF76F2" w:rsidRDefault="00C942B4" w:rsidP="00C942B4">
      <w:pPr>
        <w:pStyle w:val="BodyText3"/>
        <w:spacing w:before="120"/>
        <w:jc w:val="center"/>
        <w:rPr>
          <w:sz w:val="24"/>
          <w:szCs w:val="24"/>
        </w:rPr>
      </w:pPr>
    </w:p>
    <w:p w:rsidR="001542EF" w:rsidRDefault="001542EF" w:rsidP="00C942B4">
      <w:pPr>
        <w:pStyle w:val="Subtitle"/>
        <w:rPr>
          <w:sz w:val="36"/>
          <w:szCs w:val="36"/>
          <w:lang w:val="lv-LV"/>
        </w:rPr>
      </w:pPr>
    </w:p>
    <w:p w:rsidR="00600F5F" w:rsidRDefault="00600F5F" w:rsidP="00C942B4">
      <w:pPr>
        <w:pStyle w:val="Subtitle"/>
        <w:rPr>
          <w:sz w:val="36"/>
          <w:szCs w:val="36"/>
          <w:lang w:val="lv-LV"/>
        </w:rPr>
      </w:pPr>
    </w:p>
    <w:p w:rsidR="00600F5F" w:rsidRDefault="00600F5F" w:rsidP="00C942B4">
      <w:pPr>
        <w:pStyle w:val="Subtitle"/>
        <w:rPr>
          <w:sz w:val="36"/>
          <w:szCs w:val="36"/>
          <w:lang w:val="lv-LV"/>
        </w:rPr>
      </w:pPr>
    </w:p>
    <w:p w:rsidR="00600F5F" w:rsidRDefault="00600F5F" w:rsidP="00C942B4">
      <w:pPr>
        <w:pStyle w:val="Subtitle"/>
        <w:rPr>
          <w:sz w:val="36"/>
          <w:szCs w:val="36"/>
          <w:lang w:val="lv-LV"/>
        </w:rPr>
      </w:pPr>
    </w:p>
    <w:p w:rsidR="001542EF" w:rsidRDefault="001542EF" w:rsidP="00C942B4">
      <w:pPr>
        <w:pStyle w:val="Subtitle"/>
        <w:rPr>
          <w:sz w:val="36"/>
          <w:szCs w:val="36"/>
          <w:lang w:val="lv-LV"/>
        </w:rPr>
      </w:pPr>
    </w:p>
    <w:p w:rsidR="001542EF" w:rsidRDefault="001542EF" w:rsidP="00C942B4">
      <w:pPr>
        <w:pStyle w:val="Subtitle"/>
        <w:rPr>
          <w:sz w:val="36"/>
          <w:szCs w:val="36"/>
          <w:lang w:val="lv-LV"/>
        </w:rPr>
      </w:pPr>
    </w:p>
    <w:p w:rsidR="00C942B4" w:rsidRPr="00263345" w:rsidRDefault="005554E9" w:rsidP="00C942B4">
      <w:pPr>
        <w:pStyle w:val="Subtitle"/>
        <w:rPr>
          <w:sz w:val="24"/>
          <w:szCs w:val="24"/>
          <w:lang w:val="lv-LV"/>
        </w:rPr>
      </w:pPr>
      <w:r w:rsidRPr="00263345">
        <w:rPr>
          <w:sz w:val="24"/>
          <w:szCs w:val="24"/>
          <w:lang w:val="lv-LV"/>
        </w:rPr>
        <w:t>D</w:t>
      </w:r>
      <w:r w:rsidR="00C942B4" w:rsidRPr="00263345">
        <w:rPr>
          <w:sz w:val="24"/>
          <w:szCs w:val="24"/>
          <w:lang w:val="lv-LV"/>
        </w:rPr>
        <w:t>obele</w:t>
      </w:r>
    </w:p>
    <w:p w:rsidR="00C43526" w:rsidRDefault="00C942B4" w:rsidP="0060060F">
      <w:pPr>
        <w:pStyle w:val="Subtitle"/>
        <w:spacing w:after="240"/>
        <w:rPr>
          <w:b w:val="0"/>
        </w:rPr>
      </w:pPr>
      <w:r w:rsidRPr="00263345">
        <w:rPr>
          <w:sz w:val="24"/>
          <w:szCs w:val="24"/>
          <w:lang w:val="lv-LV"/>
        </w:rPr>
        <w:t>201</w:t>
      </w:r>
      <w:r w:rsidR="0060060F">
        <w:rPr>
          <w:sz w:val="24"/>
          <w:szCs w:val="24"/>
          <w:lang w:val="lv-LV"/>
        </w:rPr>
        <w:t>8</w:t>
      </w:r>
      <w:r w:rsidRPr="00263345">
        <w:rPr>
          <w:sz w:val="24"/>
          <w:szCs w:val="24"/>
          <w:lang w:val="lv-LV"/>
        </w:rPr>
        <w:br w:type="page"/>
      </w:r>
    </w:p>
    <w:p w:rsidR="00C942B4" w:rsidRPr="00CF76F2" w:rsidRDefault="00C942B4" w:rsidP="00865CBF">
      <w:pPr>
        <w:pStyle w:val="ListParagraph"/>
        <w:numPr>
          <w:ilvl w:val="0"/>
          <w:numId w:val="1"/>
        </w:numPr>
        <w:spacing w:line="240" w:lineRule="auto"/>
        <w:contextualSpacing w:val="0"/>
        <w:jc w:val="both"/>
        <w:rPr>
          <w:b/>
        </w:rPr>
      </w:pPr>
      <w:r w:rsidRPr="00CF76F2">
        <w:rPr>
          <w:b/>
        </w:rPr>
        <w:lastRenderedPageBreak/>
        <w:t xml:space="preserve">Pasūtītājs un tā kontaktpersona: </w:t>
      </w:r>
    </w:p>
    <w:p w:rsidR="00425CE9" w:rsidRPr="00CF76F2" w:rsidRDefault="00425CE9" w:rsidP="00865CBF">
      <w:pPr>
        <w:numPr>
          <w:ilvl w:val="1"/>
          <w:numId w:val="1"/>
        </w:numPr>
        <w:spacing w:line="240" w:lineRule="auto"/>
        <w:jc w:val="both"/>
      </w:pPr>
      <w:r w:rsidRPr="00CF76F2">
        <w:t xml:space="preserve">Pasūtītājs ir Dobeles novada </w:t>
      </w:r>
      <w:r w:rsidR="007D3602">
        <w:t>Izglītības pārvalde</w:t>
      </w:r>
      <w:r w:rsidRPr="00CF76F2">
        <w:t xml:space="preserve"> (turpmāk tekstā – Pasūtītājs). </w:t>
      </w:r>
    </w:p>
    <w:p w:rsidR="00425CE9" w:rsidRPr="00CF76F2" w:rsidRDefault="00425CE9" w:rsidP="00865CBF">
      <w:pPr>
        <w:numPr>
          <w:ilvl w:val="1"/>
          <w:numId w:val="0"/>
        </w:numPr>
        <w:spacing w:line="240" w:lineRule="auto"/>
        <w:ind w:left="840"/>
        <w:jc w:val="both"/>
      </w:pPr>
      <w:r w:rsidRPr="00CF76F2">
        <w:t>Nodokļu maksātāju reģistrācijas numurs 9000</w:t>
      </w:r>
      <w:r w:rsidR="009131D2">
        <w:t>9147276</w:t>
      </w:r>
      <w:r w:rsidRPr="00CF76F2">
        <w:t>.</w:t>
      </w:r>
    </w:p>
    <w:p w:rsidR="00473EB2" w:rsidRPr="00CF76F2" w:rsidRDefault="00425CE9" w:rsidP="00473EB2">
      <w:pPr>
        <w:numPr>
          <w:ilvl w:val="1"/>
          <w:numId w:val="0"/>
        </w:numPr>
        <w:spacing w:line="240" w:lineRule="auto"/>
        <w:ind w:left="840"/>
        <w:jc w:val="both"/>
      </w:pPr>
      <w:r w:rsidRPr="00CF76F2">
        <w:t>Adrese: Brīvības iela 17, Dobele, LV-3701</w:t>
      </w:r>
      <w:r w:rsidR="0023761E">
        <w:t>.</w:t>
      </w:r>
    </w:p>
    <w:p w:rsidR="00D87C7C" w:rsidRDefault="00F24F9D" w:rsidP="00D87C7C">
      <w:pPr>
        <w:pStyle w:val="ListParagraph"/>
        <w:numPr>
          <w:ilvl w:val="1"/>
          <w:numId w:val="1"/>
        </w:numPr>
        <w:spacing w:line="240" w:lineRule="auto"/>
        <w:jc w:val="both"/>
      </w:pPr>
      <w:r w:rsidRPr="00DC57DC">
        <w:t>Iepirkumu veic</w:t>
      </w:r>
      <w:r w:rsidR="00E65887">
        <w:t xml:space="preserve"> i</w:t>
      </w:r>
      <w:r w:rsidR="00E65887" w:rsidRPr="00FD6E6C">
        <w:t>epirkuma komisija</w:t>
      </w:r>
      <w:r w:rsidR="00E65887">
        <w:t>, kas izveidota pamatojoties uz</w:t>
      </w:r>
      <w:r w:rsidRPr="00DC57DC">
        <w:t xml:space="preserve"> Dobeles novada </w:t>
      </w:r>
      <w:r w:rsidR="00E65887">
        <w:t xml:space="preserve">domes lēmuma Nr.300/18 2.punktu un Dobeles novada Izglītības pārvaldes </w:t>
      </w:r>
      <w:r w:rsidR="00E65887" w:rsidRPr="00A41368">
        <w:t xml:space="preserve">12.02.2014. rīkojumu Nr.16A/1-4 </w:t>
      </w:r>
      <w:r>
        <w:t xml:space="preserve">“Par </w:t>
      </w:r>
      <w:r w:rsidR="00E65887" w:rsidRPr="00A41368">
        <w:t xml:space="preserve">publisko iepirkumu </w:t>
      </w:r>
      <w:r w:rsidR="00E65887">
        <w:t>komisijas sastāvu</w:t>
      </w:r>
      <w:r>
        <w:t>”</w:t>
      </w:r>
      <w:r w:rsidR="00E65887">
        <w:t>,</w:t>
      </w:r>
      <w:r>
        <w:t xml:space="preserve"> </w:t>
      </w:r>
      <w:r w:rsidRPr="00DC57DC">
        <w:t>(turpmāk –</w:t>
      </w:r>
      <w:r>
        <w:t xml:space="preserve"> </w:t>
      </w:r>
      <w:r w:rsidRPr="00DC57DC">
        <w:t>Komisija).</w:t>
      </w:r>
    </w:p>
    <w:p w:rsidR="00D87C7C" w:rsidRDefault="00425CE9" w:rsidP="00D87C7C">
      <w:pPr>
        <w:pStyle w:val="ListParagraph"/>
        <w:numPr>
          <w:ilvl w:val="1"/>
          <w:numId w:val="1"/>
        </w:numPr>
        <w:spacing w:line="240" w:lineRule="auto"/>
        <w:jc w:val="both"/>
      </w:pPr>
      <w:r w:rsidRPr="00D87C7C">
        <w:rPr>
          <w:color w:val="000000"/>
        </w:rPr>
        <w:t>Iepirkums tiek veikts saskaņ</w:t>
      </w:r>
      <w:r w:rsidR="0023761E" w:rsidRPr="00D87C7C">
        <w:rPr>
          <w:color w:val="000000"/>
        </w:rPr>
        <w:t xml:space="preserve">ā ar Publisko iepirkumu likuma </w:t>
      </w:r>
      <w:r w:rsidR="00F24F9D" w:rsidRPr="00D87C7C">
        <w:rPr>
          <w:color w:val="000000"/>
        </w:rPr>
        <w:t>10</w:t>
      </w:r>
      <w:r w:rsidR="0023761E" w:rsidRPr="00D87C7C">
        <w:rPr>
          <w:color w:val="000000"/>
        </w:rPr>
        <w:t>.</w:t>
      </w:r>
      <w:r w:rsidR="00F24F9D" w:rsidRPr="00D87C7C">
        <w:rPr>
          <w:color w:val="000000"/>
        </w:rPr>
        <w:t>pantā noteikto kārtību</w:t>
      </w:r>
      <w:r w:rsidR="00072D89" w:rsidRPr="00D87C7C">
        <w:rPr>
          <w:color w:val="000000"/>
        </w:rPr>
        <w:t xml:space="preserve"> </w:t>
      </w:r>
      <w:r w:rsidR="00E52A3D" w:rsidRPr="00D87C7C">
        <w:rPr>
          <w:color w:val="000000"/>
        </w:rPr>
        <w:t>(turpmāk – PIL)</w:t>
      </w:r>
      <w:r w:rsidRPr="00D87C7C">
        <w:rPr>
          <w:color w:val="000000"/>
        </w:rPr>
        <w:t>.</w:t>
      </w:r>
      <w:r w:rsidR="0023761E" w:rsidRPr="00D87C7C">
        <w:rPr>
          <w:color w:val="000000"/>
        </w:rPr>
        <w:t xml:space="preserve"> Ēdināšanas pakalpojums </w:t>
      </w:r>
      <w:r w:rsidR="00473EB2" w:rsidRPr="00D87C7C">
        <w:rPr>
          <w:color w:val="000000"/>
        </w:rPr>
        <w:t xml:space="preserve">izglītības iestādēm </w:t>
      </w:r>
      <w:r w:rsidR="0023761E" w:rsidRPr="00D87C7C">
        <w:rPr>
          <w:color w:val="000000"/>
        </w:rPr>
        <w:t xml:space="preserve">– </w:t>
      </w:r>
      <w:r w:rsidR="00F24F9D" w:rsidRPr="00D87C7C">
        <w:rPr>
          <w:color w:val="000000"/>
        </w:rPr>
        <w:t>PIL 2.pielikuma</w:t>
      </w:r>
      <w:r w:rsidR="00072D89" w:rsidRPr="00D87C7C">
        <w:rPr>
          <w:color w:val="000000"/>
        </w:rPr>
        <w:t xml:space="preserve"> iepirkums.</w:t>
      </w:r>
      <w:r w:rsidR="00473EB2" w:rsidRPr="00D87C7C">
        <w:rPr>
          <w:color w:val="000000"/>
        </w:rPr>
        <w:t xml:space="preserve"> </w:t>
      </w:r>
    </w:p>
    <w:p w:rsidR="00D87C7C" w:rsidRDefault="00473EB2" w:rsidP="00D87C7C">
      <w:pPr>
        <w:pStyle w:val="ListParagraph"/>
        <w:numPr>
          <w:ilvl w:val="1"/>
          <w:numId w:val="1"/>
        </w:numPr>
        <w:spacing w:line="240" w:lineRule="auto"/>
        <w:jc w:val="both"/>
      </w:pPr>
      <w:r w:rsidRPr="00D87C7C">
        <w:rPr>
          <w:color w:val="000000"/>
        </w:rPr>
        <w:t>Iepirkums tiek veikts Izglītības pārvaldes vajadzībām.</w:t>
      </w:r>
    </w:p>
    <w:p w:rsidR="00D87C7C" w:rsidRPr="00F24F9D" w:rsidRDefault="00D87C7C" w:rsidP="00D87C7C">
      <w:pPr>
        <w:pStyle w:val="ListParagraph"/>
        <w:numPr>
          <w:ilvl w:val="1"/>
          <w:numId w:val="1"/>
        </w:numPr>
        <w:spacing w:line="240" w:lineRule="auto"/>
        <w:jc w:val="both"/>
      </w:pPr>
      <w:r w:rsidRPr="00D87C7C">
        <w:rPr>
          <w:color w:val="000000"/>
        </w:rPr>
        <w:t>Kontaktpersona, kuras sniedz skaidrojumus par Nolikumu un iepirkuma priekšmetu:</w:t>
      </w:r>
    </w:p>
    <w:p w:rsidR="00D87C7C" w:rsidRDefault="00D87C7C" w:rsidP="00D87C7C">
      <w:pPr>
        <w:widowControl w:val="0"/>
        <w:suppressAutoHyphens/>
        <w:ind w:left="539" w:hanging="179"/>
        <w:jc w:val="both"/>
        <w:rPr>
          <w:color w:val="000000"/>
        </w:rPr>
      </w:pPr>
      <w:r w:rsidRPr="00CF76F2">
        <w:rPr>
          <w:color w:val="000000"/>
        </w:rPr>
        <w:t xml:space="preserve">Iepirkuma komisijas priekšsēdētāja </w:t>
      </w:r>
      <w:r w:rsidR="00E65887">
        <w:rPr>
          <w:color w:val="000000"/>
        </w:rPr>
        <w:t>Ilze Abramoviča</w:t>
      </w:r>
      <w:r w:rsidRPr="00CF76F2">
        <w:rPr>
          <w:color w:val="000000"/>
        </w:rPr>
        <w:t>, tālr. 637</w:t>
      </w:r>
      <w:r w:rsidR="00E65887">
        <w:rPr>
          <w:color w:val="000000"/>
        </w:rPr>
        <w:t>07278</w:t>
      </w:r>
      <w:r w:rsidRPr="00CF76F2">
        <w:rPr>
          <w:color w:val="000000"/>
        </w:rPr>
        <w:t>, mob.tālr. 2</w:t>
      </w:r>
      <w:r w:rsidR="00E65887">
        <w:rPr>
          <w:color w:val="000000"/>
        </w:rPr>
        <w:t>5495681</w:t>
      </w:r>
      <w:r w:rsidRPr="00CF76F2">
        <w:rPr>
          <w:color w:val="000000"/>
        </w:rPr>
        <w:t xml:space="preserve">, e-pasts: </w:t>
      </w:r>
      <w:hyperlink r:id="rId7" w:history="1">
        <w:r w:rsidR="0077631F" w:rsidRPr="0023359F">
          <w:rPr>
            <w:rStyle w:val="Hyperlink"/>
            <w:rFonts w:eastAsia="Calibri"/>
          </w:rPr>
          <w:t>ilze.abramovica@dobele.lv</w:t>
        </w:r>
      </w:hyperlink>
      <w:r w:rsidRPr="00CF76F2">
        <w:rPr>
          <w:color w:val="000000"/>
        </w:rPr>
        <w:t>.</w:t>
      </w:r>
    </w:p>
    <w:p w:rsidR="00D87C7C" w:rsidRDefault="00D87C7C" w:rsidP="00D87C7C">
      <w:pPr>
        <w:widowControl w:val="0"/>
        <w:numPr>
          <w:ilvl w:val="1"/>
          <w:numId w:val="1"/>
        </w:numPr>
        <w:suppressAutoHyphens/>
        <w:jc w:val="both"/>
      </w:pPr>
      <w:r w:rsidRPr="003E7D5B">
        <w:t>Jautājumus par iepirkumu un iepirkuma dokumentiem nosūtīt</w:t>
      </w:r>
      <w:r>
        <w:t xml:space="preserve"> Iepirkumu </w:t>
      </w:r>
      <w:r w:rsidR="0077631F" w:rsidRPr="00CF76F2">
        <w:rPr>
          <w:color w:val="000000"/>
        </w:rPr>
        <w:t>komisijas priekšsēdētāja</w:t>
      </w:r>
      <w:r w:rsidR="00A95EC9">
        <w:rPr>
          <w:color w:val="000000"/>
        </w:rPr>
        <w:t>i</w:t>
      </w:r>
      <w:r w:rsidR="0077631F" w:rsidRPr="00CF76F2">
        <w:rPr>
          <w:color w:val="000000"/>
        </w:rPr>
        <w:t xml:space="preserve"> </w:t>
      </w:r>
      <w:r w:rsidR="0077631F">
        <w:rPr>
          <w:color w:val="000000"/>
        </w:rPr>
        <w:t>Ilze</w:t>
      </w:r>
      <w:r w:rsidR="00A95EC9">
        <w:rPr>
          <w:color w:val="000000"/>
        </w:rPr>
        <w:t>i</w:t>
      </w:r>
      <w:r w:rsidR="0077631F">
        <w:rPr>
          <w:color w:val="000000"/>
        </w:rPr>
        <w:t xml:space="preserve"> Abramoviča</w:t>
      </w:r>
      <w:r w:rsidR="00A95EC9">
        <w:rPr>
          <w:color w:val="000000"/>
        </w:rPr>
        <w:t>i</w:t>
      </w:r>
      <w:r>
        <w:t xml:space="preserve">, e-pasts: </w:t>
      </w:r>
      <w:hyperlink r:id="rId8" w:history="1">
        <w:r w:rsidR="0077631F" w:rsidRPr="0023359F">
          <w:rPr>
            <w:rStyle w:val="Hyperlink"/>
            <w:rFonts w:eastAsia="Calibri"/>
          </w:rPr>
          <w:t>ilze.abramovica@dobele.lv</w:t>
        </w:r>
      </w:hyperlink>
    </w:p>
    <w:p w:rsidR="00D87C7C" w:rsidRPr="007F5131" w:rsidRDefault="00D87C7C" w:rsidP="00D87C7C">
      <w:pPr>
        <w:widowControl w:val="0"/>
        <w:numPr>
          <w:ilvl w:val="1"/>
          <w:numId w:val="1"/>
        </w:numPr>
        <w:suppressAutoHyphens/>
        <w:jc w:val="both"/>
        <w:rPr>
          <w:color w:val="000000"/>
        </w:rPr>
      </w:pPr>
      <w:r w:rsidRPr="007F5131">
        <w:t>Atbildīgās kontaktpersonas par objektu apsekošanu (iepriekš sazinoties):</w:t>
      </w:r>
    </w:p>
    <w:p w:rsidR="00D87C7C" w:rsidRPr="007F5131" w:rsidRDefault="00D87C7C" w:rsidP="00D87C7C">
      <w:pPr>
        <w:ind w:left="1080"/>
        <w:jc w:val="both"/>
      </w:pPr>
      <w:r w:rsidRPr="007F5131">
        <w:t>1.daļas kontaktpersona: Egils Reinšmits  tālr.29502151</w:t>
      </w:r>
    </w:p>
    <w:p w:rsidR="00D87C7C" w:rsidRPr="007F5131" w:rsidRDefault="00D87C7C" w:rsidP="00D87C7C">
      <w:pPr>
        <w:ind w:left="360" w:firstLine="720"/>
        <w:rPr>
          <w:rFonts w:ascii="Calibri" w:hAnsi="Calibri"/>
          <w:color w:val="000000"/>
          <w:lang w:eastAsia="lv-LV"/>
        </w:rPr>
      </w:pPr>
      <w:r w:rsidRPr="007F5131">
        <w:t xml:space="preserve">2.daļas kontaktpersona: </w:t>
      </w:r>
      <w:r w:rsidRPr="007F5131">
        <w:rPr>
          <w:color w:val="000000"/>
          <w:lang w:eastAsia="lv-LV"/>
        </w:rPr>
        <w:t>Andris Jakovļevs, tālr., 29657822</w:t>
      </w:r>
    </w:p>
    <w:p w:rsidR="00D87C7C" w:rsidRPr="00700A4F" w:rsidRDefault="00D87C7C" w:rsidP="00D87C7C">
      <w:pPr>
        <w:ind w:left="1080"/>
        <w:jc w:val="both"/>
      </w:pPr>
      <w:r w:rsidRPr="00700A4F">
        <w:t xml:space="preserve">3.daļas kontaktpersona: </w:t>
      </w:r>
      <w:r w:rsidR="006A6B01" w:rsidRPr="00700A4F">
        <w:t>Vivita Dolotova</w:t>
      </w:r>
      <w:r w:rsidRPr="00700A4F">
        <w:t>, tālr.2</w:t>
      </w:r>
      <w:r w:rsidR="006A6B01" w:rsidRPr="00700A4F">
        <w:t>6409052</w:t>
      </w:r>
      <w:proofErr w:type="gramStart"/>
      <w:r w:rsidR="006A6B01" w:rsidRPr="00700A4F">
        <w:t xml:space="preserve">   </w:t>
      </w:r>
      <w:proofErr w:type="gramEnd"/>
    </w:p>
    <w:p w:rsidR="00D87C7C" w:rsidRDefault="00085724" w:rsidP="006A6B01">
      <w:pPr>
        <w:ind w:left="360" w:firstLine="720"/>
        <w:jc w:val="both"/>
      </w:pPr>
      <w:r>
        <w:t xml:space="preserve">4.daļas kontaktpersona: </w:t>
      </w:r>
      <w:r w:rsidR="00D87C7C" w:rsidRPr="007F5131">
        <w:t>Sandra Kantika, tālr.26169600</w:t>
      </w:r>
    </w:p>
    <w:p w:rsidR="00F24F9D" w:rsidRDefault="00425CE9" w:rsidP="00F24F9D">
      <w:pPr>
        <w:pStyle w:val="ListParagraph"/>
        <w:numPr>
          <w:ilvl w:val="0"/>
          <w:numId w:val="1"/>
        </w:numPr>
        <w:spacing w:line="240" w:lineRule="auto"/>
        <w:ind w:left="357" w:hanging="357"/>
        <w:jc w:val="both"/>
      </w:pPr>
      <w:r w:rsidRPr="00CF76F2">
        <w:t>Iepirkuma identifikācijas numurs DNP 201</w:t>
      </w:r>
      <w:r w:rsidR="0077631F">
        <w:t>8</w:t>
      </w:r>
      <w:r w:rsidRPr="00CF76F2">
        <w:t>/</w:t>
      </w:r>
      <w:r w:rsidR="00F24F9D">
        <w:t>2</w:t>
      </w:r>
      <w:r w:rsidR="00281B72" w:rsidRPr="00CF76F2">
        <w:t>.</w:t>
      </w:r>
    </w:p>
    <w:p w:rsidR="00D87C7C" w:rsidRDefault="00D87C7C" w:rsidP="00D87C7C">
      <w:pPr>
        <w:pStyle w:val="ListParagraph"/>
        <w:spacing w:line="240" w:lineRule="auto"/>
        <w:ind w:left="357"/>
        <w:jc w:val="both"/>
      </w:pPr>
    </w:p>
    <w:p w:rsidR="00C942B4" w:rsidRPr="00CF76F2" w:rsidRDefault="00C942B4" w:rsidP="007824B0">
      <w:pPr>
        <w:pStyle w:val="ListParagraph"/>
        <w:numPr>
          <w:ilvl w:val="0"/>
          <w:numId w:val="1"/>
        </w:numPr>
        <w:spacing w:line="240" w:lineRule="auto"/>
        <w:contextualSpacing w:val="0"/>
        <w:jc w:val="both"/>
        <w:rPr>
          <w:b/>
        </w:rPr>
      </w:pPr>
      <w:r w:rsidRPr="00CF76F2">
        <w:rPr>
          <w:b/>
        </w:rPr>
        <w:t>Iepirkuma priekšmets, līguma izpildes laiks, vieta:</w:t>
      </w:r>
    </w:p>
    <w:p w:rsidR="0033169A" w:rsidRPr="00A97BF8" w:rsidRDefault="0034174D" w:rsidP="006A6B01">
      <w:pPr>
        <w:autoSpaceDE w:val="0"/>
        <w:autoSpaceDN w:val="0"/>
        <w:adjustRightInd w:val="0"/>
        <w:spacing w:line="240" w:lineRule="auto"/>
        <w:jc w:val="both"/>
        <w:rPr>
          <w:color w:val="000000"/>
        </w:rPr>
      </w:pPr>
      <w:r w:rsidRPr="00A97BF8">
        <w:t xml:space="preserve">Iepirkuma priekšmets ir </w:t>
      </w:r>
      <w:r w:rsidR="006918B8" w:rsidRPr="00A97BF8">
        <w:t xml:space="preserve">ēdināšanas pakalpojuma nodrošināšana </w:t>
      </w:r>
      <w:r w:rsidR="00085724" w:rsidRPr="00700A4F">
        <w:t>3</w:t>
      </w:r>
      <w:r w:rsidR="00B427DC" w:rsidRPr="00700A4F">
        <w:t xml:space="preserve"> (</w:t>
      </w:r>
      <w:r w:rsidR="00085724" w:rsidRPr="00700A4F">
        <w:t>trijā</w:t>
      </w:r>
      <w:r w:rsidR="001F7186" w:rsidRPr="00700A4F">
        <w:t>s</w:t>
      </w:r>
      <w:r w:rsidR="00B427DC" w:rsidRPr="00700A4F">
        <w:t>) Dobeles novada izglītības iestādēs</w:t>
      </w:r>
      <w:r w:rsidR="006A6B01" w:rsidRPr="00700A4F">
        <w:rPr>
          <w:lang w:val="pl-PL"/>
        </w:rPr>
        <w:t xml:space="preserve">, </w:t>
      </w:r>
      <w:r w:rsidR="0033169A" w:rsidRPr="00700A4F">
        <w:t>saskaņā ar</w:t>
      </w:r>
      <w:proofErr w:type="gramStart"/>
      <w:r w:rsidR="0033169A" w:rsidRPr="00700A4F">
        <w:t xml:space="preserve">  </w:t>
      </w:r>
      <w:proofErr w:type="gramEnd"/>
      <w:r w:rsidR="00C3027B" w:rsidRPr="00700A4F">
        <w:t>tehnisko specifikāciju (</w:t>
      </w:r>
      <w:r w:rsidR="000E3569" w:rsidRPr="00700A4F">
        <w:t>2</w:t>
      </w:r>
      <w:r w:rsidR="0033169A" w:rsidRPr="00700A4F">
        <w:t>.pielikums</w:t>
      </w:r>
      <w:r w:rsidR="00C3027B" w:rsidRPr="00700A4F">
        <w:t xml:space="preserve">) </w:t>
      </w:r>
      <w:r w:rsidR="0033169A" w:rsidRPr="00700A4F">
        <w:t>un atbilstoši</w:t>
      </w:r>
      <w:r w:rsidR="0033169A" w:rsidRPr="00A97BF8">
        <w:rPr>
          <w:color w:val="000000"/>
        </w:rPr>
        <w:t xml:space="preserve"> </w:t>
      </w:r>
      <w:r w:rsidR="00C3027B" w:rsidRPr="00A97BF8">
        <w:rPr>
          <w:color w:val="000000"/>
        </w:rPr>
        <w:t>iepirkuma nolikuma nosacījumiem (turpmāk tekstā – „Pakalpojums”).</w:t>
      </w:r>
      <w:r w:rsidR="00434BF3" w:rsidRPr="00A97BF8">
        <w:rPr>
          <w:color w:val="000000"/>
        </w:rPr>
        <w:t xml:space="preserve"> </w:t>
      </w:r>
    </w:p>
    <w:p w:rsidR="00D87C7C" w:rsidRDefault="00C942B4" w:rsidP="00D87C7C">
      <w:pPr>
        <w:pStyle w:val="ListParagraph"/>
        <w:numPr>
          <w:ilvl w:val="1"/>
          <w:numId w:val="1"/>
        </w:numPr>
        <w:spacing w:line="240" w:lineRule="auto"/>
        <w:ind w:left="426" w:hanging="426"/>
        <w:contextualSpacing w:val="0"/>
        <w:jc w:val="both"/>
      </w:pPr>
      <w:r w:rsidRPr="00A97BF8">
        <w:t xml:space="preserve">CPV kods – </w:t>
      </w:r>
      <w:r w:rsidR="00F92916" w:rsidRPr="00FE5771">
        <w:t>55524000-9</w:t>
      </w:r>
      <w:r w:rsidR="00A95681" w:rsidRPr="00FE5771">
        <w:t>.</w:t>
      </w:r>
    </w:p>
    <w:p w:rsidR="00D87C7C" w:rsidRDefault="00DE2E78" w:rsidP="00D87C7C">
      <w:pPr>
        <w:pStyle w:val="ListParagraph"/>
        <w:numPr>
          <w:ilvl w:val="1"/>
          <w:numId w:val="1"/>
        </w:numPr>
        <w:spacing w:line="240" w:lineRule="auto"/>
        <w:ind w:left="426" w:hanging="426"/>
        <w:contextualSpacing w:val="0"/>
        <w:jc w:val="both"/>
      </w:pPr>
      <w:r w:rsidRPr="00D97D9B">
        <w:t xml:space="preserve"> L</w:t>
      </w:r>
      <w:r w:rsidR="008813EE">
        <w:t>īguma</w:t>
      </w:r>
      <w:r w:rsidR="00124A7F" w:rsidRPr="00D97D9B">
        <w:t xml:space="preserve"> izpildes termiņš</w:t>
      </w:r>
      <w:r w:rsidRPr="00D97D9B">
        <w:t>:</w:t>
      </w:r>
      <w:proofErr w:type="gramStart"/>
      <w:r w:rsidRPr="00D97D9B">
        <w:t xml:space="preserve"> </w:t>
      </w:r>
      <w:r w:rsidR="00B427DC" w:rsidRPr="00D97D9B">
        <w:t xml:space="preserve"> </w:t>
      </w:r>
      <w:proofErr w:type="gramEnd"/>
      <w:r w:rsidR="000E3569">
        <w:t>Pakalpojums vienam</w:t>
      </w:r>
      <w:r w:rsidR="003E5392">
        <w:t xml:space="preserve"> </w:t>
      </w:r>
      <w:r w:rsidR="00C73059" w:rsidRPr="00D97D9B">
        <w:t>mācību</w:t>
      </w:r>
      <w:r w:rsidR="000E3569">
        <w:t xml:space="preserve"> gadam</w:t>
      </w:r>
      <w:r w:rsidR="003E5392">
        <w:t xml:space="preserve"> </w:t>
      </w:r>
      <w:r w:rsidR="003E5392" w:rsidRPr="00D97D9B">
        <w:t>201</w:t>
      </w:r>
      <w:r w:rsidR="001F7186">
        <w:t>8</w:t>
      </w:r>
      <w:r w:rsidR="003E5392">
        <w:t>.</w:t>
      </w:r>
      <w:r w:rsidR="003E5392" w:rsidRPr="00D97D9B">
        <w:t>/201</w:t>
      </w:r>
      <w:r w:rsidR="001F7186">
        <w:t>9</w:t>
      </w:r>
      <w:r w:rsidR="008813EE">
        <w:t>.</w:t>
      </w:r>
      <w:r w:rsidR="009032A3">
        <w:t xml:space="preserve"> (paredzamais no 201</w:t>
      </w:r>
      <w:r w:rsidR="001F7186">
        <w:t>8</w:t>
      </w:r>
      <w:r w:rsidR="009032A3">
        <w:t xml:space="preserve">.gada </w:t>
      </w:r>
      <w:r w:rsidR="001F7186">
        <w:t>septembra</w:t>
      </w:r>
      <w:r w:rsidR="009032A3">
        <w:t xml:space="preserve"> līdz 201</w:t>
      </w:r>
      <w:r w:rsidR="001F7186">
        <w:t>9</w:t>
      </w:r>
      <w:r w:rsidR="009032A3">
        <w:t>.gada j</w:t>
      </w:r>
      <w:r w:rsidR="003D4300">
        <w:t>ūl</w:t>
      </w:r>
      <w:r w:rsidR="009032A3">
        <w:t>ijam).</w:t>
      </w:r>
    </w:p>
    <w:p w:rsidR="006D3885" w:rsidRPr="00A97BF8" w:rsidRDefault="006D3885" w:rsidP="00D87C7C">
      <w:pPr>
        <w:pStyle w:val="ListParagraph"/>
        <w:numPr>
          <w:ilvl w:val="1"/>
          <w:numId w:val="1"/>
        </w:numPr>
        <w:spacing w:line="240" w:lineRule="auto"/>
        <w:ind w:left="426" w:hanging="426"/>
        <w:contextualSpacing w:val="0"/>
        <w:jc w:val="both"/>
      </w:pPr>
      <w:r w:rsidRPr="00A97BF8">
        <w:t>Iepirkums ir sadalīts 4 (četrās) daļās:</w:t>
      </w:r>
    </w:p>
    <w:p w:rsidR="00B00FA8" w:rsidRPr="00A97BF8" w:rsidRDefault="00D87C7C" w:rsidP="006D3885">
      <w:pPr>
        <w:autoSpaceDE w:val="0"/>
        <w:autoSpaceDN w:val="0"/>
        <w:adjustRightInd w:val="0"/>
        <w:spacing w:line="240" w:lineRule="auto"/>
        <w:jc w:val="both"/>
        <w:rPr>
          <w:lang w:val="pl-PL"/>
        </w:rPr>
      </w:pPr>
      <w:r>
        <w:t xml:space="preserve">3.3.1. </w:t>
      </w:r>
      <w:r w:rsidR="006D3885" w:rsidRPr="00A97BF8">
        <w:rPr>
          <w:lang w:val="pl-PL"/>
        </w:rPr>
        <w:t xml:space="preserve">PIRMĀ DAĻA – Dobeles 1.vidusskola, </w:t>
      </w:r>
      <w:r w:rsidR="008813EE">
        <w:rPr>
          <w:lang w:val="pl-PL"/>
        </w:rPr>
        <w:t>adrese: Dzirnavu iela 4, Dobele</w:t>
      </w:r>
      <w:r w:rsidR="006D3885" w:rsidRPr="00A97BF8">
        <w:rPr>
          <w:lang w:val="pl-PL"/>
        </w:rPr>
        <w:t>, Dobeles novads, LV-3701.</w:t>
      </w:r>
    </w:p>
    <w:p w:rsidR="006D3885" w:rsidRPr="00A97BF8" w:rsidRDefault="00D87C7C" w:rsidP="006D3885">
      <w:pPr>
        <w:autoSpaceDE w:val="0"/>
        <w:autoSpaceDN w:val="0"/>
        <w:adjustRightInd w:val="0"/>
        <w:spacing w:line="240" w:lineRule="auto"/>
        <w:jc w:val="both"/>
        <w:rPr>
          <w:lang w:val="pl-PL"/>
        </w:rPr>
      </w:pPr>
      <w:r>
        <w:rPr>
          <w:lang w:val="pl-PL"/>
        </w:rPr>
        <w:t>3</w:t>
      </w:r>
      <w:r w:rsidR="00B00FA8" w:rsidRPr="00A97BF8">
        <w:rPr>
          <w:lang w:val="pl-PL"/>
        </w:rPr>
        <w:t xml:space="preserve">.3.2. </w:t>
      </w:r>
      <w:r w:rsidR="006D3885" w:rsidRPr="00A97BF8">
        <w:rPr>
          <w:lang w:val="pl-PL"/>
        </w:rPr>
        <w:t xml:space="preserve">OTRĀ DAĻA – Dobeles Valsts ģimnāzija, </w:t>
      </w:r>
      <w:r w:rsidR="008813EE">
        <w:rPr>
          <w:lang w:val="pl-PL"/>
        </w:rPr>
        <w:t>adrese: Dzirnavu iela 2, Dobele</w:t>
      </w:r>
      <w:r w:rsidR="006D3885" w:rsidRPr="00A97BF8">
        <w:rPr>
          <w:lang w:val="pl-PL"/>
        </w:rPr>
        <w:t>, Dobeles novads, LV-3701.</w:t>
      </w:r>
    </w:p>
    <w:p w:rsidR="006D3885" w:rsidRPr="00700A4F" w:rsidRDefault="00D87C7C" w:rsidP="006D3885">
      <w:pPr>
        <w:autoSpaceDE w:val="0"/>
        <w:autoSpaceDN w:val="0"/>
        <w:adjustRightInd w:val="0"/>
        <w:spacing w:line="240" w:lineRule="auto"/>
        <w:jc w:val="both"/>
        <w:rPr>
          <w:lang w:val="pl-PL"/>
        </w:rPr>
      </w:pPr>
      <w:r>
        <w:rPr>
          <w:lang w:val="pl-PL"/>
        </w:rPr>
        <w:t>3</w:t>
      </w:r>
      <w:r w:rsidR="00B00FA8" w:rsidRPr="00A97BF8">
        <w:rPr>
          <w:lang w:val="pl-PL"/>
        </w:rPr>
        <w:t xml:space="preserve">.3.3. </w:t>
      </w:r>
      <w:r w:rsidR="006D3885" w:rsidRPr="00A97BF8">
        <w:rPr>
          <w:lang w:val="pl-PL"/>
        </w:rPr>
        <w:t xml:space="preserve">TREŠĀ DAĻA – </w:t>
      </w:r>
      <w:r w:rsidR="006D3885" w:rsidRPr="00700A4F">
        <w:rPr>
          <w:lang w:val="pl-PL"/>
        </w:rPr>
        <w:t xml:space="preserve">Dobeles </w:t>
      </w:r>
      <w:r w:rsidR="00085724" w:rsidRPr="00700A4F">
        <w:rPr>
          <w:lang w:val="pl-PL"/>
        </w:rPr>
        <w:t>Sākum</w:t>
      </w:r>
      <w:r w:rsidR="006D3885" w:rsidRPr="00700A4F">
        <w:rPr>
          <w:lang w:val="pl-PL"/>
        </w:rPr>
        <w:t>skola,</w:t>
      </w:r>
      <w:r w:rsidR="001F7186" w:rsidRPr="00700A4F">
        <w:rPr>
          <w:lang w:val="pl-PL"/>
        </w:rPr>
        <w:t xml:space="preserve"> adres</w:t>
      </w:r>
      <w:r w:rsidR="00085724" w:rsidRPr="00700A4F">
        <w:rPr>
          <w:lang w:val="pl-PL"/>
        </w:rPr>
        <w:t>e</w:t>
      </w:r>
      <w:r w:rsidR="006D3885" w:rsidRPr="00700A4F">
        <w:rPr>
          <w:lang w:val="pl-PL"/>
        </w:rPr>
        <w:t>: Dainu iela 8, Dobele, Dobeles novads, LV-3701.</w:t>
      </w:r>
    </w:p>
    <w:p w:rsidR="006D3885" w:rsidRPr="00A97BF8" w:rsidRDefault="00D87C7C" w:rsidP="006D3885">
      <w:pPr>
        <w:autoSpaceDE w:val="0"/>
        <w:autoSpaceDN w:val="0"/>
        <w:adjustRightInd w:val="0"/>
        <w:spacing w:line="240" w:lineRule="auto"/>
        <w:jc w:val="both"/>
        <w:rPr>
          <w:lang w:val="pl-PL"/>
        </w:rPr>
      </w:pPr>
      <w:r w:rsidRPr="00700A4F">
        <w:rPr>
          <w:lang w:val="pl-PL"/>
        </w:rPr>
        <w:t>3</w:t>
      </w:r>
      <w:r w:rsidR="00B00FA8" w:rsidRPr="00700A4F">
        <w:rPr>
          <w:lang w:val="pl-PL"/>
        </w:rPr>
        <w:t xml:space="preserve">.3.4. </w:t>
      </w:r>
      <w:r w:rsidR="006D3885" w:rsidRPr="00700A4F">
        <w:rPr>
          <w:lang w:val="pl-PL"/>
        </w:rPr>
        <w:t>CE</w:t>
      </w:r>
      <w:r w:rsidR="0088622A" w:rsidRPr="00700A4F">
        <w:rPr>
          <w:lang w:val="pl-PL"/>
        </w:rPr>
        <w:t>T</w:t>
      </w:r>
      <w:r w:rsidR="006D3885" w:rsidRPr="00700A4F">
        <w:rPr>
          <w:lang w:val="pl-PL"/>
        </w:rPr>
        <w:t xml:space="preserve">URTĀ DAĻA – Dobeles Sākumskola, adrese: Skolas iela 11, </w:t>
      </w:r>
      <w:r w:rsidR="007F62D7" w:rsidRPr="00700A4F">
        <w:rPr>
          <w:lang w:val="pl-PL"/>
        </w:rPr>
        <w:t>Dobele,</w:t>
      </w:r>
      <w:r w:rsidR="007F62D7">
        <w:rPr>
          <w:lang w:val="pl-PL"/>
        </w:rPr>
        <w:t xml:space="preserve"> Dobeles novads, LV-3701, (turpmāk tekstā – Skolas).</w:t>
      </w:r>
    </w:p>
    <w:p w:rsidR="006D3885" w:rsidRPr="00A97BF8" w:rsidRDefault="00D87C7C" w:rsidP="006D3885">
      <w:pPr>
        <w:pStyle w:val="ListParagraph"/>
        <w:spacing w:line="240" w:lineRule="auto"/>
        <w:ind w:left="360" w:hanging="360"/>
        <w:contextualSpacing w:val="0"/>
        <w:jc w:val="both"/>
      </w:pPr>
      <w:r>
        <w:t>3</w:t>
      </w:r>
      <w:r w:rsidR="00B00FA8" w:rsidRPr="00A97BF8">
        <w:t xml:space="preserve">.4. </w:t>
      </w:r>
      <w:r w:rsidR="00C92F7E">
        <w:t>Pretendents</w:t>
      </w:r>
      <w:r w:rsidR="006D3885" w:rsidRPr="00A97BF8">
        <w:t xml:space="preserve"> var iesniegt piedāvājumu par vienu vai vairākām daļām.</w:t>
      </w:r>
      <w:r w:rsidR="00A97BF8" w:rsidRPr="00A97BF8">
        <w:t xml:space="preserve"> Pretendents drīkst iesniegt piedāvājumu </w:t>
      </w:r>
      <w:r w:rsidR="00A81174">
        <w:t xml:space="preserve">tikai </w:t>
      </w:r>
      <w:r w:rsidR="00A97BF8" w:rsidRPr="00A97BF8">
        <w:t>vienā variantā.</w:t>
      </w:r>
    </w:p>
    <w:p w:rsidR="00700A4F" w:rsidRDefault="00D87C7C" w:rsidP="006D3885">
      <w:pPr>
        <w:pStyle w:val="BodyTextIndent"/>
        <w:widowControl w:val="0"/>
        <w:suppressAutoHyphens/>
        <w:spacing w:after="0" w:line="240" w:lineRule="auto"/>
        <w:ind w:left="0"/>
        <w:jc w:val="both"/>
        <w:rPr>
          <w:color w:val="000000"/>
        </w:rPr>
      </w:pPr>
      <w:r>
        <w:t>3</w:t>
      </w:r>
      <w:r w:rsidR="006D3885" w:rsidRPr="00A97BF8">
        <w:t>.</w:t>
      </w:r>
      <w:r w:rsidR="00B00FA8" w:rsidRPr="00A97BF8">
        <w:t>5</w:t>
      </w:r>
      <w:r w:rsidR="006D3885" w:rsidRPr="00A97BF8">
        <w:t>. Samaksas nosacījumi:</w:t>
      </w:r>
      <w:proofErr w:type="gramStart"/>
      <w:r w:rsidR="006D3885" w:rsidRPr="00A97BF8">
        <w:t xml:space="preserve">  </w:t>
      </w:r>
      <w:proofErr w:type="gramEnd"/>
      <w:r w:rsidR="006D3885" w:rsidRPr="00A97BF8">
        <w:t xml:space="preserve">Pasūtītājs samaksu veiks </w:t>
      </w:r>
      <w:r w:rsidR="00B00FA8" w:rsidRPr="00A97BF8">
        <w:rPr>
          <w:color w:val="000000"/>
        </w:rPr>
        <w:t xml:space="preserve">katru mēnesi par </w:t>
      </w:r>
      <w:r w:rsidR="00C755E3" w:rsidRPr="00A97BF8">
        <w:rPr>
          <w:color w:val="000000"/>
        </w:rPr>
        <w:t xml:space="preserve">saņemto </w:t>
      </w:r>
      <w:r w:rsidR="00B00FA8" w:rsidRPr="00A97BF8">
        <w:rPr>
          <w:color w:val="000000"/>
        </w:rPr>
        <w:t>Pakalpojumu</w:t>
      </w:r>
      <w:r w:rsidR="006D3885" w:rsidRPr="00A97BF8">
        <w:rPr>
          <w:color w:val="000000"/>
        </w:rPr>
        <w:t xml:space="preserve"> 10 (desmit) darba dienu laikā pēc Izpildītāja rēķina saņemšanas</w:t>
      </w:r>
      <w:r w:rsidR="00AF0343">
        <w:rPr>
          <w:color w:val="000000"/>
        </w:rPr>
        <w:t xml:space="preserve"> (t.sk. atskaites par </w:t>
      </w:r>
      <w:r w:rsidR="009E2EA2">
        <w:rPr>
          <w:color w:val="000000"/>
        </w:rPr>
        <w:t>izglītojamo</w:t>
      </w:r>
      <w:proofErr w:type="gramStart"/>
      <w:r w:rsidR="00AF0343">
        <w:rPr>
          <w:color w:val="000000"/>
        </w:rPr>
        <w:t xml:space="preserve">  </w:t>
      </w:r>
      <w:proofErr w:type="gramEnd"/>
      <w:r w:rsidR="00AF0343">
        <w:rPr>
          <w:color w:val="000000"/>
        </w:rPr>
        <w:t>skaitu, kuri saņēmuši pakalpojumu)</w:t>
      </w:r>
      <w:r w:rsidR="006D3885" w:rsidRPr="00A97BF8">
        <w:rPr>
          <w:color w:val="000000"/>
        </w:rPr>
        <w:t>.</w:t>
      </w:r>
    </w:p>
    <w:p w:rsidR="00700A4F" w:rsidRPr="00A97BF8" w:rsidRDefault="00700A4F" w:rsidP="006D3885">
      <w:pPr>
        <w:pStyle w:val="BodyTextIndent"/>
        <w:widowControl w:val="0"/>
        <w:suppressAutoHyphens/>
        <w:spacing w:after="0" w:line="240" w:lineRule="auto"/>
        <w:ind w:left="0"/>
        <w:jc w:val="both"/>
        <w:rPr>
          <w:color w:val="000000"/>
        </w:rPr>
      </w:pPr>
    </w:p>
    <w:p w:rsidR="003E5392" w:rsidRPr="00990ED7" w:rsidRDefault="003E5392" w:rsidP="00D87C7C">
      <w:pPr>
        <w:pStyle w:val="ListParagraph"/>
        <w:numPr>
          <w:ilvl w:val="0"/>
          <w:numId w:val="1"/>
        </w:numPr>
        <w:spacing w:line="240" w:lineRule="auto"/>
        <w:contextualSpacing w:val="0"/>
        <w:jc w:val="both"/>
        <w:rPr>
          <w:b/>
        </w:rPr>
      </w:pPr>
      <w:smartTag w:uri="schemas-tilde-lv/tildestengine" w:element="veidnes">
        <w:smartTagPr>
          <w:attr w:name="text" w:val="Nolikums"/>
          <w:attr w:name="baseform" w:val="Nolikums"/>
          <w:attr w:name="id" w:val="-1"/>
        </w:smartTagPr>
        <w:r>
          <w:rPr>
            <w:b/>
            <w:bCs/>
          </w:rPr>
          <w:t>Nolikums</w:t>
        </w:r>
      </w:smartTag>
      <w:r>
        <w:rPr>
          <w:b/>
          <w:bCs/>
        </w:rPr>
        <w:t xml:space="preserve"> un nolikuma</w:t>
      </w:r>
      <w:r w:rsidR="00C942B4" w:rsidRPr="00CF76F2">
        <w:rPr>
          <w:b/>
          <w:bCs/>
        </w:rPr>
        <w:t xml:space="preserve"> saņemšanas kārtība</w:t>
      </w:r>
    </w:p>
    <w:p w:rsidR="00990ED7" w:rsidRDefault="00990ED7" w:rsidP="00D87C7C">
      <w:pPr>
        <w:pStyle w:val="Heading2"/>
        <w:numPr>
          <w:ilvl w:val="1"/>
          <w:numId w:val="1"/>
        </w:numPr>
        <w:tabs>
          <w:tab w:val="num" w:pos="567"/>
          <w:tab w:val="left" w:pos="851"/>
        </w:tabs>
        <w:jc w:val="both"/>
        <w:rPr>
          <w:b w:val="0"/>
        </w:rPr>
      </w:pPr>
      <w:r w:rsidRPr="00323A55">
        <w:rPr>
          <w:b w:val="0"/>
        </w:rPr>
        <w:t xml:space="preserve">Ar nolikumu klātienē var iepazīties Dobeles novada </w:t>
      </w:r>
      <w:r w:rsidR="001F7186">
        <w:rPr>
          <w:b w:val="0"/>
        </w:rPr>
        <w:t>Izglītības pārvaldē</w:t>
      </w:r>
      <w:r w:rsidRPr="00323A55">
        <w:rPr>
          <w:b w:val="0"/>
        </w:rPr>
        <w:t xml:space="preserve"> </w:t>
      </w:r>
      <w:r>
        <w:rPr>
          <w:b w:val="0"/>
        </w:rPr>
        <w:t>2</w:t>
      </w:r>
      <w:r w:rsidR="001F7186">
        <w:rPr>
          <w:b w:val="0"/>
        </w:rPr>
        <w:t>1</w:t>
      </w:r>
      <w:r w:rsidR="00700A4F">
        <w:rPr>
          <w:b w:val="0"/>
        </w:rPr>
        <w:t>6</w:t>
      </w:r>
      <w:r w:rsidRPr="00323A55">
        <w:rPr>
          <w:b w:val="0"/>
        </w:rPr>
        <w:t>.telpā – Dobelē, Brīvības ielā 1</w:t>
      </w:r>
      <w:r w:rsidR="001F7186">
        <w:rPr>
          <w:b w:val="0"/>
        </w:rPr>
        <w:t>5</w:t>
      </w:r>
      <w:r w:rsidRPr="00323A55">
        <w:rPr>
          <w:b w:val="0"/>
        </w:rPr>
        <w:t xml:space="preserve">, LV-3701 </w:t>
      </w:r>
      <w:proofErr w:type="gramStart"/>
      <w:r w:rsidRPr="00323A55">
        <w:rPr>
          <w:b w:val="0"/>
          <w:lang w:eastAsia="lv-LV"/>
        </w:rPr>
        <w:t>pirmdienās, otrdienās, ceturtdienās</w:t>
      </w:r>
      <w:r w:rsidRPr="00323A55">
        <w:rPr>
          <w:rFonts w:ascii="Arial" w:hAnsi="Arial" w:cs="Arial"/>
          <w:b w:val="0"/>
          <w:lang w:eastAsia="lv-LV"/>
        </w:rPr>
        <w:t xml:space="preserve"> </w:t>
      </w:r>
      <w:r w:rsidRPr="00323A55">
        <w:rPr>
          <w:b w:val="0"/>
        </w:rPr>
        <w:t>no</w:t>
      </w:r>
      <w:proofErr w:type="gramEnd"/>
      <w:r w:rsidRPr="00323A55">
        <w:rPr>
          <w:b w:val="0"/>
        </w:rPr>
        <w:t xml:space="preserve"> plkst.8:00 līdz 12:00 un no plkst. 13:00 līdz 17:00, trešdienās no plkst.8:00 līdz 12:00 un no </w:t>
      </w:r>
      <w:r w:rsidRPr="00323A55">
        <w:rPr>
          <w:b w:val="0"/>
        </w:rPr>
        <w:lastRenderedPageBreak/>
        <w:t xml:space="preserve">plkst. 13:00 līdz 18:00, piektdienās no plkst.8:00 līdz 12:00 un no plkst. 13:00 līdz 16:00, iepriekš sazinoties ar </w:t>
      </w:r>
      <w:r>
        <w:rPr>
          <w:b w:val="0"/>
        </w:rPr>
        <w:t xml:space="preserve">Iepirkumu </w:t>
      </w:r>
      <w:r w:rsidR="001F7186">
        <w:rPr>
          <w:b w:val="0"/>
        </w:rPr>
        <w:t>komisijas priekšsēdētāju Ilzi Abramoviču</w:t>
      </w:r>
      <w:r w:rsidRPr="00323A55">
        <w:rPr>
          <w:b w:val="0"/>
        </w:rPr>
        <w:t xml:space="preserve">, e-pasts: </w:t>
      </w:r>
      <w:hyperlink r:id="rId9" w:history="1">
        <w:r w:rsidR="001F7186" w:rsidRPr="003F5FE9">
          <w:rPr>
            <w:rStyle w:val="Hyperlink"/>
            <w:rFonts w:eastAsia="Calibri"/>
            <w:b w:val="0"/>
          </w:rPr>
          <w:t>ilze.abramovica@dobele.lv</w:t>
        </w:r>
      </w:hyperlink>
      <w:r>
        <w:rPr>
          <w:b w:val="0"/>
        </w:rPr>
        <w:t xml:space="preserve">  </w:t>
      </w:r>
    </w:p>
    <w:p w:rsidR="00990ED7" w:rsidRPr="00990ED7" w:rsidRDefault="00990ED7" w:rsidP="00D87C7C">
      <w:pPr>
        <w:pStyle w:val="Heading2"/>
        <w:numPr>
          <w:ilvl w:val="1"/>
          <w:numId w:val="1"/>
        </w:numPr>
        <w:tabs>
          <w:tab w:val="num" w:pos="567"/>
          <w:tab w:val="left" w:pos="851"/>
        </w:tabs>
        <w:jc w:val="both"/>
        <w:rPr>
          <w:b w:val="0"/>
        </w:rPr>
      </w:pPr>
      <w:r w:rsidRPr="00990ED7">
        <w:rPr>
          <w:b w:val="0"/>
        </w:rPr>
        <w:t xml:space="preserve">Pasūtītājs nodrošina brīvu un tiešu elektronisko pieeju nolikumam, visiem papildus nepieciešamajiem dokumentiem un aktuālākai informācijai pasūtītāja mājaslapā internetā: </w:t>
      </w:r>
      <w:hyperlink r:id="rId10" w:history="1">
        <w:r w:rsidR="001F7186" w:rsidRPr="003F5FE9">
          <w:rPr>
            <w:rStyle w:val="Hyperlink"/>
            <w:rFonts w:eastAsia="Calibri"/>
            <w:b w:val="0"/>
          </w:rPr>
          <w:t>www.dobelesizglitiba.lv</w:t>
        </w:r>
      </w:hyperlink>
      <w:r w:rsidRPr="00990ED7">
        <w:rPr>
          <w:b w:val="0"/>
        </w:rPr>
        <w:t xml:space="preserve"> sadaļā </w:t>
      </w:r>
      <w:r w:rsidRPr="00990ED7">
        <w:rPr>
          <w:b w:val="0"/>
          <w:i/>
        </w:rPr>
        <w:t>„Iepirkumi”.</w:t>
      </w:r>
      <w:r w:rsidRPr="00990ED7">
        <w:rPr>
          <w:b w:val="0"/>
        </w:rPr>
        <w:t xml:space="preserve"> Ieinteresēto piegādātāju pienākums ir pastāvīgi sekot līdz aktuālajai informācijai Pasūtītāja interneta mājaslapā un, ievērot to sagatavojot savu piedāvājumu.</w:t>
      </w:r>
    </w:p>
    <w:p w:rsidR="00990ED7" w:rsidRPr="00990ED7" w:rsidRDefault="00990ED7" w:rsidP="00990ED7">
      <w:pPr>
        <w:pStyle w:val="ListParagraph"/>
        <w:spacing w:line="240" w:lineRule="auto"/>
        <w:ind w:left="360"/>
        <w:contextualSpacing w:val="0"/>
        <w:jc w:val="both"/>
        <w:rPr>
          <w:b/>
        </w:rPr>
      </w:pPr>
    </w:p>
    <w:p w:rsidR="00C942B4" w:rsidRPr="00CF76F2" w:rsidRDefault="00C942B4" w:rsidP="00D87C7C">
      <w:pPr>
        <w:pStyle w:val="ListParagraph"/>
        <w:numPr>
          <w:ilvl w:val="0"/>
          <w:numId w:val="1"/>
        </w:numPr>
        <w:spacing w:line="240" w:lineRule="auto"/>
        <w:contextualSpacing w:val="0"/>
        <w:jc w:val="both"/>
        <w:rPr>
          <w:b/>
        </w:rPr>
      </w:pPr>
      <w:r w:rsidRPr="00CF76F2">
        <w:rPr>
          <w:b/>
        </w:rPr>
        <w:t>Piedāvājuma iesniegšanas kārtība</w:t>
      </w:r>
    </w:p>
    <w:p w:rsidR="00302FCB" w:rsidRPr="00C1632E" w:rsidRDefault="00302FCB" w:rsidP="00D87C7C">
      <w:pPr>
        <w:widowControl w:val="0"/>
        <w:numPr>
          <w:ilvl w:val="1"/>
          <w:numId w:val="1"/>
        </w:numPr>
        <w:suppressAutoHyphens/>
        <w:spacing w:line="240" w:lineRule="auto"/>
        <w:jc w:val="both"/>
      </w:pPr>
      <w:r w:rsidRPr="00C1632E">
        <w:t>Piedāvājumi konku</w:t>
      </w:r>
      <w:r>
        <w:t xml:space="preserve">rsam iesniedzami līdz </w:t>
      </w:r>
      <w:r w:rsidR="009F2DE8">
        <w:rPr>
          <w:b/>
        </w:rPr>
        <w:t>2018</w:t>
      </w:r>
      <w:r w:rsidR="00700A4F" w:rsidRPr="00903C14">
        <w:rPr>
          <w:b/>
        </w:rPr>
        <w:t>.gada 10</w:t>
      </w:r>
      <w:r w:rsidRPr="00903C14">
        <w:rPr>
          <w:b/>
        </w:rPr>
        <w:t>.</w:t>
      </w:r>
      <w:r w:rsidR="00700A4F" w:rsidRPr="00903C14">
        <w:rPr>
          <w:b/>
        </w:rPr>
        <w:t>augusta</w:t>
      </w:r>
      <w:r w:rsidR="002C370E" w:rsidRPr="00903C14">
        <w:rPr>
          <w:b/>
        </w:rPr>
        <w:t>m</w:t>
      </w:r>
      <w:r w:rsidRPr="00903C14">
        <w:rPr>
          <w:b/>
        </w:rPr>
        <w:t xml:space="preserve"> plkst. 1</w:t>
      </w:r>
      <w:r w:rsidR="00700A4F" w:rsidRPr="00903C14">
        <w:rPr>
          <w:b/>
        </w:rPr>
        <w:t>0</w:t>
      </w:r>
      <w:r w:rsidRPr="00903C14">
        <w:rPr>
          <w:b/>
        </w:rPr>
        <w:t>:00</w:t>
      </w:r>
      <w:r w:rsidRPr="00903C14">
        <w:t>,</w:t>
      </w:r>
      <w:r w:rsidRPr="00C1632E">
        <w:t xml:space="preserve"> Dobeles novada </w:t>
      </w:r>
      <w:r w:rsidR="001F7186">
        <w:t>Izglītības pārvaldē 417 kab.</w:t>
      </w:r>
      <w:r w:rsidRPr="00C1632E">
        <w:t xml:space="preserve"> – Dob</w:t>
      </w:r>
      <w:r w:rsidR="003B6117">
        <w:t>elē, Brīvības ielā 15 (LV-3701),</w:t>
      </w:r>
      <w:r w:rsidRPr="00C1632E">
        <w:t xml:space="preserve"> </w:t>
      </w:r>
      <w:proofErr w:type="gramStart"/>
      <w:r w:rsidRPr="00C1632E">
        <w:rPr>
          <w:lang w:eastAsia="lv-LV"/>
        </w:rPr>
        <w:t>pirmdienās, otrdienās, ceturtdienās</w:t>
      </w:r>
      <w:r w:rsidRPr="00C1632E">
        <w:rPr>
          <w:rFonts w:ascii="Arial" w:hAnsi="Arial" w:cs="Arial"/>
          <w:lang w:eastAsia="lv-LV"/>
        </w:rPr>
        <w:t xml:space="preserve"> </w:t>
      </w:r>
      <w:r w:rsidRPr="00C1632E">
        <w:t>no</w:t>
      </w:r>
      <w:proofErr w:type="gramEnd"/>
      <w:r w:rsidRPr="00C1632E">
        <w:t xml:space="preserve"> plkst.8:00 līdz 12:00 un no plkst. 13:00 līdz 17:00, trešdienās no plkst.8:00 līdz 12:00 un no plkst. 13:00 līdz 18:00, piektdienās no plkst.8:00 līdz 12:0</w:t>
      </w:r>
      <w:r w:rsidR="003B6117">
        <w:t>0 un no plkst. 13:00 līdz 16:00.</w:t>
      </w:r>
      <w:r w:rsidRPr="00C1632E">
        <w:t xml:space="preserve"> Pasta sūtījumam jābūt saņemtam šajā punktā norādītajā adresē līdz minētajam termiņam.</w:t>
      </w:r>
    </w:p>
    <w:p w:rsidR="00302FCB" w:rsidRPr="00323A55" w:rsidRDefault="00302FCB" w:rsidP="00D87C7C">
      <w:pPr>
        <w:widowControl w:val="0"/>
        <w:numPr>
          <w:ilvl w:val="1"/>
          <w:numId w:val="1"/>
        </w:numPr>
        <w:suppressAutoHyphens/>
        <w:spacing w:line="240" w:lineRule="auto"/>
        <w:jc w:val="both"/>
        <w:rPr>
          <w:shd w:val="clear" w:color="auto" w:fill="FFFF00"/>
        </w:rPr>
      </w:pPr>
      <w:r>
        <w:t xml:space="preserve">Ja ir iesniegts </w:t>
      </w:r>
      <w:smartTag w:uri="schemas-tilde-lv/tildestengine" w:element="veidnes">
        <w:smartTagPr>
          <w:attr w:name="text" w:val="iesniegums"/>
          <w:attr w:name="baseform" w:val="iesniegums"/>
          <w:attr w:name="id" w:val="-1"/>
        </w:smartTagPr>
        <w:r>
          <w:t>iesniegums</w:t>
        </w:r>
      </w:smartTag>
      <w:r>
        <w:t xml:space="preserve"> Iepirkumu uzraudzības birojā attiecībā uz prasībām, kas noteiktas atklāta konkursa nolikumā vai paziņojumā par līgumu, tad pasūtītājs rīkojas Ministru kabineta 2017.gada 28.februāra noteikumu Nr.107 “Iepirkumu procedūru un metu konkursa norises kārtība” 14.pantā noteiktajā kārtībā.</w:t>
      </w:r>
    </w:p>
    <w:p w:rsidR="00302FCB" w:rsidRPr="00323A55" w:rsidRDefault="00302FCB" w:rsidP="00D87C7C">
      <w:pPr>
        <w:widowControl w:val="0"/>
        <w:numPr>
          <w:ilvl w:val="1"/>
          <w:numId w:val="1"/>
        </w:numPr>
        <w:suppressAutoHyphens/>
        <w:spacing w:line="240" w:lineRule="auto"/>
        <w:jc w:val="both"/>
        <w:rPr>
          <w:shd w:val="clear" w:color="auto" w:fill="FFFF00"/>
        </w:rPr>
      </w:pPr>
      <w:r w:rsidRPr="00323A55">
        <w:t>Piedāvājums jāiesniedz personīgi vai atsūtot pa pastu. Ierodoties personīgi, līdzi jāņem personu apliecinošs dokuments. P</w:t>
      </w:r>
      <w:r>
        <w:t xml:space="preserve">asta sūtījumam jābūt nogādātam </w:t>
      </w:r>
      <w:r w:rsidR="003B6117">
        <w:t>5</w:t>
      </w:r>
      <w:r w:rsidRPr="00323A55">
        <w:t>.1.punktā noteiktajā vietā un termiņā.</w:t>
      </w:r>
    </w:p>
    <w:p w:rsidR="00302FCB" w:rsidRPr="00323A55" w:rsidRDefault="00302FCB" w:rsidP="00D87C7C">
      <w:pPr>
        <w:widowControl w:val="0"/>
        <w:numPr>
          <w:ilvl w:val="1"/>
          <w:numId w:val="1"/>
        </w:numPr>
        <w:suppressAutoHyphens/>
        <w:spacing w:line="240" w:lineRule="auto"/>
        <w:jc w:val="both"/>
        <w:rPr>
          <w:shd w:val="clear" w:color="auto" w:fill="FFFF00"/>
        </w:rPr>
      </w:pPr>
      <w:r w:rsidRPr="00323A55">
        <w:t>Pretendents var atsaukt vai mainīt savu piedāvājumu līdz piedāvājumu iesniegšanas termiņa beigām, ierodoties personīgi piedāvājumu uzglabāšanas vietā. Piedāvājuma atsaukšanai ir bezierunu raksturs un tā izslēdz pretendentu no tālākas dalības konkursā. Piedāvājuma mainīšanas gadījumā par piedāvājuma iesniegšanas laiku tiks uzskatīts pēdējā piedāvājuma iesniegšanas brīdis.</w:t>
      </w:r>
    </w:p>
    <w:p w:rsidR="00302FCB" w:rsidRPr="00302FCB" w:rsidRDefault="00302FCB" w:rsidP="00D87C7C">
      <w:pPr>
        <w:widowControl w:val="0"/>
        <w:numPr>
          <w:ilvl w:val="1"/>
          <w:numId w:val="1"/>
        </w:numPr>
        <w:suppressAutoHyphens/>
        <w:spacing w:line="240" w:lineRule="auto"/>
        <w:jc w:val="both"/>
        <w:rPr>
          <w:shd w:val="clear" w:color="auto" w:fill="FFFF00"/>
        </w:rPr>
      </w:pPr>
      <w:r w:rsidRPr="00323A55">
        <w:t xml:space="preserve">Ja piedāvājums iesniegts pēc norādītā piedāvājumu iesniegšanas termiņa beigām, to neatvērtu atdod </w:t>
      </w:r>
      <w:r>
        <w:t xml:space="preserve">vai nosūta </w:t>
      </w:r>
      <w:r w:rsidRPr="00323A55">
        <w:t>atpakaļ Pretendentam.</w:t>
      </w:r>
    </w:p>
    <w:p w:rsidR="00302FCB" w:rsidRDefault="00302FCB" w:rsidP="00302FCB">
      <w:pPr>
        <w:widowControl w:val="0"/>
        <w:suppressAutoHyphens/>
        <w:spacing w:line="240" w:lineRule="auto"/>
        <w:ind w:left="720"/>
        <w:jc w:val="both"/>
      </w:pPr>
    </w:p>
    <w:p w:rsidR="00D87C7C" w:rsidRPr="00D87C7C" w:rsidRDefault="00D87C7C" w:rsidP="00D87C7C">
      <w:pPr>
        <w:pStyle w:val="ListParagraph"/>
        <w:widowControl w:val="0"/>
        <w:numPr>
          <w:ilvl w:val="0"/>
          <w:numId w:val="1"/>
        </w:numPr>
        <w:suppressLineNumbers/>
        <w:suppressAutoHyphens/>
        <w:spacing w:line="100" w:lineRule="atLeast"/>
        <w:jc w:val="both"/>
        <w:rPr>
          <w:b/>
        </w:rPr>
      </w:pPr>
      <w:r w:rsidRPr="00D87C7C">
        <w:rPr>
          <w:b/>
        </w:rPr>
        <w:t>Informācijas apmaiņa</w:t>
      </w:r>
    </w:p>
    <w:p w:rsidR="00D87C7C" w:rsidRPr="00D87C7C" w:rsidRDefault="00D87C7C" w:rsidP="00D87C7C">
      <w:pPr>
        <w:pStyle w:val="ListParagraph"/>
        <w:widowControl w:val="0"/>
        <w:numPr>
          <w:ilvl w:val="1"/>
          <w:numId w:val="1"/>
        </w:numPr>
        <w:suppressLineNumbers/>
        <w:suppressAutoHyphens/>
        <w:spacing w:line="100" w:lineRule="atLeast"/>
        <w:jc w:val="both"/>
      </w:pPr>
      <w:r w:rsidRPr="00D87C7C">
        <w:t>Pasūtītājs izskatīs un sagatavos atbildes uz savlaicīgi saņemtajiem rakstveida jautājumiem, kas saistīti ar šī iepirkuma norisi.</w:t>
      </w:r>
    </w:p>
    <w:p w:rsidR="00D87C7C" w:rsidRPr="00D87C7C" w:rsidRDefault="00D87C7C" w:rsidP="00D87C7C">
      <w:pPr>
        <w:pStyle w:val="ListParagraph"/>
        <w:widowControl w:val="0"/>
        <w:numPr>
          <w:ilvl w:val="1"/>
          <w:numId w:val="1"/>
        </w:numPr>
        <w:suppressLineNumbers/>
        <w:suppressAutoHyphens/>
        <w:spacing w:line="100" w:lineRule="atLeast"/>
        <w:jc w:val="both"/>
      </w:pPr>
      <w:r w:rsidRPr="00D87C7C">
        <w:t>Saziņa starp Pasūtītāju (iepirkuma komisiju) un ieinteresētajiem piegādātājiem iepirkuma</w:t>
      </w:r>
      <w:proofErr w:type="gramStart"/>
      <w:r w:rsidRPr="00D87C7C">
        <w:t xml:space="preserve">  </w:t>
      </w:r>
      <w:proofErr w:type="gramEnd"/>
      <w:r w:rsidRPr="00D87C7C">
        <w:t>ietvaros notiek latviešu valodā pa pastu vai e-pastu. Saziņas dokumentus, ko nosūta pa e-pastu, vienlaikus nosūta arī pa pastu. Pa e-pastu saņemtā informācija uzskatāma par saņemtu, ja Pasūtītāja kontaktpersona nosūtījusi apstiprinošu e-pasta atbildes vēstuli tās sūtītājam. Ieinteresētais piegādātājs saziņas dokumentu nosūta uz nolikumā norādīto Pasūtītāja pasta adresi un Pasūtītāja kontaktpersonas e-pasta adresi.</w:t>
      </w:r>
    </w:p>
    <w:p w:rsidR="00D87C7C" w:rsidRPr="00D87C7C" w:rsidRDefault="00D87C7C" w:rsidP="00D87C7C">
      <w:pPr>
        <w:pStyle w:val="ListParagraph"/>
        <w:widowControl w:val="0"/>
        <w:numPr>
          <w:ilvl w:val="1"/>
          <w:numId w:val="1"/>
        </w:numPr>
        <w:suppressLineNumbers/>
        <w:suppressAutoHyphens/>
        <w:spacing w:line="100" w:lineRule="atLeast"/>
        <w:jc w:val="both"/>
      </w:pPr>
      <w:r w:rsidRPr="00D87C7C">
        <w:t>Ja piegādātājs ir laikus pieprasījis papildu informāciju par iepirkuma dokumentos iekļautajām prasībām, Komisija to sniedz triju darbdienu laikā, bet ne vēlāk kā četras dienas pirms piedāvājumu iesniegšanas termiņa beigām.</w:t>
      </w:r>
    </w:p>
    <w:p w:rsidR="00D87C7C" w:rsidRPr="00D87C7C" w:rsidRDefault="00D87C7C" w:rsidP="00D87C7C">
      <w:pPr>
        <w:pStyle w:val="ListParagraph"/>
        <w:widowControl w:val="0"/>
        <w:numPr>
          <w:ilvl w:val="1"/>
          <w:numId w:val="1"/>
        </w:numPr>
        <w:suppressLineNumbers/>
        <w:suppressAutoHyphens/>
        <w:spacing w:line="100" w:lineRule="atLeast"/>
        <w:jc w:val="both"/>
      </w:pPr>
      <w:r w:rsidRPr="00D87C7C">
        <w:t>Pasūtītājs papildu informāciju nosūta piegādātājam, kas uzdevis jautājumu, un vienlaikus ievieto šo informāciju mājaslapā internetā, kurā ir pieejami iepirkuma dokumenti, norādot arī uzdoto jautājumu.</w:t>
      </w:r>
    </w:p>
    <w:p w:rsidR="00D87C7C" w:rsidRDefault="00D87C7C" w:rsidP="00D87C7C">
      <w:pPr>
        <w:pStyle w:val="ListParagraph"/>
        <w:widowControl w:val="0"/>
        <w:numPr>
          <w:ilvl w:val="1"/>
          <w:numId w:val="1"/>
        </w:numPr>
        <w:suppressLineNumbers/>
        <w:suppressAutoHyphens/>
        <w:spacing w:line="100" w:lineRule="atLeast"/>
        <w:jc w:val="both"/>
      </w:pPr>
      <w:r w:rsidRPr="00D87C7C">
        <w:t xml:space="preserve">Jebkura papildus informācija, kas tiks sniegta saistībā ar šo iepirkumu, tiks publicēta Pasūtītāja mājaslapā </w:t>
      </w:r>
      <w:hyperlink r:id="rId11" w:history="1">
        <w:r w:rsidR="00961C33" w:rsidRPr="003F5FE9">
          <w:rPr>
            <w:rStyle w:val="Hyperlink"/>
          </w:rPr>
          <w:t>www.dobelesizglitiba.lv</w:t>
        </w:r>
      </w:hyperlink>
      <w:r w:rsidRPr="00D87C7C">
        <w:t>. Ieinteresētajiem piegādātājiem ir pienākums sekot līdzi publicētajai informācijai, kurai ir nodrošināta pieeja.</w:t>
      </w:r>
    </w:p>
    <w:p w:rsidR="00D87C7C" w:rsidRPr="00D87C7C" w:rsidRDefault="00D87C7C" w:rsidP="00D87C7C">
      <w:pPr>
        <w:pStyle w:val="ListParagraph"/>
        <w:widowControl w:val="0"/>
        <w:numPr>
          <w:ilvl w:val="1"/>
          <w:numId w:val="1"/>
        </w:numPr>
        <w:suppressLineNumbers/>
        <w:suppressAutoHyphens/>
        <w:spacing w:line="100" w:lineRule="atLeast"/>
        <w:jc w:val="both"/>
        <w:rPr>
          <w:u w:val="single"/>
        </w:rPr>
      </w:pPr>
      <w:r w:rsidRPr="00D87C7C">
        <w:rPr>
          <w:u w:val="single"/>
        </w:rPr>
        <w:t>Pasūtītājs nodrošina telpu un inventāra apskati, iepriekš sazinoties ar kontaktpersonām, kuras norādītas nolikuma 1.7.punktā</w:t>
      </w:r>
      <w:r w:rsidR="009032A3">
        <w:rPr>
          <w:u w:val="single"/>
        </w:rPr>
        <w:t xml:space="preserve"> un Nolikuma 11.pielikumā</w:t>
      </w:r>
      <w:r w:rsidRPr="00D87C7C">
        <w:rPr>
          <w:u w:val="single"/>
        </w:rPr>
        <w:t>.</w:t>
      </w:r>
    </w:p>
    <w:p w:rsidR="00E05C99" w:rsidRDefault="00E05C99" w:rsidP="00E05C99">
      <w:pPr>
        <w:pStyle w:val="ListParagraph"/>
        <w:widowControl w:val="0"/>
        <w:suppressLineNumbers/>
        <w:suppressAutoHyphens/>
        <w:spacing w:line="100" w:lineRule="atLeast"/>
        <w:ind w:left="0"/>
        <w:jc w:val="both"/>
        <w:rPr>
          <w:u w:val="single"/>
        </w:rPr>
      </w:pPr>
    </w:p>
    <w:p w:rsidR="00E05C99" w:rsidRPr="00E05C99" w:rsidRDefault="00E05C99" w:rsidP="00E05C99">
      <w:pPr>
        <w:pStyle w:val="ListParagraph"/>
        <w:widowControl w:val="0"/>
        <w:numPr>
          <w:ilvl w:val="0"/>
          <w:numId w:val="1"/>
        </w:numPr>
        <w:suppressLineNumbers/>
        <w:suppressAutoHyphens/>
        <w:spacing w:line="100" w:lineRule="atLeast"/>
        <w:jc w:val="both"/>
        <w:rPr>
          <w:b/>
        </w:rPr>
      </w:pPr>
      <w:r w:rsidRPr="00E05C99">
        <w:rPr>
          <w:b/>
        </w:rPr>
        <w:t>Piedāvājuma noformējums</w:t>
      </w:r>
    </w:p>
    <w:p w:rsidR="00E05C99" w:rsidRPr="00E05C99" w:rsidRDefault="00E05C99" w:rsidP="00E05C99">
      <w:pPr>
        <w:pStyle w:val="ListParagraph"/>
        <w:widowControl w:val="0"/>
        <w:numPr>
          <w:ilvl w:val="1"/>
          <w:numId w:val="1"/>
        </w:numPr>
        <w:suppressLineNumbers/>
        <w:suppressAutoHyphens/>
        <w:spacing w:line="100" w:lineRule="atLeast"/>
        <w:jc w:val="both"/>
      </w:pPr>
      <w:r w:rsidRPr="00E05C99">
        <w:t xml:space="preserve">Piedāvājums jāiesniedz </w:t>
      </w:r>
      <w:r>
        <w:t>2 (divos</w:t>
      </w:r>
      <w:r w:rsidRPr="00E05C99">
        <w:t>) eksem</w:t>
      </w:r>
      <w:r>
        <w:t>plāros – 1 sējums oriģināls un 1 sējums kopija</w:t>
      </w:r>
      <w:r w:rsidRPr="00E05C99">
        <w:t>, kā arī papildus atsevišķi jāpievieno finanšu un tehniskais piedāvājums elektroniskā datu nesējā – 1 (viens) eks.</w:t>
      </w:r>
    </w:p>
    <w:p w:rsidR="00E05C99" w:rsidRPr="00E05C99" w:rsidRDefault="00E05C99" w:rsidP="00E05C99">
      <w:pPr>
        <w:pStyle w:val="ListParagraph"/>
        <w:widowControl w:val="0"/>
        <w:numPr>
          <w:ilvl w:val="1"/>
          <w:numId w:val="1"/>
        </w:numPr>
        <w:suppressLineNumbers/>
        <w:suppressAutoHyphens/>
        <w:spacing w:line="100" w:lineRule="atLeast"/>
        <w:jc w:val="both"/>
      </w:pPr>
      <w:r w:rsidRPr="00E05C99">
        <w:t>Piedāvājums jāsagatavo latviešu valodā, datorrakstā, tam jābūt skaidri salasāmam, bez labojumiem un dzēsumiem.</w:t>
      </w:r>
    </w:p>
    <w:p w:rsidR="00E05C99" w:rsidRPr="00E05C99" w:rsidRDefault="00E05C99" w:rsidP="00E05C99">
      <w:pPr>
        <w:pStyle w:val="ListParagraph"/>
        <w:widowControl w:val="0"/>
        <w:numPr>
          <w:ilvl w:val="1"/>
          <w:numId w:val="1"/>
        </w:numPr>
        <w:suppressLineNumbers/>
        <w:suppressAutoHyphens/>
        <w:spacing w:line="100" w:lineRule="atLeast"/>
        <w:jc w:val="both"/>
      </w:pPr>
      <w:r w:rsidRPr="00E05C99">
        <w:t>Visi iesniedzamie dokumenti jānoformē atbilstoši 2010. gada 6. maija likuma „Dokumentu juridiskā spēka likums” prasībām un Ministru kabineta 2010. gada 28. septembra noteikumu Nr. 916 „Dokumentu izstrādāšanas un noformēšanas kārtība” prasībām, latviešu valodā, cauršūtiem (caurauklotiem), parakstītiem un apstiprinātiem ar Pretendenta zīmogu. Uz piedāvājuma oriģināla attiecīgi norāda „ORĢINĀLS” un uz kopijām - „KOPIJA”.</w:t>
      </w:r>
    </w:p>
    <w:p w:rsidR="00E05C99" w:rsidRPr="00E05C99" w:rsidRDefault="00E05C99" w:rsidP="00E05C99">
      <w:pPr>
        <w:pStyle w:val="ListParagraph"/>
        <w:widowControl w:val="0"/>
        <w:numPr>
          <w:ilvl w:val="1"/>
          <w:numId w:val="1"/>
        </w:numPr>
        <w:suppressLineNumbers/>
        <w:suppressAutoHyphens/>
        <w:spacing w:line="100" w:lineRule="atLeast"/>
        <w:jc w:val="both"/>
      </w:pPr>
      <w:r w:rsidRPr="00E05C99">
        <w:t>Pretendents piedāvājumu iesniedz aizlīmētā un aizzīmogotā iepakojumā, uz kura norāda:</w:t>
      </w:r>
    </w:p>
    <w:p w:rsidR="00E05C99" w:rsidRPr="00E05C99" w:rsidRDefault="00E05C99" w:rsidP="00E05C99">
      <w:pPr>
        <w:pStyle w:val="ListParagraph"/>
        <w:widowControl w:val="0"/>
        <w:numPr>
          <w:ilvl w:val="0"/>
          <w:numId w:val="39"/>
        </w:numPr>
        <w:suppressLineNumbers/>
        <w:suppressAutoHyphens/>
        <w:spacing w:line="100" w:lineRule="atLeast"/>
        <w:jc w:val="both"/>
      </w:pPr>
      <w:r w:rsidRPr="00E05C99">
        <w:t>pasūtītāja nosaukumu un juridisko adresi;</w:t>
      </w:r>
    </w:p>
    <w:p w:rsidR="00E05C99" w:rsidRPr="00E05C99" w:rsidRDefault="00E05C99" w:rsidP="00E05C99">
      <w:pPr>
        <w:pStyle w:val="ListParagraph"/>
        <w:widowControl w:val="0"/>
        <w:numPr>
          <w:ilvl w:val="0"/>
          <w:numId w:val="39"/>
        </w:numPr>
        <w:suppressLineNumbers/>
        <w:suppressAutoHyphens/>
        <w:spacing w:line="100" w:lineRule="atLeast"/>
        <w:jc w:val="both"/>
      </w:pPr>
      <w:r w:rsidRPr="00E05C99">
        <w:t>pretendenta nosaukumu un juridisko adresi;</w:t>
      </w:r>
    </w:p>
    <w:p w:rsidR="00E05C99" w:rsidRPr="00E05C99" w:rsidRDefault="00E05C99" w:rsidP="00E05C99">
      <w:pPr>
        <w:pStyle w:val="ListParagraph"/>
        <w:widowControl w:val="0"/>
        <w:numPr>
          <w:ilvl w:val="0"/>
          <w:numId w:val="39"/>
        </w:numPr>
        <w:suppressLineNumbers/>
        <w:suppressAutoHyphens/>
        <w:spacing w:line="100" w:lineRule="atLeast"/>
        <w:jc w:val="both"/>
      </w:pPr>
      <w:r w:rsidRPr="00E05C99">
        <w:t>pretendenta kontaktpersona (vārds uzvārds un kontaktinformācija);</w:t>
      </w:r>
    </w:p>
    <w:p w:rsidR="00E05C99" w:rsidRPr="00E05C99" w:rsidRDefault="00E05C99" w:rsidP="00E05C99">
      <w:pPr>
        <w:pStyle w:val="ListParagraph"/>
        <w:widowControl w:val="0"/>
        <w:numPr>
          <w:ilvl w:val="0"/>
          <w:numId w:val="39"/>
        </w:numPr>
        <w:suppressLineNumbers/>
        <w:suppressAutoHyphens/>
        <w:spacing w:line="100" w:lineRule="atLeast"/>
        <w:jc w:val="both"/>
      </w:pPr>
      <w:r w:rsidRPr="00E05C99">
        <w:t xml:space="preserve">atzīmi „Piedāvājums iepirkumam </w:t>
      </w:r>
      <w:r w:rsidRPr="00E05C99">
        <w:rPr>
          <w:i/>
        </w:rPr>
        <w:t>„</w:t>
      </w:r>
      <w:r>
        <w:rPr>
          <w:i/>
        </w:rPr>
        <w:t>Ēdināšanas pakalpojuma nodrošināšana Dobeles novada izglītības iestādēs</w:t>
      </w:r>
      <w:r w:rsidRPr="00E05C99">
        <w:rPr>
          <w:i/>
        </w:rPr>
        <w:t>”</w:t>
      </w:r>
      <w:r w:rsidRPr="00E05C99">
        <w:t>, Identifikācijas Nr. DN</w:t>
      </w:r>
      <w:r w:rsidR="00961C33">
        <w:t>I</w:t>
      </w:r>
      <w:r w:rsidRPr="00E05C99">
        <w:t>P 201</w:t>
      </w:r>
      <w:r w:rsidR="00961C33">
        <w:t>8</w:t>
      </w:r>
      <w:r w:rsidRPr="00E05C99">
        <w:t>/</w:t>
      </w:r>
      <w:r>
        <w:t>2</w:t>
      </w:r>
      <w:r w:rsidRPr="00E05C99">
        <w:t>”</w:t>
      </w:r>
      <w:r w:rsidR="002C370E">
        <w:t>;</w:t>
      </w:r>
    </w:p>
    <w:p w:rsidR="00E05C99" w:rsidRPr="00E05C99" w:rsidRDefault="00E05C99" w:rsidP="00E05C99">
      <w:pPr>
        <w:pStyle w:val="ListParagraph"/>
        <w:widowControl w:val="0"/>
        <w:numPr>
          <w:ilvl w:val="0"/>
          <w:numId w:val="39"/>
        </w:numPr>
        <w:suppressLineNumbers/>
        <w:suppressAutoHyphens/>
        <w:spacing w:line="100" w:lineRule="atLeast"/>
        <w:jc w:val="both"/>
      </w:pPr>
      <w:r w:rsidRPr="00E05C99">
        <w:t>atzīmi „Neatvērt pirms piedāvājumu atvēršanas sanāksmes”.</w:t>
      </w:r>
    </w:p>
    <w:p w:rsidR="00E05C99" w:rsidRPr="00E05C99" w:rsidRDefault="00E05C99" w:rsidP="00E05C99">
      <w:pPr>
        <w:pStyle w:val="ListParagraph"/>
        <w:widowControl w:val="0"/>
        <w:numPr>
          <w:ilvl w:val="1"/>
          <w:numId w:val="1"/>
        </w:numPr>
        <w:suppressLineNumbers/>
        <w:suppressAutoHyphens/>
        <w:spacing w:line="100" w:lineRule="atLeast"/>
        <w:jc w:val="both"/>
      </w:pPr>
      <w:r w:rsidRPr="00E05C99">
        <w:t>Visa nolikumā noteiktā informācija Pretendentam jāiesniedz rakstiski un atbilstoši nolikuma pielikumos pievienotajām veidlapām.</w:t>
      </w:r>
    </w:p>
    <w:p w:rsidR="00E05C99" w:rsidRPr="00E05C99" w:rsidRDefault="00E05C99" w:rsidP="00E05C99">
      <w:pPr>
        <w:pStyle w:val="ListParagraph"/>
        <w:widowControl w:val="0"/>
        <w:numPr>
          <w:ilvl w:val="1"/>
          <w:numId w:val="1"/>
        </w:numPr>
        <w:suppressLineNumbers/>
        <w:suppressAutoHyphens/>
        <w:spacing w:line="100" w:lineRule="atLeast"/>
        <w:jc w:val="both"/>
      </w:pPr>
      <w:r w:rsidRPr="00E05C99">
        <w:t>Pretendentam piedāvājums jāiesniedz latviešu valodā. Ja piedāvājumā iekļaujamā informācija ir citā valodā, pretendents pievieno tulkojumu latviešu valodā, kas sagatavots atbilstoši normatīvajiem aktiem par kārtību, kādā apliecināmi dokumentu tulkojumi valsts valodā</w:t>
      </w:r>
      <w:r w:rsidRPr="00E05C99">
        <w:rPr>
          <w:vertAlign w:val="superscript"/>
        </w:rPr>
        <w:t>1</w:t>
      </w:r>
      <w:r w:rsidRPr="00E05C99">
        <w:t>. Par dokumentu tulkojuma atbilstību oriģinālam atbild Pretendents.</w:t>
      </w:r>
    </w:p>
    <w:p w:rsidR="00E05C99" w:rsidRPr="00E05C99" w:rsidRDefault="00E05C99" w:rsidP="00E05C99">
      <w:pPr>
        <w:pStyle w:val="ListParagraph"/>
        <w:widowControl w:val="0"/>
        <w:numPr>
          <w:ilvl w:val="1"/>
          <w:numId w:val="1"/>
        </w:numPr>
        <w:suppressLineNumbers/>
        <w:suppressAutoHyphens/>
        <w:spacing w:line="100" w:lineRule="atLeast"/>
        <w:jc w:val="both"/>
      </w:pPr>
      <w:r w:rsidRPr="00E05C99">
        <w:t xml:space="preserve"> Piedāvājums jāiesniedz ar sanumurētām lapām, caurauklots, ar uzlīmi, kas nostiprina auklu. Uz uzlīmes jābūt rakstītam lapu skaitam, Pretendenta zīmoga nospiedumam un tās personas parakstam, kura paraksta piedāvājumu. Ja uz piedāvājuma lapām izdarīti labojumi, tie jāparaksta.</w:t>
      </w:r>
    </w:p>
    <w:p w:rsidR="00E05C99" w:rsidRPr="00E05C99" w:rsidRDefault="00E05C99" w:rsidP="00E05C99">
      <w:pPr>
        <w:pStyle w:val="ListParagraph"/>
        <w:widowControl w:val="0"/>
        <w:numPr>
          <w:ilvl w:val="1"/>
          <w:numId w:val="1"/>
        </w:numPr>
        <w:suppressLineNumbers/>
        <w:suppressAutoHyphens/>
        <w:spacing w:line="100" w:lineRule="atLeast"/>
        <w:jc w:val="both"/>
      </w:pPr>
      <w:r w:rsidRPr="00E05C99">
        <w:t xml:space="preserve"> Piedāvājums jāparaksta personai, kura likumiski pārstāv Pretendentu, vai arī ir pilnvarota pārstāvēt Pretendentu šajā iepirkumā. </w:t>
      </w:r>
      <w:smartTag w:uri="schemas-tilde-lv/tildestengine" w:element="veidnes">
        <w:smartTagPr>
          <w:attr w:name="text" w:val="Pilnvara"/>
          <w:attr w:name="baseform" w:val="Pilnvara"/>
          <w:attr w:name="id" w:val="-1"/>
        </w:smartTagPr>
        <w:r w:rsidRPr="00E05C99">
          <w:t>Pilnvara</w:t>
        </w:r>
      </w:smartTag>
      <w:r w:rsidRPr="00E05C99">
        <w:t xml:space="preserve"> noformējama kā atsevišķs dokuments un pievienojams piedāvājumam. Komisija pārbaudīs paraksttiesīgās personas tiesības pārstāvēt pretendentu </w:t>
      </w:r>
      <w:hyperlink r:id="rId12" w:history="1">
        <w:r w:rsidR="006F7E42" w:rsidRPr="005176F0">
          <w:rPr>
            <w:rStyle w:val="Hyperlink"/>
          </w:rPr>
          <w:t>www.firmas.lv</w:t>
        </w:r>
      </w:hyperlink>
      <w:r w:rsidR="006F7E42">
        <w:t xml:space="preserve"> </w:t>
      </w:r>
      <w:r w:rsidRPr="00E05C99">
        <w:t xml:space="preserve"> </w:t>
      </w:r>
      <w:r w:rsidR="002C370E">
        <w:t>.</w:t>
      </w:r>
    </w:p>
    <w:p w:rsidR="00E05C99" w:rsidRPr="00E05C99" w:rsidRDefault="00E05C99" w:rsidP="00E05C99">
      <w:pPr>
        <w:pStyle w:val="ListParagraph"/>
        <w:widowControl w:val="0"/>
        <w:numPr>
          <w:ilvl w:val="1"/>
          <w:numId w:val="1"/>
        </w:numPr>
        <w:suppressLineNumbers/>
        <w:suppressAutoHyphens/>
        <w:spacing w:line="100" w:lineRule="atLeast"/>
        <w:jc w:val="both"/>
      </w:pPr>
      <w:r w:rsidRPr="00E05C99">
        <w:t>Visi izdevumi, kas saistīti ar piedāvājuma sagatavošanu un iesniegšanu iepirkumā jāsedz iepirkuma pretendentam.</w:t>
      </w:r>
    </w:p>
    <w:p w:rsidR="00E05C99" w:rsidRPr="00E05C99" w:rsidRDefault="00E05C99" w:rsidP="00E05C99">
      <w:pPr>
        <w:pStyle w:val="ListParagraph"/>
        <w:widowControl w:val="0"/>
        <w:numPr>
          <w:ilvl w:val="1"/>
          <w:numId w:val="1"/>
        </w:numPr>
        <w:suppressLineNumbers/>
        <w:tabs>
          <w:tab w:val="left" w:pos="851"/>
        </w:tabs>
        <w:suppressAutoHyphens/>
        <w:spacing w:line="100" w:lineRule="atLeast"/>
        <w:jc w:val="both"/>
      </w:pPr>
      <w:r w:rsidRPr="00E05C99">
        <w:t>Iesniedzot piedāvājumu, piegādātājs ir tiesīgs visu iesniegto dokumentu atvasinājumu un tulkojumu pareizību apliecināt ar vienu apliecinājumu, ar nosacījumu, ka viss piedāvājums ir cauršūts vai caurauklots atbilstoši Iepirkuma nolikuma prasībām.</w:t>
      </w:r>
    </w:p>
    <w:p w:rsidR="00E05C99" w:rsidRDefault="00E05C99" w:rsidP="00E05C99">
      <w:pPr>
        <w:pStyle w:val="ListParagraph"/>
        <w:widowControl w:val="0"/>
        <w:numPr>
          <w:ilvl w:val="1"/>
          <w:numId w:val="1"/>
        </w:numPr>
        <w:suppressLineNumbers/>
        <w:tabs>
          <w:tab w:val="left" w:pos="851"/>
        </w:tabs>
        <w:suppressAutoHyphens/>
        <w:spacing w:line="100" w:lineRule="atLeast"/>
        <w:jc w:val="both"/>
      </w:pPr>
      <w:r w:rsidRPr="00E05C99">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2A7377" w:rsidRPr="00E05C99" w:rsidRDefault="002A7377" w:rsidP="00E05C99">
      <w:pPr>
        <w:pStyle w:val="ListParagraph"/>
        <w:widowControl w:val="0"/>
        <w:numPr>
          <w:ilvl w:val="1"/>
          <w:numId w:val="1"/>
        </w:numPr>
        <w:suppressLineNumbers/>
        <w:tabs>
          <w:tab w:val="left" w:pos="851"/>
        </w:tabs>
        <w:suppressAutoHyphens/>
        <w:spacing w:line="100" w:lineRule="atLeast"/>
        <w:jc w:val="both"/>
      </w:pPr>
      <w:r w:rsidRPr="00E05C99">
        <w:rPr>
          <w:i/>
          <w:sz w:val="22"/>
          <w:szCs w:val="22"/>
          <w:u w:val="single"/>
        </w:rPr>
        <w:t xml:space="preserve"> Iesniedzot piedāvājumu, piegādātājs ir tiesīgs visu iesniegto dokumentu atvasinājumu un tulkojumu pareizību apliecināt ar vienu apliecinājumu, ar nosacījumu, ka viss piedāvājums ir cauršūts vai caurauklots, atbilstoši </w:t>
      </w:r>
      <w:r w:rsidR="006C6C44" w:rsidRPr="00E05C99">
        <w:rPr>
          <w:i/>
          <w:sz w:val="22"/>
          <w:szCs w:val="22"/>
          <w:u w:val="single"/>
        </w:rPr>
        <w:t>iepirkuma</w:t>
      </w:r>
      <w:r w:rsidRPr="00E05C99">
        <w:rPr>
          <w:i/>
          <w:sz w:val="22"/>
          <w:szCs w:val="22"/>
          <w:u w:val="single"/>
        </w:rPr>
        <w:t xml:space="preserve"> nolikuma prasībām.</w:t>
      </w:r>
    </w:p>
    <w:p w:rsidR="001542EF" w:rsidRPr="00CF76F2" w:rsidRDefault="001542EF" w:rsidP="00952F50">
      <w:pPr>
        <w:pStyle w:val="ListParagraph"/>
        <w:tabs>
          <w:tab w:val="left" w:pos="360"/>
        </w:tabs>
        <w:spacing w:line="240" w:lineRule="auto"/>
        <w:contextualSpacing w:val="0"/>
        <w:jc w:val="center"/>
      </w:pPr>
    </w:p>
    <w:p w:rsidR="00E05C99" w:rsidRPr="008375FC" w:rsidRDefault="00E05C99" w:rsidP="008743CC">
      <w:pPr>
        <w:widowControl w:val="0"/>
        <w:numPr>
          <w:ilvl w:val="0"/>
          <w:numId w:val="1"/>
        </w:numPr>
        <w:suppressLineNumbers/>
        <w:suppressAutoHyphens/>
        <w:spacing w:line="240" w:lineRule="auto"/>
        <w:rPr>
          <w:b/>
          <w:sz w:val="22"/>
          <w:szCs w:val="22"/>
        </w:rPr>
      </w:pPr>
      <w:r w:rsidRPr="00B24DA9">
        <w:rPr>
          <w:b/>
          <w:sz w:val="22"/>
          <w:szCs w:val="22"/>
        </w:rPr>
        <w:t>Nosacījumi pretendenta dalībai iepirkumā</w:t>
      </w:r>
      <w:r>
        <w:rPr>
          <w:b/>
          <w:sz w:val="22"/>
          <w:szCs w:val="22"/>
        </w:rPr>
        <w:t xml:space="preserve"> un iesniedzamie dokumenti</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8"/>
        <w:gridCol w:w="4536"/>
      </w:tblGrid>
      <w:tr w:rsidR="00E05C99" w:rsidRPr="00623C37">
        <w:tc>
          <w:tcPr>
            <w:tcW w:w="5358" w:type="dxa"/>
            <w:shd w:val="clear" w:color="auto" w:fill="auto"/>
          </w:tcPr>
          <w:p w:rsidR="00E05C99" w:rsidRPr="00623C37" w:rsidRDefault="00E05C99" w:rsidP="006424ED">
            <w:pPr>
              <w:rPr>
                <w:b/>
                <w:bCs/>
              </w:rPr>
            </w:pPr>
            <w:r w:rsidRPr="00623C37">
              <w:rPr>
                <w:b/>
                <w:bCs/>
              </w:rPr>
              <w:lastRenderedPageBreak/>
              <w:t>Prasība:</w:t>
            </w:r>
          </w:p>
        </w:tc>
        <w:tc>
          <w:tcPr>
            <w:tcW w:w="4536" w:type="dxa"/>
            <w:shd w:val="clear" w:color="auto" w:fill="auto"/>
          </w:tcPr>
          <w:p w:rsidR="00E05C99" w:rsidRPr="00623C37" w:rsidRDefault="00E05C99" w:rsidP="006424ED">
            <w:pPr>
              <w:rPr>
                <w:b/>
                <w:bCs/>
              </w:rPr>
            </w:pPr>
            <w:r w:rsidRPr="00623C37">
              <w:rPr>
                <w:b/>
                <w:bCs/>
              </w:rPr>
              <w:t>Iesniedzamais dokuments:</w:t>
            </w:r>
          </w:p>
        </w:tc>
      </w:tr>
      <w:tr w:rsidR="00E05C99" w:rsidRPr="008743CC">
        <w:tc>
          <w:tcPr>
            <w:tcW w:w="5358" w:type="dxa"/>
            <w:shd w:val="clear" w:color="auto" w:fill="auto"/>
          </w:tcPr>
          <w:p w:rsidR="00E05C99" w:rsidRPr="008743CC" w:rsidRDefault="00E05C99" w:rsidP="008743CC">
            <w:pPr>
              <w:pStyle w:val="NoSpacing"/>
              <w:numPr>
                <w:ilvl w:val="1"/>
                <w:numId w:val="1"/>
              </w:numPr>
              <w:tabs>
                <w:tab w:val="num" w:pos="431"/>
              </w:tabs>
              <w:suppressAutoHyphens/>
              <w:ind w:left="5" w:firstLine="142"/>
              <w:jc w:val="both"/>
              <w:rPr>
                <w:rFonts w:ascii="Times New Roman" w:eastAsia="Helvetica" w:hAnsi="Times New Roman" w:cs="Times New Roman"/>
                <w:sz w:val="24"/>
                <w:szCs w:val="24"/>
              </w:rPr>
            </w:pPr>
            <w:r w:rsidRPr="008743CC">
              <w:rPr>
                <w:rFonts w:ascii="Times New Roman" w:eastAsia="Helvetica" w:hAnsi="Times New Roman" w:cs="Times New Roman"/>
                <w:b/>
                <w:sz w:val="24"/>
                <w:szCs w:val="24"/>
              </w:rPr>
              <w:t>Pretendents</w:t>
            </w:r>
            <w:r w:rsidRPr="008743CC">
              <w:rPr>
                <w:rFonts w:ascii="Times New Roman" w:eastAsia="Helvetica" w:hAnsi="Times New Roman" w:cs="Times New Roman"/>
                <w:sz w:val="24"/>
                <w:szCs w:val="24"/>
              </w:rPr>
              <w:t> ir piegādātājs, kurš ir iesniedzis piedāvājumu.</w:t>
            </w:r>
            <w:r w:rsidRPr="008743CC">
              <w:rPr>
                <w:rFonts w:ascii="Times New Roman" w:eastAsia="Helvetica" w:hAnsi="Times New Roman" w:cs="Times New Roman"/>
                <w:b/>
                <w:sz w:val="24"/>
                <w:szCs w:val="24"/>
              </w:rPr>
              <w:t xml:space="preserve"> Piegādātājs</w:t>
            </w:r>
            <w:r w:rsidRPr="008743CC">
              <w:rPr>
                <w:rFonts w:ascii="Times New Roman" w:eastAsia="Helvetica" w:hAnsi="Times New Roman" w:cs="Times New Roman"/>
                <w:sz w:val="24"/>
                <w:szCs w:val="24"/>
              </w:rPr>
              <w:t> var būt fiziskā vai juridiskā persona vai pasūtītājs, šādu personu apvienība jebkurā to kombinācijā, kas attiecīgi piedāvā tirgū veikt būvdarbus, piegādāt preces vai sniegt pakalpojumus.</w:t>
            </w:r>
          </w:p>
          <w:p w:rsidR="00E05C99" w:rsidRPr="008743CC" w:rsidRDefault="00E05C99" w:rsidP="008743CC">
            <w:pPr>
              <w:pStyle w:val="ListParagraph1"/>
              <w:spacing w:after="0" w:line="240" w:lineRule="auto"/>
              <w:ind w:left="0"/>
              <w:jc w:val="both"/>
              <w:rPr>
                <w:rFonts w:ascii="Times New Roman" w:hAnsi="Times New Roman" w:cs="Times New Roman"/>
                <w:bCs/>
                <w:sz w:val="24"/>
                <w:szCs w:val="24"/>
              </w:rPr>
            </w:pPr>
            <w:r w:rsidRPr="008743CC">
              <w:rPr>
                <w:rFonts w:ascii="Times New Roman" w:hAnsi="Times New Roman" w:cs="Times New Roman"/>
                <w:bCs/>
                <w:sz w:val="24"/>
                <w:szCs w:val="24"/>
              </w:rPr>
              <w:t>Pretendenta pieteikumu par piedalīšanos Konkursā jāparaksta pretendenta pārstāvim ar pārstāvības tiesībām vai tā pilnvarotai personai.</w:t>
            </w:r>
          </w:p>
          <w:p w:rsidR="00E05C99" w:rsidRPr="008743CC" w:rsidRDefault="00E05C99" w:rsidP="008743CC">
            <w:pPr>
              <w:pStyle w:val="ListParagraph1"/>
              <w:spacing w:after="0" w:line="240" w:lineRule="auto"/>
              <w:ind w:left="0"/>
              <w:jc w:val="both"/>
              <w:rPr>
                <w:rFonts w:ascii="Times New Roman" w:hAnsi="Times New Roman" w:cs="Times New Roman"/>
                <w:bCs/>
                <w:sz w:val="24"/>
                <w:szCs w:val="24"/>
              </w:rPr>
            </w:pPr>
            <w:r w:rsidRPr="008743CC">
              <w:rPr>
                <w:rFonts w:ascii="Times New Roman" w:hAnsi="Times New Roman" w:cs="Times New Roman"/>
                <w:bCs/>
                <w:sz w:val="24"/>
                <w:szCs w:val="24"/>
              </w:rPr>
              <w:t xml:space="preserve">Ja pretendents ir piegādātāju apvienība un sabiedrības līgumā nav atrunātas pārstāvības tiesības vai nav izsniegta </w:t>
            </w:r>
            <w:smartTag w:uri="schemas-tilde-lv/tildestengine" w:element="veidnes">
              <w:smartTagPr>
                <w:attr w:name="text" w:val="Pilnvara"/>
                <w:attr w:name="baseform" w:val="Pilnvara"/>
                <w:attr w:name="id" w:val="-1"/>
              </w:smartTagPr>
              <w:r w:rsidRPr="008743CC">
                <w:rPr>
                  <w:rFonts w:ascii="Times New Roman" w:hAnsi="Times New Roman" w:cs="Times New Roman"/>
                  <w:bCs/>
                  <w:sz w:val="24"/>
                  <w:szCs w:val="24"/>
                </w:rPr>
                <w:t>pilnvara</w:t>
              </w:r>
            </w:smartTag>
            <w:r w:rsidRPr="008743CC">
              <w:rPr>
                <w:rFonts w:ascii="Times New Roman" w:hAnsi="Times New Roman" w:cs="Times New Roman"/>
                <w:bCs/>
                <w:sz w:val="24"/>
                <w:szCs w:val="24"/>
              </w:rPr>
              <w:t>, pieteikuma oriģināls jāparaksta katras personas, kas iekļauta piegādātāju apvienībā, pārstāvim ar pārstāvības tiesībām.</w:t>
            </w:r>
          </w:p>
        </w:tc>
        <w:tc>
          <w:tcPr>
            <w:tcW w:w="4536" w:type="dxa"/>
            <w:shd w:val="clear" w:color="auto" w:fill="auto"/>
            <w:vAlign w:val="center"/>
          </w:tcPr>
          <w:p w:rsidR="00E05C99" w:rsidRPr="008743CC" w:rsidRDefault="00E05C99" w:rsidP="008743CC">
            <w:pPr>
              <w:pStyle w:val="NoSpacing"/>
              <w:rPr>
                <w:rFonts w:ascii="Times New Roman" w:hAnsi="Times New Roman" w:cs="Times New Roman"/>
                <w:sz w:val="24"/>
                <w:szCs w:val="24"/>
              </w:rPr>
            </w:pPr>
            <w:smartTag w:uri="schemas-tilde-lv/tildestengine" w:element="veidnes">
              <w:smartTagPr>
                <w:attr w:name="text" w:val="Pieteikums"/>
                <w:attr w:name="baseform" w:val="Pieteikums"/>
                <w:attr w:name="id" w:val="-1"/>
              </w:smartTagPr>
              <w:r w:rsidRPr="008743CC">
                <w:rPr>
                  <w:rFonts w:ascii="Times New Roman" w:hAnsi="Times New Roman" w:cs="Times New Roman"/>
                  <w:sz w:val="24"/>
                  <w:szCs w:val="24"/>
                </w:rPr>
                <w:t>Pieteikums</w:t>
              </w:r>
            </w:smartTag>
            <w:r w:rsidRPr="008743CC">
              <w:rPr>
                <w:rFonts w:ascii="Times New Roman" w:hAnsi="Times New Roman" w:cs="Times New Roman"/>
                <w:sz w:val="24"/>
                <w:szCs w:val="24"/>
              </w:rPr>
              <w:t xml:space="preserve"> dalībai iepirkumā (nolikuma 1. pielikums).</w:t>
            </w:r>
          </w:p>
          <w:p w:rsidR="00E05C99" w:rsidRPr="008743CC" w:rsidRDefault="00E05C99" w:rsidP="008743CC">
            <w:pPr>
              <w:pStyle w:val="NoSpacing"/>
              <w:rPr>
                <w:rFonts w:ascii="Times New Roman" w:hAnsi="Times New Roman" w:cs="Times New Roman"/>
                <w:sz w:val="24"/>
                <w:szCs w:val="24"/>
              </w:rPr>
            </w:pPr>
          </w:p>
        </w:tc>
      </w:tr>
      <w:tr w:rsidR="00E05C99" w:rsidRPr="008743CC">
        <w:tc>
          <w:tcPr>
            <w:tcW w:w="5358" w:type="dxa"/>
            <w:shd w:val="clear" w:color="auto" w:fill="auto"/>
          </w:tcPr>
          <w:p w:rsidR="00E05C99" w:rsidRPr="008743CC" w:rsidRDefault="00E05C99" w:rsidP="006424ED">
            <w:pPr>
              <w:pStyle w:val="NoSpacing"/>
              <w:jc w:val="both"/>
              <w:rPr>
                <w:rFonts w:ascii="Times New Roman" w:hAnsi="Times New Roman" w:cs="Times New Roman"/>
                <w:sz w:val="24"/>
                <w:szCs w:val="24"/>
              </w:rPr>
            </w:pPr>
            <w:r w:rsidRPr="008743CC">
              <w:rPr>
                <w:rFonts w:ascii="Times New Roman" w:hAnsi="Times New Roman" w:cs="Times New Roman"/>
                <w:b/>
                <w:sz w:val="24"/>
                <w:szCs w:val="24"/>
              </w:rPr>
              <w:t xml:space="preserve">8.2. </w:t>
            </w:r>
            <w:r w:rsidRPr="008743CC">
              <w:rPr>
                <w:rFonts w:ascii="Times New Roman" w:hAnsi="Times New Roman" w:cs="Times New Roman"/>
                <w:sz w:val="24"/>
                <w:szCs w:val="24"/>
              </w:rPr>
              <w:t xml:space="preserve">Piegādātājs var balstīties uz citu personu tehniskajām un profesionālajām iespējām, ja tas ir nepieciešams konkrētā iepirkuma līguma izpildei, neatkarīgi no savstarpējo attiecību tiesiskā rakstura. </w:t>
            </w:r>
          </w:p>
          <w:p w:rsidR="00E05C99" w:rsidRPr="008743CC" w:rsidRDefault="00E05C99" w:rsidP="006424ED">
            <w:pPr>
              <w:pStyle w:val="NoSpacing"/>
              <w:jc w:val="both"/>
              <w:rPr>
                <w:rFonts w:ascii="Times New Roman" w:eastAsia="Helvetica" w:hAnsi="Times New Roman" w:cs="Times New Roman"/>
                <w:b/>
                <w:sz w:val="24"/>
                <w:szCs w:val="24"/>
              </w:rPr>
            </w:pPr>
            <w:r w:rsidRPr="008743CC">
              <w:rPr>
                <w:rFonts w:ascii="Times New Roman" w:hAnsi="Times New Roman" w:cs="Times New Roman"/>
                <w:sz w:val="24"/>
                <w:szCs w:val="24"/>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tc>
        <w:tc>
          <w:tcPr>
            <w:tcW w:w="4536" w:type="dxa"/>
            <w:shd w:val="clear" w:color="auto" w:fill="auto"/>
            <w:vAlign w:val="center"/>
          </w:tcPr>
          <w:p w:rsidR="00E05C99" w:rsidRPr="008743CC" w:rsidRDefault="00E05C99" w:rsidP="006424ED">
            <w:pPr>
              <w:pStyle w:val="NoSpacing"/>
              <w:jc w:val="both"/>
              <w:rPr>
                <w:rFonts w:ascii="Times New Roman" w:hAnsi="Times New Roman" w:cs="Times New Roman"/>
                <w:sz w:val="24"/>
                <w:szCs w:val="24"/>
              </w:rPr>
            </w:pPr>
            <w:r w:rsidRPr="008743CC">
              <w:rPr>
                <w:rFonts w:ascii="Times New Roman" w:hAnsi="Times New Roman" w:cs="Times New Roman"/>
                <w:sz w:val="24"/>
                <w:szCs w:val="24"/>
              </w:rPr>
              <w:t>Pretendents pierāda Komisijai, ka tā rīcībā būs nepieciešamie resursi, iesniedzot šo personu apliecinājumu vai vienošanos par nepieciešamo resursu nodošanu piegādātāja rīcībā.</w:t>
            </w:r>
          </w:p>
        </w:tc>
      </w:tr>
      <w:tr w:rsidR="00E05C99" w:rsidRPr="008743CC">
        <w:tc>
          <w:tcPr>
            <w:tcW w:w="5358" w:type="dxa"/>
            <w:shd w:val="clear" w:color="auto" w:fill="auto"/>
          </w:tcPr>
          <w:p w:rsidR="00E05C99" w:rsidRPr="008743CC" w:rsidRDefault="00E05C99" w:rsidP="006424ED">
            <w:pPr>
              <w:pStyle w:val="NoSpacing"/>
              <w:jc w:val="both"/>
              <w:rPr>
                <w:rFonts w:ascii="Times New Roman" w:hAnsi="Times New Roman" w:cs="Times New Roman"/>
                <w:b/>
                <w:sz w:val="24"/>
                <w:szCs w:val="24"/>
              </w:rPr>
            </w:pPr>
            <w:r w:rsidRPr="008743CC">
              <w:rPr>
                <w:rFonts w:ascii="Times New Roman" w:hAnsi="Times New Roman" w:cs="Times New Roman"/>
                <w:b/>
                <w:sz w:val="24"/>
                <w:szCs w:val="24"/>
              </w:rPr>
              <w:t xml:space="preserve">8.3. </w:t>
            </w:r>
            <w:r w:rsidRPr="008743CC">
              <w:rPr>
                <w:rFonts w:ascii="Times New Roman" w:hAnsi="Times New Roman" w:cs="Times New Roman"/>
                <w:sz w:val="24"/>
                <w:szCs w:val="24"/>
              </w:rPr>
              <w:t>Ja piedāvājumu iesniedz piegādātāju apvienība, piedāvājuma dokumentus paraksta atbilstoši piegādātāju savstarpējās vienošanās nosacījumiem.</w:t>
            </w:r>
            <w:r w:rsidRPr="008743CC">
              <w:rPr>
                <w:rFonts w:ascii="Times New Roman" w:hAnsi="Times New Roman" w:cs="Times New Roman"/>
                <w:b/>
                <w:sz w:val="24"/>
                <w:szCs w:val="24"/>
              </w:rPr>
              <w:t xml:space="preserve"> </w:t>
            </w:r>
          </w:p>
        </w:tc>
        <w:tc>
          <w:tcPr>
            <w:tcW w:w="4536" w:type="dxa"/>
            <w:vMerge w:val="restart"/>
            <w:shd w:val="clear" w:color="auto" w:fill="auto"/>
            <w:vAlign w:val="center"/>
          </w:tcPr>
          <w:p w:rsidR="00E05C99" w:rsidRPr="008743CC" w:rsidRDefault="00E05C99" w:rsidP="006424ED">
            <w:pPr>
              <w:pStyle w:val="NoSpacing"/>
              <w:jc w:val="both"/>
              <w:rPr>
                <w:rFonts w:ascii="Times New Roman" w:hAnsi="Times New Roman" w:cs="Times New Roman"/>
                <w:sz w:val="24"/>
                <w:szCs w:val="24"/>
              </w:rPr>
            </w:pPr>
            <w:r w:rsidRPr="008743CC">
              <w:rPr>
                <w:rFonts w:ascii="Times New Roman" w:hAnsi="Times New Roman" w:cs="Times New Roman"/>
                <w:sz w:val="24"/>
                <w:szCs w:val="24"/>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E05C99" w:rsidRPr="008743CC">
        <w:tc>
          <w:tcPr>
            <w:tcW w:w="5358" w:type="dxa"/>
            <w:shd w:val="clear" w:color="auto" w:fill="auto"/>
          </w:tcPr>
          <w:p w:rsidR="00E05C99" w:rsidRPr="008743CC" w:rsidRDefault="00E05C99" w:rsidP="006424ED">
            <w:pPr>
              <w:pStyle w:val="NoSpacing"/>
              <w:jc w:val="both"/>
              <w:rPr>
                <w:rFonts w:ascii="Times New Roman" w:eastAsia="Helvetica" w:hAnsi="Times New Roman" w:cs="Times New Roman"/>
                <w:sz w:val="24"/>
                <w:szCs w:val="24"/>
              </w:rPr>
            </w:pPr>
            <w:r w:rsidRPr="008743CC">
              <w:rPr>
                <w:rFonts w:ascii="Times New Roman" w:hAnsi="Times New Roman" w:cs="Times New Roman"/>
                <w:b/>
                <w:sz w:val="24"/>
                <w:szCs w:val="24"/>
              </w:rPr>
              <w:t>8.4.</w:t>
            </w:r>
            <w:r w:rsidRPr="008743CC">
              <w:rPr>
                <w:rFonts w:ascii="Times New Roman" w:hAnsi="Times New Roman" w:cs="Times New Roman"/>
                <w:sz w:val="24"/>
                <w:szCs w:val="24"/>
              </w:rPr>
              <w:t xml:space="preserve"> Pretendentam jāiesniedz atlases dokumenti par katru apvienības dalībnieku. Uz katru apvienības dalībnieku attiecas nolikuma 8.5. punkts un 8.6. 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rsidR="00E05C99" w:rsidRPr="008743CC" w:rsidRDefault="00E05C99" w:rsidP="006424ED">
            <w:pPr>
              <w:pStyle w:val="NoSpacing"/>
              <w:rPr>
                <w:rFonts w:ascii="Times New Roman" w:hAnsi="Times New Roman" w:cs="Times New Roman"/>
                <w:sz w:val="24"/>
                <w:szCs w:val="24"/>
              </w:rPr>
            </w:pPr>
          </w:p>
        </w:tc>
      </w:tr>
      <w:tr w:rsidR="00E05C99" w:rsidRPr="008743CC">
        <w:tc>
          <w:tcPr>
            <w:tcW w:w="5358" w:type="dxa"/>
            <w:shd w:val="clear" w:color="auto" w:fill="auto"/>
          </w:tcPr>
          <w:p w:rsidR="00E05C99" w:rsidRPr="008743CC" w:rsidRDefault="00E05C99" w:rsidP="006424ED">
            <w:pPr>
              <w:pStyle w:val="NoSpacing"/>
              <w:jc w:val="both"/>
              <w:rPr>
                <w:rFonts w:ascii="Times New Roman" w:hAnsi="Times New Roman" w:cs="Times New Roman"/>
                <w:sz w:val="24"/>
                <w:szCs w:val="24"/>
              </w:rPr>
            </w:pPr>
            <w:r w:rsidRPr="008743CC">
              <w:rPr>
                <w:rFonts w:ascii="Times New Roman" w:hAnsi="Times New Roman" w:cs="Times New Roman"/>
                <w:b/>
                <w:sz w:val="24"/>
                <w:szCs w:val="24"/>
              </w:rPr>
              <w:t>8.5.</w:t>
            </w:r>
            <w:r w:rsidRPr="008743CC">
              <w:rPr>
                <w:rFonts w:ascii="Times New Roman" w:hAnsi="Times New Roman" w:cs="Times New Roman"/>
                <w:sz w:val="24"/>
                <w:szCs w:val="24"/>
              </w:rPr>
              <w:t xml:space="preserve"> </w:t>
            </w:r>
            <w:r w:rsidRPr="008743CC">
              <w:rPr>
                <w:rFonts w:ascii="Times New Roman" w:hAnsi="Times New Roman" w:cs="Times New Roman"/>
                <w:bCs/>
                <w:sz w:val="24"/>
                <w:szCs w:val="24"/>
                <w:lang w:bidi="hi-IN"/>
              </w:rPr>
              <w:t>Pretendents ir reģistrēts Latvijas Republikas Uzņēmumu reģistra Komercreģistrā vai līdzvērtīgā reģistrā ārvalstīs, atbilstoši attiecīgās valsts normatīvo aktu prasībām.</w:t>
            </w:r>
          </w:p>
        </w:tc>
        <w:tc>
          <w:tcPr>
            <w:tcW w:w="4536" w:type="dxa"/>
            <w:shd w:val="clear" w:color="auto" w:fill="auto"/>
          </w:tcPr>
          <w:p w:rsidR="00E05C99" w:rsidRPr="008743CC" w:rsidRDefault="00E05C99" w:rsidP="006424ED">
            <w:pPr>
              <w:pStyle w:val="NoSpacing"/>
              <w:jc w:val="both"/>
              <w:rPr>
                <w:rFonts w:ascii="Times New Roman" w:hAnsi="Times New Roman" w:cs="Times New Roman"/>
                <w:sz w:val="24"/>
                <w:szCs w:val="24"/>
              </w:rPr>
            </w:pPr>
            <w:r w:rsidRPr="008743CC">
              <w:rPr>
                <w:rFonts w:ascii="Times New Roman" w:hAnsi="Times New Roman" w:cs="Times New Roman"/>
                <w:bCs/>
                <w:sz w:val="24"/>
                <w:szCs w:val="24"/>
                <w:lang w:bidi="hi-IN"/>
              </w:rPr>
              <w:t>Pretendentu, kas reģistrēts Latvijas Republikas Uzņēmumu reģistra Komercreģistrā, reģistrācijas faktu iepirkuma komisija pārbauda Uzņēmumu reģistra mājaslapā.  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E05C99" w:rsidRPr="008743CC">
        <w:tc>
          <w:tcPr>
            <w:tcW w:w="5358" w:type="dxa"/>
            <w:shd w:val="clear" w:color="auto" w:fill="auto"/>
          </w:tcPr>
          <w:p w:rsidR="00E05C99" w:rsidRPr="008743CC" w:rsidRDefault="008743CC" w:rsidP="00782B9E">
            <w:pPr>
              <w:pStyle w:val="ListParagraph"/>
              <w:tabs>
                <w:tab w:val="left" w:pos="975"/>
              </w:tabs>
              <w:spacing w:line="240" w:lineRule="auto"/>
              <w:ind w:left="0"/>
              <w:jc w:val="both"/>
            </w:pPr>
            <w:r>
              <w:t xml:space="preserve">8.6. Pretendentam jābūt reģistrētam vai atzītam kā </w:t>
            </w:r>
            <w:r>
              <w:lastRenderedPageBreak/>
              <w:t xml:space="preserve">pārtikas aprites uzņēmumam Pārtikas Veterinārā dienestā (turpmāk – PVD) vai </w:t>
            </w:r>
            <w:r w:rsidRPr="008743CC">
              <w:rPr>
                <w:bCs/>
                <w:lang w:bidi="hi-IN"/>
              </w:rPr>
              <w:t>līdzvērtīgā reģistrā ārvalstīs, atbilstoši attiecīgās valsts normatīvo aktu prasībām.</w:t>
            </w:r>
          </w:p>
        </w:tc>
        <w:tc>
          <w:tcPr>
            <w:tcW w:w="4536" w:type="dxa"/>
            <w:shd w:val="clear" w:color="auto" w:fill="auto"/>
          </w:tcPr>
          <w:p w:rsidR="00E05C99" w:rsidRPr="008743CC" w:rsidRDefault="008743CC" w:rsidP="00782B9E">
            <w:pPr>
              <w:pStyle w:val="Heading3"/>
              <w:keepNext w:val="0"/>
              <w:spacing w:before="0" w:line="240" w:lineRule="auto"/>
              <w:ind w:left="5" w:right="-1"/>
              <w:jc w:val="both"/>
              <w:rPr>
                <w:rFonts w:ascii="Times New Roman" w:hAnsi="Times New Roman"/>
                <w:b w:val="0"/>
                <w:bCs w:val="0"/>
                <w:color w:val="auto"/>
              </w:rPr>
            </w:pPr>
            <w:r w:rsidRPr="00782B9E">
              <w:rPr>
                <w:rFonts w:ascii="Times New Roman" w:hAnsi="Times New Roman"/>
                <w:bCs w:val="0"/>
                <w:color w:val="auto"/>
              </w:rPr>
              <w:lastRenderedPageBreak/>
              <w:t xml:space="preserve">Pretendentam jāiesniedz Pārtikas </w:t>
            </w:r>
            <w:r w:rsidRPr="00782B9E">
              <w:rPr>
                <w:rFonts w:ascii="Times New Roman" w:hAnsi="Times New Roman"/>
                <w:bCs w:val="0"/>
                <w:color w:val="auto"/>
              </w:rPr>
              <w:lastRenderedPageBreak/>
              <w:t>uzņēmuma reģistrācijas apliecības kopija vai PVD izsniegta izziņa</w:t>
            </w:r>
            <w:r w:rsidR="00A01E5A" w:rsidRPr="00A01E5A">
              <w:rPr>
                <w:rFonts w:ascii="Times New Roman" w:hAnsi="Times New Roman"/>
                <w:b w:val="0"/>
                <w:bCs w:val="0"/>
                <w:color w:val="FF0000"/>
              </w:rPr>
              <w:t>*</w:t>
            </w:r>
            <w:r>
              <w:rPr>
                <w:rFonts w:ascii="Times New Roman" w:hAnsi="Times New Roman"/>
                <w:b w:val="0"/>
                <w:bCs w:val="0"/>
                <w:color w:val="auto"/>
              </w:rPr>
              <w:t xml:space="preserve">, ka uzņēmuma darbība ir reģistrēta un </w:t>
            </w:r>
            <w:r w:rsidR="00A01E5A">
              <w:rPr>
                <w:rFonts w:ascii="Times New Roman" w:hAnsi="Times New Roman"/>
                <w:b w:val="0"/>
                <w:bCs w:val="0"/>
                <w:color w:val="auto"/>
              </w:rPr>
              <w:t>tas ir iesaistījies pārtikas apritē.</w:t>
            </w:r>
          </w:p>
        </w:tc>
      </w:tr>
      <w:tr w:rsidR="00A01E5A" w:rsidRPr="00A01E5A">
        <w:tc>
          <w:tcPr>
            <w:tcW w:w="9894" w:type="dxa"/>
            <w:gridSpan w:val="2"/>
            <w:shd w:val="clear" w:color="auto" w:fill="auto"/>
          </w:tcPr>
          <w:p w:rsidR="00A01E5A" w:rsidRPr="00A01E5A" w:rsidRDefault="00A01E5A" w:rsidP="006424ED">
            <w:pPr>
              <w:pStyle w:val="Heading3"/>
              <w:keepNext w:val="0"/>
              <w:spacing w:before="0"/>
              <w:ind w:left="5" w:right="-1"/>
              <w:jc w:val="both"/>
              <w:rPr>
                <w:rFonts w:ascii="Times New Roman" w:hAnsi="Times New Roman"/>
                <w:b w:val="0"/>
                <w:bCs w:val="0"/>
                <w:color w:val="auto"/>
              </w:rPr>
            </w:pPr>
            <w:r w:rsidRPr="00A01E5A">
              <w:rPr>
                <w:rFonts w:ascii="Times New Roman" w:hAnsi="Times New Roman"/>
                <w:b w:val="0"/>
                <w:bCs w:val="0"/>
                <w:color w:val="FF0000"/>
              </w:rPr>
              <w:lastRenderedPageBreak/>
              <w:t>*</w:t>
            </w:r>
            <w:r w:rsidRPr="00A01E5A">
              <w:rPr>
                <w:rFonts w:ascii="Times New Roman" w:hAnsi="Times New Roman"/>
                <w:b w:val="0"/>
                <w:bCs w:val="0"/>
                <w:i/>
                <w:color w:val="auto"/>
              </w:rPr>
              <w:t>Ja Pretendents iesniedz PVD izsniegto izziņu, tad jāiesniedz papildus apliecinājums, kurā apliecina, ja iepirkuma rezultātā līguma slēgšanas tiesības tiktu piešķirtas Pretendentam, tad Pretendents reģistrēs konkrēto objektu PVD pārraudzības veikšanai.</w:t>
            </w:r>
          </w:p>
        </w:tc>
      </w:tr>
      <w:tr w:rsidR="00E05C99" w:rsidRPr="008743CC">
        <w:tc>
          <w:tcPr>
            <w:tcW w:w="5358" w:type="dxa"/>
            <w:shd w:val="clear" w:color="auto" w:fill="auto"/>
          </w:tcPr>
          <w:p w:rsidR="00E05C99" w:rsidRDefault="00A01E5A" w:rsidP="00782B9E">
            <w:pPr>
              <w:pStyle w:val="CommentText"/>
              <w:jc w:val="both"/>
              <w:rPr>
                <w:sz w:val="24"/>
                <w:szCs w:val="24"/>
              </w:rPr>
            </w:pPr>
            <w:r>
              <w:rPr>
                <w:sz w:val="24"/>
                <w:szCs w:val="24"/>
              </w:rPr>
              <w:t>8.7. Pretendentam jāgarantē, ka iepirkuma līguma noslēgšanas gadījumā tiks veikta Pretendenta civiltiesiskās atbildības apdrošināšana par sniegtajiem pakalpojumiem un saražoto/izplatīto produkciju gadījumos, ja pret Pretendentu saskaņā ar civiltiesisko atbildību tiek izvirzītas pretenzijas saistībā ar kaitējumu, kas nodarīts patērētāja dzīvībai un/vai  veselībai un/vai bojājumiem, kas nodarīti patērētāja mantai. Atbildības limitam, ko zaudējamu gadījumā apdrošināšanas kompānija izmaksās Pasūtītājam, attiecīgajā iepirkuma daļā visā darbības laikā jābūt :</w:t>
            </w:r>
          </w:p>
          <w:p w:rsidR="00A01E5A" w:rsidRPr="00700A4F" w:rsidRDefault="00A01E5A" w:rsidP="00782B9E">
            <w:pPr>
              <w:pStyle w:val="CommentText"/>
              <w:jc w:val="both"/>
              <w:rPr>
                <w:sz w:val="24"/>
                <w:szCs w:val="24"/>
              </w:rPr>
            </w:pPr>
            <w:r>
              <w:rPr>
                <w:sz w:val="24"/>
                <w:szCs w:val="24"/>
              </w:rPr>
              <w:t>1.DAĻAI</w:t>
            </w:r>
            <w:r w:rsidR="00782B9E">
              <w:rPr>
                <w:sz w:val="24"/>
                <w:szCs w:val="24"/>
              </w:rPr>
              <w:t xml:space="preserve"> – ne mazāk kā </w:t>
            </w:r>
            <w:r w:rsidR="00031C36" w:rsidRPr="00700A4F">
              <w:rPr>
                <w:sz w:val="24"/>
                <w:szCs w:val="24"/>
              </w:rPr>
              <w:t>90</w:t>
            </w:r>
            <w:r w:rsidR="00782B9E" w:rsidRPr="00700A4F">
              <w:rPr>
                <w:sz w:val="24"/>
                <w:szCs w:val="24"/>
              </w:rPr>
              <w:t xml:space="preserve"> tūkstoši;</w:t>
            </w:r>
          </w:p>
          <w:p w:rsidR="00A01E5A" w:rsidRPr="00700A4F" w:rsidRDefault="00A01E5A" w:rsidP="00782B9E">
            <w:pPr>
              <w:pStyle w:val="CommentText"/>
              <w:jc w:val="both"/>
              <w:rPr>
                <w:sz w:val="24"/>
                <w:szCs w:val="24"/>
              </w:rPr>
            </w:pPr>
            <w:r w:rsidRPr="00700A4F">
              <w:rPr>
                <w:sz w:val="24"/>
                <w:szCs w:val="24"/>
              </w:rPr>
              <w:t>2.DAĻAI</w:t>
            </w:r>
            <w:r w:rsidR="00782B9E" w:rsidRPr="00700A4F">
              <w:rPr>
                <w:sz w:val="24"/>
                <w:szCs w:val="24"/>
              </w:rPr>
              <w:t xml:space="preserve"> – ne mazāk kā </w:t>
            </w:r>
            <w:r w:rsidR="00031C36" w:rsidRPr="00700A4F">
              <w:rPr>
                <w:sz w:val="24"/>
                <w:szCs w:val="24"/>
              </w:rPr>
              <w:t>45</w:t>
            </w:r>
            <w:r w:rsidR="00782B9E" w:rsidRPr="00700A4F">
              <w:rPr>
                <w:sz w:val="24"/>
                <w:szCs w:val="24"/>
              </w:rPr>
              <w:t xml:space="preserve"> tūkstoši;</w:t>
            </w:r>
          </w:p>
          <w:p w:rsidR="00A01E5A" w:rsidRPr="00700A4F" w:rsidRDefault="00A01E5A" w:rsidP="00782B9E">
            <w:pPr>
              <w:pStyle w:val="CommentText"/>
              <w:jc w:val="both"/>
              <w:rPr>
                <w:sz w:val="24"/>
                <w:szCs w:val="24"/>
              </w:rPr>
            </w:pPr>
            <w:r w:rsidRPr="00700A4F">
              <w:rPr>
                <w:sz w:val="24"/>
                <w:szCs w:val="24"/>
              </w:rPr>
              <w:t>3.DAĻAI</w:t>
            </w:r>
            <w:r w:rsidR="00782B9E" w:rsidRPr="00700A4F">
              <w:rPr>
                <w:sz w:val="24"/>
                <w:szCs w:val="24"/>
              </w:rPr>
              <w:t xml:space="preserve"> – ne mazāk kā </w:t>
            </w:r>
            <w:r w:rsidR="00085724" w:rsidRPr="00700A4F">
              <w:rPr>
                <w:sz w:val="24"/>
                <w:szCs w:val="24"/>
              </w:rPr>
              <w:t>30</w:t>
            </w:r>
            <w:r w:rsidR="00782B9E" w:rsidRPr="00700A4F">
              <w:rPr>
                <w:sz w:val="24"/>
                <w:szCs w:val="24"/>
              </w:rPr>
              <w:t xml:space="preserve"> tūkstoši;</w:t>
            </w:r>
          </w:p>
          <w:p w:rsidR="00A01E5A" w:rsidRPr="008743CC" w:rsidRDefault="00A01E5A" w:rsidP="00782B9E">
            <w:pPr>
              <w:pStyle w:val="CommentText"/>
              <w:jc w:val="both"/>
              <w:rPr>
                <w:sz w:val="24"/>
                <w:szCs w:val="24"/>
              </w:rPr>
            </w:pPr>
            <w:r w:rsidRPr="00700A4F">
              <w:rPr>
                <w:sz w:val="24"/>
                <w:szCs w:val="24"/>
              </w:rPr>
              <w:t xml:space="preserve">4.DAĻAI </w:t>
            </w:r>
            <w:r w:rsidR="00782B9E" w:rsidRPr="00700A4F">
              <w:rPr>
                <w:sz w:val="24"/>
                <w:szCs w:val="24"/>
              </w:rPr>
              <w:t>– ne mazāk kā 15 tūkstoši</w:t>
            </w:r>
            <w:r w:rsidR="00782B9E">
              <w:rPr>
                <w:sz w:val="24"/>
                <w:szCs w:val="24"/>
              </w:rPr>
              <w:t>.</w:t>
            </w:r>
          </w:p>
        </w:tc>
        <w:tc>
          <w:tcPr>
            <w:tcW w:w="4536" w:type="dxa"/>
            <w:shd w:val="clear" w:color="auto" w:fill="auto"/>
          </w:tcPr>
          <w:p w:rsidR="00D96AAC" w:rsidRDefault="00782B9E" w:rsidP="00D96AAC">
            <w:pPr>
              <w:pStyle w:val="NoSpacing"/>
              <w:jc w:val="both"/>
              <w:rPr>
                <w:rFonts w:ascii="Times New Roman" w:hAnsi="Times New Roman" w:cs="Times New Roman"/>
                <w:bCs/>
                <w:sz w:val="24"/>
                <w:szCs w:val="24"/>
                <w:lang w:bidi="hi-IN"/>
              </w:rPr>
            </w:pPr>
            <w:r w:rsidRPr="00D96AAC">
              <w:rPr>
                <w:rFonts w:ascii="Times New Roman" w:hAnsi="Times New Roman" w:cs="Times New Roman"/>
                <w:b/>
                <w:bCs/>
                <w:sz w:val="24"/>
                <w:szCs w:val="24"/>
                <w:lang w:bidi="hi-IN"/>
              </w:rPr>
              <w:t>Pretendentam jāiesniedz apdrošināšanas kompānijas apliecinājums</w:t>
            </w:r>
            <w:r w:rsidR="00031C36">
              <w:rPr>
                <w:rFonts w:ascii="Times New Roman" w:hAnsi="Times New Roman" w:cs="Times New Roman"/>
                <w:b/>
                <w:bCs/>
                <w:sz w:val="24"/>
                <w:szCs w:val="24"/>
                <w:lang w:bidi="hi-IN"/>
              </w:rPr>
              <w:t xml:space="preserve"> – nolikuma 7.pielikums</w:t>
            </w:r>
            <w:r w:rsidR="00D96AAC">
              <w:rPr>
                <w:rFonts w:ascii="Times New Roman" w:hAnsi="Times New Roman" w:cs="Times New Roman"/>
                <w:bCs/>
                <w:sz w:val="24"/>
                <w:szCs w:val="24"/>
                <w:lang w:bidi="hi-IN"/>
              </w:rPr>
              <w:t xml:space="preserve"> </w:t>
            </w:r>
            <w:r w:rsidR="00D96AAC" w:rsidRPr="00D96AAC">
              <w:rPr>
                <w:rFonts w:ascii="Times New Roman" w:hAnsi="Times New Roman" w:cs="Times New Roman"/>
                <w:bCs/>
                <w:sz w:val="24"/>
                <w:szCs w:val="24"/>
                <w:u w:val="single"/>
                <w:lang w:bidi="hi-IN"/>
              </w:rPr>
              <w:t>(par katru iepirkuma daļu atsevišķi)</w:t>
            </w:r>
            <w:r w:rsidRPr="00D96AAC">
              <w:rPr>
                <w:rFonts w:ascii="Times New Roman" w:hAnsi="Times New Roman" w:cs="Times New Roman"/>
                <w:bCs/>
                <w:sz w:val="24"/>
                <w:szCs w:val="24"/>
                <w:u w:val="single"/>
                <w:lang w:bidi="hi-IN"/>
              </w:rPr>
              <w:t xml:space="preserve">, </w:t>
            </w:r>
            <w:r>
              <w:rPr>
                <w:rFonts w:ascii="Times New Roman" w:hAnsi="Times New Roman" w:cs="Times New Roman"/>
                <w:bCs/>
                <w:sz w:val="24"/>
                <w:szCs w:val="24"/>
                <w:lang w:bidi="hi-IN"/>
              </w:rPr>
              <w:t xml:space="preserve">ka iepirkuma līguma noslēgšanas gadījumā </w:t>
            </w:r>
            <w:r w:rsidR="0069770F">
              <w:rPr>
                <w:rFonts w:ascii="Times New Roman" w:hAnsi="Times New Roman" w:cs="Times New Roman"/>
                <w:bCs/>
                <w:sz w:val="24"/>
                <w:szCs w:val="24"/>
                <w:lang w:bidi="hi-IN"/>
              </w:rPr>
              <w:t>apdrošināšanas kompānija garantē Pretendenta civiltiesiskās atbildības apdrošināšanu par sniegtajiem pakalpojumiem un s</w:t>
            </w:r>
            <w:r w:rsidR="00D96AAC">
              <w:rPr>
                <w:rFonts w:ascii="Times New Roman" w:hAnsi="Times New Roman" w:cs="Times New Roman"/>
                <w:bCs/>
                <w:sz w:val="24"/>
                <w:szCs w:val="24"/>
                <w:lang w:bidi="hi-IN"/>
              </w:rPr>
              <w:t>aražoto/izplatīto produkciju gadījumos, ja pret Pretendentu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attiecīgajā iepirkuma daļā visā līguma darbības laikā jābūt:</w:t>
            </w:r>
          </w:p>
          <w:p w:rsidR="00D96AAC" w:rsidRPr="00700A4F" w:rsidRDefault="00D96AAC" w:rsidP="00D96AAC">
            <w:pPr>
              <w:pStyle w:val="CommentText"/>
              <w:jc w:val="both"/>
              <w:rPr>
                <w:sz w:val="24"/>
                <w:szCs w:val="24"/>
              </w:rPr>
            </w:pPr>
            <w:r>
              <w:rPr>
                <w:sz w:val="24"/>
                <w:szCs w:val="24"/>
              </w:rPr>
              <w:t xml:space="preserve">1.DAĻAI – ne mazāk kā </w:t>
            </w:r>
            <w:r w:rsidR="00031C36" w:rsidRPr="00700A4F">
              <w:rPr>
                <w:sz w:val="24"/>
                <w:szCs w:val="24"/>
              </w:rPr>
              <w:t>90</w:t>
            </w:r>
            <w:r w:rsidRPr="00700A4F">
              <w:rPr>
                <w:sz w:val="24"/>
                <w:szCs w:val="24"/>
              </w:rPr>
              <w:t xml:space="preserve"> tūkstoši;</w:t>
            </w:r>
          </w:p>
          <w:p w:rsidR="00D96AAC" w:rsidRPr="00700A4F" w:rsidRDefault="00D96AAC" w:rsidP="00D96AAC">
            <w:pPr>
              <w:pStyle w:val="CommentText"/>
              <w:jc w:val="both"/>
              <w:rPr>
                <w:sz w:val="24"/>
                <w:szCs w:val="24"/>
              </w:rPr>
            </w:pPr>
            <w:r w:rsidRPr="00700A4F">
              <w:rPr>
                <w:sz w:val="24"/>
                <w:szCs w:val="24"/>
              </w:rPr>
              <w:t xml:space="preserve">2.DAĻAI – ne mazāk kā </w:t>
            </w:r>
            <w:r w:rsidR="00031C36" w:rsidRPr="00700A4F">
              <w:rPr>
                <w:sz w:val="24"/>
                <w:szCs w:val="24"/>
              </w:rPr>
              <w:t>45</w:t>
            </w:r>
            <w:r w:rsidRPr="00700A4F">
              <w:rPr>
                <w:sz w:val="24"/>
                <w:szCs w:val="24"/>
              </w:rPr>
              <w:t xml:space="preserve"> tūkstoši;</w:t>
            </w:r>
          </w:p>
          <w:p w:rsidR="00D96AAC" w:rsidRPr="00700A4F" w:rsidRDefault="00D96AAC" w:rsidP="00D96AAC">
            <w:pPr>
              <w:pStyle w:val="CommentText"/>
              <w:jc w:val="both"/>
              <w:rPr>
                <w:sz w:val="24"/>
                <w:szCs w:val="24"/>
              </w:rPr>
            </w:pPr>
            <w:r w:rsidRPr="00700A4F">
              <w:rPr>
                <w:sz w:val="24"/>
                <w:szCs w:val="24"/>
              </w:rPr>
              <w:t xml:space="preserve">3.DAĻAI – ne mazāk kā </w:t>
            </w:r>
            <w:r w:rsidR="00085724" w:rsidRPr="00700A4F">
              <w:rPr>
                <w:sz w:val="24"/>
                <w:szCs w:val="24"/>
              </w:rPr>
              <w:t>3</w:t>
            </w:r>
            <w:r w:rsidR="0088622A" w:rsidRPr="00700A4F">
              <w:rPr>
                <w:sz w:val="24"/>
                <w:szCs w:val="24"/>
              </w:rPr>
              <w:t>0</w:t>
            </w:r>
            <w:r w:rsidRPr="00700A4F">
              <w:rPr>
                <w:sz w:val="24"/>
                <w:szCs w:val="24"/>
              </w:rPr>
              <w:t xml:space="preserve"> tūkstoši;</w:t>
            </w:r>
          </w:p>
          <w:p w:rsidR="00D96AAC" w:rsidRPr="002C370E" w:rsidRDefault="00D96AAC" w:rsidP="00D96AAC">
            <w:pPr>
              <w:pStyle w:val="NoSpacing"/>
              <w:jc w:val="both"/>
              <w:rPr>
                <w:rFonts w:ascii="Times New Roman" w:hAnsi="Times New Roman" w:cs="Times New Roman"/>
                <w:bCs/>
                <w:sz w:val="24"/>
                <w:szCs w:val="24"/>
                <w:lang w:bidi="hi-IN"/>
              </w:rPr>
            </w:pPr>
            <w:r w:rsidRPr="00700A4F">
              <w:rPr>
                <w:rFonts w:ascii="Times New Roman" w:hAnsi="Times New Roman" w:cs="Times New Roman"/>
                <w:sz w:val="24"/>
                <w:szCs w:val="24"/>
              </w:rPr>
              <w:t>4.DAĻAI – ne mazāk kā 15 tūkstoši.</w:t>
            </w:r>
          </w:p>
        </w:tc>
      </w:tr>
      <w:tr w:rsidR="00A01E5A" w:rsidRPr="008743CC">
        <w:tc>
          <w:tcPr>
            <w:tcW w:w="5358" w:type="dxa"/>
            <w:shd w:val="clear" w:color="auto" w:fill="auto"/>
          </w:tcPr>
          <w:p w:rsidR="00A01E5A" w:rsidRPr="008743CC" w:rsidRDefault="000D5728" w:rsidP="000D5728">
            <w:pPr>
              <w:pStyle w:val="CommentText"/>
              <w:jc w:val="both"/>
              <w:rPr>
                <w:sz w:val="24"/>
                <w:szCs w:val="24"/>
              </w:rPr>
            </w:pPr>
            <w:r>
              <w:rPr>
                <w:sz w:val="24"/>
                <w:szCs w:val="24"/>
              </w:rPr>
              <w:t>8.8. Pretendentam jānodrošina, ka izglītības iestādē ēdināšanas pakalpojuma nodrošināšanai netiks nodarbinātas tādas personas, uz kurām attiecas Bērnu tiesības aizsardzības likuma 72.pantā piektā daļā noteiktie ierobežojumi strādāt izglītības iestādē.</w:t>
            </w:r>
          </w:p>
        </w:tc>
        <w:tc>
          <w:tcPr>
            <w:tcW w:w="4536" w:type="dxa"/>
            <w:shd w:val="clear" w:color="auto" w:fill="auto"/>
          </w:tcPr>
          <w:p w:rsidR="00A01E5A" w:rsidRPr="008743CC" w:rsidRDefault="000D5728" w:rsidP="000D5728">
            <w:pPr>
              <w:pStyle w:val="NoSpacing"/>
              <w:jc w:val="both"/>
              <w:rPr>
                <w:rFonts w:ascii="Times New Roman" w:hAnsi="Times New Roman" w:cs="Times New Roman"/>
                <w:bCs/>
                <w:sz w:val="24"/>
                <w:szCs w:val="24"/>
                <w:lang w:bidi="hi-IN"/>
              </w:rPr>
            </w:pPr>
            <w:r>
              <w:rPr>
                <w:rFonts w:ascii="Times New Roman" w:hAnsi="Times New Roman" w:cs="Times New Roman"/>
                <w:bCs/>
                <w:sz w:val="24"/>
                <w:szCs w:val="24"/>
                <w:lang w:bidi="hi-IN"/>
              </w:rPr>
              <w:t xml:space="preserve">Pretendenta apliecinājums (brīva aprakstošā formā), ka ēdināšanas pakalpojuma </w:t>
            </w:r>
            <w:r w:rsidR="00A456DC">
              <w:rPr>
                <w:rFonts w:ascii="Times New Roman" w:hAnsi="Times New Roman" w:cs="Times New Roman"/>
                <w:bCs/>
                <w:sz w:val="24"/>
                <w:szCs w:val="24"/>
                <w:lang w:bidi="hi-IN"/>
              </w:rPr>
              <w:t>sniegšanas nodrošināšanai izglītības iestādē tiks nodarbinātas tikai tādas personas, uz kurām neattiecas Bērnu tiesību aizsardzības likuma 72.panta piektā daļā noteiktie ierobežojumi strādāt izglītības iestādē.</w:t>
            </w:r>
          </w:p>
        </w:tc>
      </w:tr>
      <w:tr w:rsidR="00E05C99" w:rsidRPr="008743CC">
        <w:tc>
          <w:tcPr>
            <w:tcW w:w="5358" w:type="dxa"/>
            <w:shd w:val="clear" w:color="auto" w:fill="auto"/>
          </w:tcPr>
          <w:p w:rsidR="00E05C99" w:rsidRPr="008743CC" w:rsidRDefault="00E05C99" w:rsidP="00961C33">
            <w:pPr>
              <w:spacing w:line="240" w:lineRule="auto"/>
              <w:jc w:val="both"/>
            </w:pPr>
            <w:r w:rsidRPr="008743CC">
              <w:rPr>
                <w:b/>
              </w:rPr>
              <w:t>8.8. Pretendents pēdējo 3 (trīs) gadu (201</w:t>
            </w:r>
            <w:r w:rsidR="00961C33">
              <w:rPr>
                <w:b/>
              </w:rPr>
              <w:t>5</w:t>
            </w:r>
            <w:r w:rsidRPr="008743CC">
              <w:rPr>
                <w:b/>
              </w:rPr>
              <w:t>., 201</w:t>
            </w:r>
            <w:r w:rsidR="00961C33">
              <w:rPr>
                <w:b/>
              </w:rPr>
              <w:t>6</w:t>
            </w:r>
            <w:r w:rsidRPr="008743CC">
              <w:rPr>
                <w:b/>
              </w:rPr>
              <w:t>., 201</w:t>
            </w:r>
            <w:r w:rsidR="00961C33">
              <w:rPr>
                <w:b/>
              </w:rPr>
              <w:t>7</w:t>
            </w:r>
            <w:r w:rsidRPr="008743CC">
              <w:rPr>
                <w:b/>
              </w:rPr>
              <w:t>. un 201</w:t>
            </w:r>
            <w:r w:rsidR="00961C33">
              <w:rPr>
                <w:b/>
              </w:rPr>
              <w:t>8</w:t>
            </w:r>
            <w:r w:rsidRPr="008743CC">
              <w:rPr>
                <w:b/>
              </w:rPr>
              <w:t xml:space="preserve">. gadā līdz piedāvājuma iesniegšanas dienai) laikā ir </w:t>
            </w:r>
            <w:r w:rsidRPr="008743CC">
              <w:t xml:space="preserve">pieredze </w:t>
            </w:r>
            <w:r w:rsidR="00976549" w:rsidRPr="00D97D9B">
              <w:t xml:space="preserve">vismaz </w:t>
            </w:r>
            <w:r w:rsidR="00976549">
              <w:t>2 (divu</w:t>
            </w:r>
            <w:r w:rsidR="00976549" w:rsidRPr="00D97D9B">
              <w:t xml:space="preserve">) līdzīga apjoma ēdināšanas pakalpojuma nodrošināšanā līdzīgā iestādē (par līdzīgu tiks uzskatīta iestāde, piemēram, izglītības iestāde, medicīnas iestāde, sociālās aprūpes centrs). </w:t>
            </w:r>
            <w:r w:rsidR="00976549">
              <w:t>Katra</w:t>
            </w:r>
            <w:r w:rsidR="00976549" w:rsidRPr="00D97D9B">
              <w:t xml:space="preserve"> līguma ietvaros </w:t>
            </w:r>
            <w:r w:rsidR="00976549">
              <w:t xml:space="preserve">(līguma nepārtraukta darbība ir ne mazāk kā 12 mēneši) </w:t>
            </w:r>
            <w:r w:rsidR="00976549" w:rsidRPr="00D97D9B">
              <w:t xml:space="preserve">jābūt apkalpotiem  pakalpojuma saņēmējiem: 1.daļā - ne mazāk kā 600 personas dienā; 2.daļā – ne mazāk kā 300 personas dienā; 3.daļā – ne mazāk kā 200 personas dienā; </w:t>
            </w:r>
            <w:r w:rsidR="00976549" w:rsidRPr="00085724">
              <w:t>4.daļā – ne mazāk kā 100 personas dienā.</w:t>
            </w:r>
          </w:p>
        </w:tc>
        <w:tc>
          <w:tcPr>
            <w:tcW w:w="4536" w:type="dxa"/>
            <w:shd w:val="clear" w:color="auto" w:fill="auto"/>
          </w:tcPr>
          <w:p w:rsidR="00E05C99" w:rsidRPr="008743CC" w:rsidRDefault="00E05C99" w:rsidP="00A6416F">
            <w:pPr>
              <w:pStyle w:val="NoSpacing"/>
              <w:jc w:val="both"/>
              <w:rPr>
                <w:rFonts w:ascii="Times New Roman" w:hAnsi="Times New Roman" w:cs="Times New Roman"/>
                <w:sz w:val="24"/>
                <w:szCs w:val="24"/>
              </w:rPr>
            </w:pPr>
            <w:r w:rsidRPr="008743CC">
              <w:rPr>
                <w:rFonts w:ascii="Times New Roman" w:hAnsi="Times New Roman" w:cs="Times New Roman"/>
                <w:b/>
                <w:sz w:val="24"/>
                <w:szCs w:val="24"/>
              </w:rPr>
              <w:t>Pretendenta kvalifikācijas veidne</w:t>
            </w:r>
            <w:r w:rsidRPr="008743CC">
              <w:rPr>
                <w:rFonts w:ascii="Times New Roman" w:hAnsi="Times New Roman" w:cs="Times New Roman"/>
                <w:sz w:val="24"/>
                <w:szCs w:val="24"/>
              </w:rPr>
              <w:t xml:space="preserve"> - informācija par iepriekšējo pieredzi (nolikuma </w:t>
            </w:r>
            <w:r w:rsidR="00931909">
              <w:rPr>
                <w:rFonts w:ascii="Times New Roman" w:hAnsi="Times New Roman" w:cs="Times New Roman"/>
                <w:sz w:val="24"/>
                <w:szCs w:val="24"/>
              </w:rPr>
              <w:t>6</w:t>
            </w:r>
            <w:r w:rsidRPr="008743CC">
              <w:rPr>
                <w:rFonts w:ascii="Times New Roman" w:hAnsi="Times New Roman" w:cs="Times New Roman"/>
                <w:sz w:val="24"/>
                <w:szCs w:val="24"/>
              </w:rPr>
              <w:t xml:space="preserve">. pielikums). </w:t>
            </w:r>
          </w:p>
          <w:p w:rsidR="00E05C99" w:rsidRPr="008743CC" w:rsidRDefault="00E05C99" w:rsidP="00A6416F">
            <w:pPr>
              <w:pStyle w:val="NoSpacing"/>
              <w:jc w:val="both"/>
              <w:rPr>
                <w:rFonts w:ascii="Times New Roman" w:hAnsi="Times New Roman" w:cs="Times New Roman"/>
                <w:sz w:val="24"/>
                <w:szCs w:val="24"/>
              </w:rPr>
            </w:pPr>
            <w:r w:rsidRPr="008743CC">
              <w:rPr>
                <w:rFonts w:ascii="Times New Roman" w:hAnsi="Times New Roman" w:cs="Times New Roman"/>
                <w:sz w:val="24"/>
                <w:szCs w:val="24"/>
              </w:rPr>
              <w:t xml:space="preserve">Jāiesniedz </w:t>
            </w:r>
            <w:r w:rsidR="000D5728">
              <w:rPr>
                <w:rFonts w:ascii="Times New Roman" w:hAnsi="Times New Roman" w:cs="Times New Roman"/>
                <w:sz w:val="24"/>
                <w:szCs w:val="24"/>
              </w:rPr>
              <w:t xml:space="preserve">vismaz 1 (viena) </w:t>
            </w:r>
            <w:r w:rsidRPr="008743CC">
              <w:rPr>
                <w:rFonts w:ascii="Times New Roman" w:hAnsi="Times New Roman" w:cs="Times New Roman"/>
                <w:sz w:val="24"/>
                <w:szCs w:val="24"/>
              </w:rPr>
              <w:t>attiecīgo veikto P</w:t>
            </w:r>
            <w:r w:rsidR="000D5728">
              <w:rPr>
                <w:rFonts w:ascii="Times New Roman" w:hAnsi="Times New Roman" w:cs="Times New Roman"/>
                <w:sz w:val="24"/>
                <w:szCs w:val="24"/>
              </w:rPr>
              <w:t xml:space="preserve">akalpojumu pasūtītāju </w:t>
            </w:r>
            <w:smartTag w:uri="schemas-tilde-lv/tildestengine" w:element="veidnes">
              <w:smartTagPr>
                <w:attr w:name="text" w:val="atsauksme"/>
                <w:attr w:name="baseform" w:val="atsauksme"/>
                <w:attr w:name="id" w:val="-1"/>
              </w:smartTagPr>
              <w:r w:rsidR="000D5728">
                <w:rPr>
                  <w:rFonts w:ascii="Times New Roman" w:hAnsi="Times New Roman" w:cs="Times New Roman"/>
                  <w:sz w:val="24"/>
                  <w:szCs w:val="24"/>
                </w:rPr>
                <w:t>atsauksme</w:t>
              </w:r>
            </w:smartTag>
            <w:r w:rsidR="000D5728">
              <w:rPr>
                <w:rFonts w:ascii="Times New Roman" w:hAnsi="Times New Roman" w:cs="Times New Roman"/>
                <w:sz w:val="24"/>
                <w:szCs w:val="24"/>
              </w:rPr>
              <w:t>, kopija</w:t>
            </w:r>
            <w:r w:rsidRPr="008743CC">
              <w:rPr>
                <w:rFonts w:ascii="Times New Roman" w:hAnsi="Times New Roman" w:cs="Times New Roman"/>
                <w:sz w:val="24"/>
                <w:szCs w:val="24"/>
              </w:rPr>
              <w:t xml:space="preserve">. </w:t>
            </w:r>
          </w:p>
          <w:p w:rsidR="00E05C99" w:rsidRPr="008743CC" w:rsidRDefault="00E05C99" w:rsidP="00A6416F">
            <w:pPr>
              <w:pStyle w:val="NoSpacing"/>
              <w:ind w:left="720"/>
              <w:jc w:val="both"/>
              <w:rPr>
                <w:rFonts w:ascii="Times New Roman" w:hAnsi="Times New Roman" w:cs="Times New Roman"/>
                <w:sz w:val="24"/>
                <w:szCs w:val="24"/>
              </w:rPr>
            </w:pPr>
          </w:p>
        </w:tc>
      </w:tr>
      <w:tr w:rsidR="00B4358A" w:rsidRPr="008743CC">
        <w:tc>
          <w:tcPr>
            <w:tcW w:w="9894" w:type="dxa"/>
            <w:gridSpan w:val="2"/>
            <w:tcBorders>
              <w:bottom w:val="single" w:sz="4" w:space="0" w:color="auto"/>
            </w:tcBorders>
            <w:shd w:val="clear" w:color="auto" w:fill="auto"/>
          </w:tcPr>
          <w:p w:rsidR="00B4358A" w:rsidRPr="008743CC" w:rsidRDefault="004E6782" w:rsidP="00B4358A">
            <w:pPr>
              <w:pStyle w:val="NoSpacing"/>
              <w:suppressAutoHyphens/>
              <w:ind w:left="720" w:hanging="573"/>
              <w:jc w:val="both"/>
              <w:rPr>
                <w:rFonts w:ascii="Times New Roman" w:hAnsi="Times New Roman" w:cs="Times New Roman"/>
                <w:sz w:val="24"/>
                <w:szCs w:val="24"/>
              </w:rPr>
            </w:pPr>
            <w:r>
              <w:rPr>
                <w:rFonts w:ascii="Times New Roman" w:hAnsi="Times New Roman" w:cs="Times New Roman"/>
                <w:b/>
                <w:sz w:val="24"/>
                <w:szCs w:val="24"/>
              </w:rPr>
              <w:t>8.9. Pretendentam</w:t>
            </w:r>
            <w:r w:rsidR="00B4358A" w:rsidRPr="008743CC">
              <w:rPr>
                <w:rFonts w:ascii="Times New Roman" w:hAnsi="Times New Roman" w:cs="Times New Roman"/>
                <w:b/>
                <w:sz w:val="24"/>
                <w:szCs w:val="24"/>
              </w:rPr>
              <w:t xml:space="preserve"> jānodrošina kvalificēts personāls</w:t>
            </w:r>
            <w:r w:rsidR="00B4358A" w:rsidRPr="008743CC">
              <w:rPr>
                <w:rFonts w:ascii="Times New Roman" w:hAnsi="Times New Roman" w:cs="Times New Roman"/>
                <w:sz w:val="24"/>
                <w:szCs w:val="24"/>
              </w:rPr>
              <w:t>, kas nodrošina Tehniskās specifikācijas uzdevumu izpildi.</w:t>
            </w:r>
          </w:p>
        </w:tc>
      </w:tr>
      <w:tr w:rsidR="00976549" w:rsidRPr="008743CC">
        <w:tc>
          <w:tcPr>
            <w:tcW w:w="5358" w:type="dxa"/>
            <w:tcBorders>
              <w:bottom w:val="single" w:sz="4" w:space="0" w:color="auto"/>
            </w:tcBorders>
            <w:shd w:val="clear" w:color="auto" w:fill="auto"/>
          </w:tcPr>
          <w:p w:rsidR="00A6416F" w:rsidRDefault="00A6416F" w:rsidP="00A6416F">
            <w:pPr>
              <w:tabs>
                <w:tab w:val="num" w:pos="600"/>
              </w:tabs>
              <w:spacing w:line="240" w:lineRule="auto"/>
              <w:jc w:val="both"/>
            </w:pPr>
            <w:r>
              <w:rPr>
                <w:b/>
              </w:rPr>
              <w:t xml:space="preserve">8.9.1. </w:t>
            </w:r>
            <w:r w:rsidRPr="00413A86">
              <w:rPr>
                <w:lang w:eastAsia="ar-SA"/>
              </w:rPr>
              <w:t>Pretendents pakalpojuma sniegšanā</w:t>
            </w:r>
            <w:r>
              <w:rPr>
                <w:lang w:eastAsia="ar-SA"/>
              </w:rPr>
              <w:t xml:space="preserve"> </w:t>
            </w:r>
            <w:r w:rsidRPr="00413A86">
              <w:rPr>
                <w:lang w:eastAsia="ar-SA"/>
              </w:rPr>
              <w:t>nodrošina</w:t>
            </w:r>
            <w:r>
              <w:rPr>
                <w:lang w:eastAsia="ar-SA"/>
              </w:rPr>
              <w:t>:</w:t>
            </w:r>
          </w:p>
          <w:p w:rsidR="00A6416F" w:rsidRDefault="00A6416F" w:rsidP="00A6416F">
            <w:pPr>
              <w:numPr>
                <w:ilvl w:val="0"/>
                <w:numId w:val="18"/>
              </w:numPr>
              <w:spacing w:line="240" w:lineRule="auto"/>
              <w:jc w:val="both"/>
            </w:pPr>
            <w:r w:rsidRPr="00413A86">
              <w:lastRenderedPageBreak/>
              <w:t xml:space="preserve">vismaz 1 (vienu) speciālistu - </w:t>
            </w:r>
            <w:r w:rsidRPr="001F1F37">
              <w:rPr>
                <w:b/>
              </w:rPr>
              <w:t>pārtikas tehnologs</w:t>
            </w:r>
            <w:r w:rsidRPr="00413A86">
              <w:t xml:space="preserve"> </w:t>
            </w:r>
            <w:r w:rsidR="009016ED">
              <w:t>ar augstāko profesionālo vai vidējo speciālo izglītību.</w:t>
            </w:r>
          </w:p>
          <w:p w:rsidR="007B24B1" w:rsidRDefault="00A6416F" w:rsidP="007B24B1">
            <w:pPr>
              <w:numPr>
                <w:ilvl w:val="0"/>
                <w:numId w:val="18"/>
              </w:numPr>
              <w:spacing w:line="240" w:lineRule="auto"/>
              <w:jc w:val="both"/>
            </w:pPr>
            <w:r w:rsidRPr="00413A86">
              <w:t xml:space="preserve">vismaz 1 (vienu) kvalificētu </w:t>
            </w:r>
            <w:r w:rsidRPr="00A6416F">
              <w:rPr>
                <w:b/>
              </w:rPr>
              <w:t>pavāru</w:t>
            </w:r>
            <w:r w:rsidR="007B24B1" w:rsidRPr="007B24B1">
              <w:rPr>
                <w:b/>
                <w:color w:val="FF0000"/>
              </w:rPr>
              <w:t>**</w:t>
            </w:r>
            <w:r w:rsidRPr="00413A86">
              <w:t xml:space="preserve"> </w:t>
            </w:r>
            <w:r w:rsidR="007B24B1">
              <w:t>ar augstāko profesionālo vai vidējo speciālo izglītību.</w:t>
            </w:r>
          </w:p>
          <w:p w:rsidR="00976549" w:rsidRPr="00A6416F" w:rsidRDefault="00976549" w:rsidP="007B24B1">
            <w:pPr>
              <w:spacing w:line="240" w:lineRule="auto"/>
              <w:ind w:left="360"/>
              <w:jc w:val="both"/>
            </w:pPr>
          </w:p>
        </w:tc>
        <w:tc>
          <w:tcPr>
            <w:tcW w:w="4536" w:type="dxa"/>
            <w:tcBorders>
              <w:top w:val="nil"/>
              <w:bottom w:val="single" w:sz="4" w:space="0" w:color="auto"/>
            </w:tcBorders>
            <w:shd w:val="clear" w:color="auto" w:fill="auto"/>
          </w:tcPr>
          <w:p w:rsidR="00B4358A" w:rsidRPr="00413A86" w:rsidRDefault="00B4358A" w:rsidP="00B4358A">
            <w:pPr>
              <w:tabs>
                <w:tab w:val="left" w:pos="770"/>
              </w:tabs>
              <w:spacing w:line="240" w:lineRule="auto"/>
              <w:jc w:val="both"/>
              <w:rPr>
                <w:lang w:eastAsia="ar-SA"/>
              </w:rPr>
            </w:pPr>
            <w:r>
              <w:rPr>
                <w:lang w:eastAsia="ar-SA"/>
              </w:rPr>
              <w:lastRenderedPageBreak/>
              <w:t xml:space="preserve">8.9.1.1. </w:t>
            </w:r>
            <w:r w:rsidRPr="00B4358A">
              <w:rPr>
                <w:b/>
                <w:lang w:eastAsia="ar-SA"/>
              </w:rPr>
              <w:t>Saraksts,</w:t>
            </w:r>
            <w:r w:rsidRPr="00413A86">
              <w:rPr>
                <w:lang w:eastAsia="ar-SA"/>
              </w:rPr>
              <w:t xml:space="preserve"> norādot, Pretendenta </w:t>
            </w:r>
            <w:r w:rsidRPr="00413A86">
              <w:rPr>
                <w:lang w:eastAsia="ar-SA"/>
              </w:rPr>
              <w:lastRenderedPageBreak/>
              <w:t>pakalpojuma sniegšanā iesaistīto personālu</w:t>
            </w:r>
            <w:r>
              <w:rPr>
                <w:lang w:eastAsia="ar-SA"/>
              </w:rPr>
              <w:t xml:space="preserve"> (Pretendenta kvalifikācijas veidne, 6.pielikums)</w:t>
            </w:r>
            <w:r w:rsidRPr="00413A86">
              <w:rPr>
                <w:lang w:eastAsia="ar-SA"/>
              </w:rPr>
              <w:t>:</w:t>
            </w:r>
          </w:p>
          <w:p w:rsidR="00B4358A" w:rsidRPr="00413A86" w:rsidRDefault="00B4358A" w:rsidP="00B4358A">
            <w:pPr>
              <w:spacing w:line="240" w:lineRule="auto"/>
              <w:jc w:val="both"/>
              <w:rPr>
                <w:lang w:eastAsia="ar-SA"/>
              </w:rPr>
            </w:pPr>
            <w:r>
              <w:rPr>
                <w:lang w:eastAsia="ar-SA"/>
              </w:rPr>
              <w:t>1) speciālists</w:t>
            </w:r>
            <w:r w:rsidRPr="00413A86">
              <w:rPr>
                <w:lang w:eastAsia="ar-SA"/>
              </w:rPr>
              <w:t xml:space="preserve"> - pārtikas tehnologs </w:t>
            </w:r>
          </w:p>
          <w:p w:rsidR="00B4358A" w:rsidRDefault="00B4358A" w:rsidP="00B4358A">
            <w:pPr>
              <w:spacing w:line="240" w:lineRule="auto"/>
              <w:jc w:val="both"/>
              <w:rPr>
                <w:lang w:eastAsia="ar-SA"/>
              </w:rPr>
            </w:pPr>
            <w:r>
              <w:rPr>
                <w:lang w:eastAsia="ar-SA"/>
              </w:rPr>
              <w:t>2) pavārs</w:t>
            </w:r>
            <w:r w:rsidRPr="00413A86">
              <w:rPr>
                <w:lang w:eastAsia="ar-SA"/>
              </w:rPr>
              <w:t xml:space="preserve"> </w:t>
            </w:r>
          </w:p>
          <w:p w:rsidR="00B4358A" w:rsidRDefault="00B4358A" w:rsidP="00B4358A">
            <w:pPr>
              <w:spacing w:line="240" w:lineRule="auto"/>
              <w:jc w:val="both"/>
              <w:rPr>
                <w:lang w:eastAsia="ar-SA"/>
              </w:rPr>
            </w:pPr>
            <w:r>
              <w:rPr>
                <w:lang w:eastAsia="ar-SA"/>
              </w:rPr>
              <w:t>8.9.1.2. Par pārtikas tehnologu un pavāru jāsniedz šāda informācija:</w:t>
            </w:r>
          </w:p>
          <w:p w:rsidR="00B4358A" w:rsidRDefault="00B4358A" w:rsidP="00B4358A">
            <w:pPr>
              <w:spacing w:line="240" w:lineRule="auto"/>
              <w:jc w:val="both"/>
              <w:rPr>
                <w:lang w:eastAsia="ar-SA"/>
              </w:rPr>
            </w:pPr>
            <w:r>
              <w:rPr>
                <w:lang w:eastAsia="ar-SA"/>
              </w:rPr>
              <w:t>(a) vārds, uzvārds, amats;</w:t>
            </w:r>
          </w:p>
          <w:p w:rsidR="00B4358A" w:rsidRDefault="00B4358A" w:rsidP="00B4358A">
            <w:pPr>
              <w:spacing w:line="240" w:lineRule="auto"/>
              <w:jc w:val="both"/>
              <w:rPr>
                <w:lang w:eastAsia="ar-SA"/>
              </w:rPr>
            </w:pPr>
            <w:r>
              <w:rPr>
                <w:lang w:eastAsia="ar-SA"/>
              </w:rPr>
              <w:t>(b) iegūtās izglītības līmenis;</w:t>
            </w:r>
          </w:p>
          <w:p w:rsidR="00B4358A" w:rsidRDefault="00B4358A" w:rsidP="00B4358A">
            <w:pPr>
              <w:spacing w:line="240" w:lineRule="auto"/>
              <w:jc w:val="both"/>
              <w:rPr>
                <w:lang w:eastAsia="ar-SA"/>
              </w:rPr>
            </w:pPr>
            <w:r>
              <w:rPr>
                <w:lang w:eastAsia="ar-SA"/>
              </w:rPr>
              <w:t>(c) profesionālo kvalifikāciju;</w:t>
            </w:r>
          </w:p>
          <w:p w:rsidR="00B4358A" w:rsidRDefault="00B4358A" w:rsidP="00B4358A">
            <w:pPr>
              <w:spacing w:line="240" w:lineRule="auto"/>
              <w:jc w:val="both"/>
              <w:rPr>
                <w:lang w:eastAsia="ar-SA"/>
              </w:rPr>
            </w:pPr>
            <w:r>
              <w:rPr>
                <w:lang w:eastAsia="ar-SA"/>
              </w:rPr>
              <w:t>(d) izglītības iestādes nosaukumu attiecīgajā iepirkuma daļā, kurā piesaistītais darbinieks apņemas veikt pienākumus.</w:t>
            </w:r>
          </w:p>
          <w:p w:rsidR="00B4358A" w:rsidRDefault="00B4358A" w:rsidP="00B4358A">
            <w:pPr>
              <w:spacing w:line="240" w:lineRule="auto"/>
              <w:jc w:val="both"/>
              <w:rPr>
                <w:lang w:eastAsia="ar-SA"/>
              </w:rPr>
            </w:pPr>
            <w:r>
              <w:rPr>
                <w:lang w:eastAsia="ar-SA"/>
              </w:rPr>
              <w:t>8.9.1.3. Pašrocīgi parakstīts apliecinājums (saskaņā ar formu, kas noteikta nolikuma 5.pielikumā)</w:t>
            </w:r>
            <w:r w:rsidR="002D1561">
              <w:rPr>
                <w:lang w:eastAsia="ar-SA"/>
              </w:rPr>
              <w:t xml:space="preserve"> par katru speciālistu</w:t>
            </w:r>
            <w:r>
              <w:rPr>
                <w:lang w:eastAsia="ar-SA"/>
              </w:rPr>
              <w:t>.</w:t>
            </w:r>
          </w:p>
          <w:p w:rsidR="00976549" w:rsidRPr="00C53AE6" w:rsidRDefault="00B4358A" w:rsidP="002D1561">
            <w:pPr>
              <w:spacing w:line="240" w:lineRule="auto"/>
              <w:jc w:val="both"/>
              <w:rPr>
                <w:lang w:eastAsia="ar-SA"/>
              </w:rPr>
            </w:pPr>
            <w:r>
              <w:rPr>
                <w:lang w:eastAsia="ar-SA"/>
              </w:rPr>
              <w:t xml:space="preserve">8.9.1.4. Izglītību vai profesionālo kvalifikāciju apliecinošo dokumentu kopijas </w:t>
            </w:r>
            <w:r w:rsidR="002D1561">
              <w:rPr>
                <w:lang w:eastAsia="ar-SA"/>
              </w:rPr>
              <w:t>par katru speciālistu</w:t>
            </w:r>
            <w:r>
              <w:rPr>
                <w:lang w:eastAsia="ar-SA"/>
              </w:rPr>
              <w:t>.</w:t>
            </w:r>
          </w:p>
        </w:tc>
      </w:tr>
      <w:tr w:rsidR="00713653" w:rsidRPr="008743CC">
        <w:tc>
          <w:tcPr>
            <w:tcW w:w="5358" w:type="dxa"/>
            <w:tcBorders>
              <w:bottom w:val="single" w:sz="4" w:space="0" w:color="auto"/>
            </w:tcBorders>
            <w:shd w:val="clear" w:color="auto" w:fill="auto"/>
          </w:tcPr>
          <w:p w:rsidR="00713653" w:rsidRPr="00700A4F" w:rsidRDefault="00713653" w:rsidP="000D5CB2">
            <w:pPr>
              <w:tabs>
                <w:tab w:val="num" w:pos="600"/>
              </w:tabs>
              <w:spacing w:line="240" w:lineRule="auto"/>
              <w:jc w:val="both"/>
              <w:rPr>
                <w:b/>
              </w:rPr>
            </w:pPr>
            <w:r w:rsidRPr="00700A4F">
              <w:rPr>
                <w:b/>
              </w:rPr>
              <w:lastRenderedPageBreak/>
              <w:t xml:space="preserve">8.9.2. Pārtikas tehnologam un pavāram </w:t>
            </w:r>
            <w:r w:rsidR="000D5CB2" w:rsidRPr="00700A4F">
              <w:rPr>
                <w:b/>
              </w:rPr>
              <w:t>pēdējo 3 (trīs) gadu (2015</w:t>
            </w:r>
            <w:r w:rsidRPr="00700A4F">
              <w:rPr>
                <w:b/>
              </w:rPr>
              <w:t>., 201</w:t>
            </w:r>
            <w:r w:rsidR="000D5CB2" w:rsidRPr="00700A4F">
              <w:rPr>
                <w:b/>
              </w:rPr>
              <w:t>6</w:t>
            </w:r>
            <w:r w:rsidRPr="00700A4F">
              <w:rPr>
                <w:b/>
              </w:rPr>
              <w:t>., 201</w:t>
            </w:r>
            <w:r w:rsidR="000D5CB2" w:rsidRPr="00700A4F">
              <w:rPr>
                <w:b/>
              </w:rPr>
              <w:t>7</w:t>
            </w:r>
            <w:r w:rsidRPr="00700A4F">
              <w:rPr>
                <w:b/>
              </w:rPr>
              <w:t>. un 201</w:t>
            </w:r>
            <w:r w:rsidR="000D5CB2" w:rsidRPr="00700A4F">
              <w:rPr>
                <w:b/>
              </w:rPr>
              <w:t>8</w:t>
            </w:r>
            <w:r w:rsidRPr="00700A4F">
              <w:rPr>
                <w:b/>
              </w:rPr>
              <w:t xml:space="preserve">. gadā līdz piedāvājuma iesniegšanas dienai) laikā ir </w:t>
            </w:r>
            <w:r w:rsidRPr="00700A4F">
              <w:t>pieredze vismaz 2 (divu) līdzīga apjoma ēdināšanas pakalpojuma nodrošināšanā līdzīgā iestādē (par līdzīgu tiks uzskatīta iestāde, piemēram, izglītības iestāde, medicīnas iestāde, sociālās aprūpes centrs). Katra līguma ietvaros (līguma nepārtraukta darbība ir ne mazāk kā 12 mēneši) jābūt apkalpotiem  pakalpojuma saņēmējiem: 1.daļā - ne mazāk kā 600 personas dienā; 2.daļā – ne mazāk kā 300 personas dienā; 3.daļā – ne mazāk kā 200 personas dienā; 4.daļā – ne mazāk kā 100 personas dienā.</w:t>
            </w:r>
          </w:p>
        </w:tc>
        <w:tc>
          <w:tcPr>
            <w:tcW w:w="4536" w:type="dxa"/>
            <w:tcBorders>
              <w:top w:val="nil"/>
              <w:bottom w:val="single" w:sz="4" w:space="0" w:color="auto"/>
            </w:tcBorders>
            <w:shd w:val="clear" w:color="auto" w:fill="auto"/>
          </w:tcPr>
          <w:p w:rsidR="00713653" w:rsidRPr="00700A4F" w:rsidRDefault="00713653" w:rsidP="00713653">
            <w:pPr>
              <w:pStyle w:val="NoSpacing"/>
              <w:jc w:val="both"/>
              <w:rPr>
                <w:rFonts w:ascii="Times New Roman" w:hAnsi="Times New Roman" w:cs="Times New Roman"/>
                <w:sz w:val="24"/>
                <w:szCs w:val="24"/>
              </w:rPr>
            </w:pPr>
            <w:r w:rsidRPr="00700A4F">
              <w:rPr>
                <w:rFonts w:ascii="Times New Roman" w:hAnsi="Times New Roman" w:cs="Times New Roman"/>
                <w:b/>
                <w:sz w:val="24"/>
                <w:szCs w:val="24"/>
              </w:rPr>
              <w:t>Pretendenta kvalifikācijas veidne</w:t>
            </w:r>
            <w:r w:rsidRPr="00700A4F">
              <w:rPr>
                <w:rFonts w:ascii="Times New Roman" w:hAnsi="Times New Roman" w:cs="Times New Roman"/>
                <w:sz w:val="24"/>
                <w:szCs w:val="24"/>
              </w:rPr>
              <w:t xml:space="preserve"> - informācija par iepriekšējo pieredzi (nolikuma 6. pielikums). </w:t>
            </w:r>
          </w:p>
          <w:p w:rsidR="00713653" w:rsidRPr="00700A4F" w:rsidRDefault="00713653" w:rsidP="00B4358A">
            <w:pPr>
              <w:tabs>
                <w:tab w:val="left" w:pos="770"/>
              </w:tabs>
              <w:spacing w:line="240" w:lineRule="auto"/>
              <w:jc w:val="both"/>
              <w:rPr>
                <w:lang w:eastAsia="ar-SA"/>
              </w:rPr>
            </w:pPr>
          </w:p>
        </w:tc>
      </w:tr>
      <w:tr w:rsidR="007B24B1" w:rsidRPr="002E40C1">
        <w:tc>
          <w:tcPr>
            <w:tcW w:w="9894" w:type="dxa"/>
            <w:gridSpan w:val="2"/>
            <w:tcBorders>
              <w:bottom w:val="single" w:sz="4" w:space="0" w:color="auto"/>
            </w:tcBorders>
            <w:shd w:val="clear" w:color="auto" w:fill="auto"/>
          </w:tcPr>
          <w:p w:rsidR="007B24B1" w:rsidRPr="002E40C1" w:rsidRDefault="007B24B1" w:rsidP="002E40C1">
            <w:pPr>
              <w:spacing w:line="240" w:lineRule="auto"/>
              <w:jc w:val="both"/>
              <w:rPr>
                <w:lang w:eastAsia="ar-SA"/>
              </w:rPr>
            </w:pPr>
            <w:r w:rsidRPr="007B24B1">
              <w:rPr>
                <w:b/>
                <w:color w:val="FF0000"/>
              </w:rPr>
              <w:t>**</w:t>
            </w:r>
            <w:r w:rsidRPr="007B24B1">
              <w:rPr>
                <w:i/>
              </w:rPr>
              <w:t>Ja Pretendents sniedz piedāvājumu vairāk kā par vienu iepirkuma priekšmeta daļu, tad Pretendentam jānodrošina katrā iepirkuma priekšmeta daļā CITS SPECIĀLISTS.</w:t>
            </w:r>
          </w:p>
        </w:tc>
      </w:tr>
      <w:tr w:rsidR="00DC78D5" w:rsidRPr="008743CC">
        <w:tc>
          <w:tcPr>
            <w:tcW w:w="9894" w:type="dxa"/>
            <w:gridSpan w:val="2"/>
            <w:shd w:val="clear" w:color="auto" w:fill="auto"/>
          </w:tcPr>
          <w:p w:rsidR="00DC78D5" w:rsidRPr="008743CC" w:rsidRDefault="00DC78D5" w:rsidP="006F7E42">
            <w:pPr>
              <w:pStyle w:val="ListParagraph"/>
              <w:tabs>
                <w:tab w:val="left" w:pos="480"/>
              </w:tabs>
              <w:spacing w:line="240" w:lineRule="auto"/>
              <w:ind w:left="147" w:hanging="147"/>
              <w:jc w:val="both"/>
              <w:rPr>
                <w:b/>
              </w:rPr>
            </w:pPr>
            <w:r w:rsidRPr="008743CC">
              <w:rPr>
                <w:b/>
              </w:rPr>
              <w:t>8.10. Tehniskais piedāvājums</w:t>
            </w:r>
          </w:p>
          <w:p w:rsidR="00DC78D5" w:rsidRPr="008743CC" w:rsidRDefault="00DC78D5" w:rsidP="006F7E42">
            <w:pPr>
              <w:pStyle w:val="ListParagraph"/>
              <w:tabs>
                <w:tab w:val="left" w:pos="0"/>
                <w:tab w:val="left" w:pos="120"/>
              </w:tabs>
              <w:spacing w:line="240" w:lineRule="auto"/>
              <w:ind w:left="0"/>
              <w:contextualSpacing w:val="0"/>
              <w:jc w:val="both"/>
            </w:pPr>
            <w:r w:rsidRPr="008743CC">
              <w:t>a) Tehniskais piedāvājums jāsagatavo brīvā aprakstošā formā saskaņā ar Tehnisko specifikāciju (</w:t>
            </w:r>
            <w:r>
              <w:t>2</w:t>
            </w:r>
            <w:r w:rsidRPr="008743CC">
              <w:t xml:space="preserve">. pielikums). Tehniskajā piedāvājumā jāapraksta visas darbības, kā tās tiks nodrošinātas (jāiekļauj visas tehniskās specifikācijas sadaļas) un vai vispār tiks nodrošinātas (no apraksta Komisijai jābūt pārliecinātai, ka visi nosacījumi tiks izdarīti un kā tiks izdarīti). </w:t>
            </w:r>
          </w:p>
          <w:p w:rsidR="00DC78D5" w:rsidRPr="008743CC" w:rsidRDefault="00DC78D5" w:rsidP="006F7E42">
            <w:pPr>
              <w:tabs>
                <w:tab w:val="left" w:pos="120"/>
              </w:tabs>
              <w:spacing w:line="240" w:lineRule="auto"/>
              <w:jc w:val="both"/>
            </w:pPr>
            <w:r w:rsidRPr="008743CC">
              <w:t xml:space="preserve">b) Tehniskais piedāvājums jāiesniedz arī elektroniski CD diskā vai citā datu nesējā – 1 gab. Tehniskais piedāvājums jāsaglabā </w:t>
            </w:r>
            <w:r w:rsidRPr="008743CC">
              <w:rPr>
                <w:i/>
              </w:rPr>
              <w:t>word formātā.</w:t>
            </w:r>
            <w:r w:rsidRPr="008743CC">
              <w:t xml:space="preserve"> </w:t>
            </w:r>
          </w:p>
          <w:p w:rsidR="00DC78D5" w:rsidRPr="008743CC" w:rsidRDefault="00DC78D5" w:rsidP="006F7E42">
            <w:pPr>
              <w:pStyle w:val="ListParagraph"/>
              <w:tabs>
                <w:tab w:val="left" w:pos="0"/>
                <w:tab w:val="left" w:pos="120"/>
              </w:tabs>
              <w:spacing w:line="240" w:lineRule="auto"/>
              <w:ind w:left="0"/>
              <w:contextualSpacing w:val="0"/>
              <w:jc w:val="both"/>
            </w:pPr>
            <w:r w:rsidRPr="008743CC">
              <w:t>c) Tehniskais piedāvājums ir jāparaksta paraksstiesīgai personai, kas atbilst nolikuma 7.8. punktā noteiktajiem nosacījumiem.</w:t>
            </w:r>
          </w:p>
        </w:tc>
      </w:tr>
      <w:tr w:rsidR="00931909" w:rsidRPr="008743CC">
        <w:tc>
          <w:tcPr>
            <w:tcW w:w="9894" w:type="dxa"/>
            <w:gridSpan w:val="2"/>
            <w:shd w:val="clear" w:color="auto" w:fill="auto"/>
          </w:tcPr>
          <w:p w:rsidR="00931909" w:rsidRPr="008743CC" w:rsidRDefault="00FD6900" w:rsidP="006F7E42">
            <w:pPr>
              <w:pStyle w:val="ListParagraph"/>
              <w:tabs>
                <w:tab w:val="left" w:pos="480"/>
              </w:tabs>
              <w:spacing w:line="240" w:lineRule="auto"/>
              <w:ind w:left="147" w:hanging="147"/>
              <w:jc w:val="both"/>
              <w:rPr>
                <w:b/>
              </w:rPr>
            </w:pPr>
            <w:r>
              <w:rPr>
                <w:b/>
              </w:rPr>
              <w:t>8.10.1</w:t>
            </w:r>
            <w:r w:rsidR="00931909">
              <w:rPr>
                <w:b/>
              </w:rPr>
              <w:t>. Darba organizācijas apraksts</w:t>
            </w:r>
          </w:p>
          <w:p w:rsidR="00931909" w:rsidRPr="00370D06" w:rsidRDefault="00931909" w:rsidP="00931909">
            <w:pPr>
              <w:pStyle w:val="ListParagraph"/>
              <w:spacing w:line="240" w:lineRule="auto"/>
              <w:ind w:left="0"/>
              <w:contextualSpacing w:val="0"/>
              <w:jc w:val="both"/>
            </w:pPr>
            <w:r>
              <w:rPr>
                <w:b/>
              </w:rPr>
              <w:t>D</w:t>
            </w:r>
            <w:r w:rsidRPr="00370D06">
              <w:rPr>
                <w:b/>
              </w:rPr>
              <w:t>arba organizācijas apraksts</w:t>
            </w:r>
            <w:r w:rsidRPr="00370D06">
              <w:t>, kurā norādīts kā tiks nodrošināta Tehniskajā specifikācijā noteikto prasību izpilde pakalpojumu izpildes vietā, t.sk.:</w:t>
            </w:r>
          </w:p>
          <w:p w:rsidR="00931909" w:rsidRPr="00370D06" w:rsidRDefault="00FD5943" w:rsidP="00931909">
            <w:pPr>
              <w:pStyle w:val="ListParagraph2"/>
              <w:numPr>
                <w:ilvl w:val="0"/>
                <w:numId w:val="16"/>
              </w:numPr>
              <w:tabs>
                <w:tab w:val="left" w:pos="0"/>
                <w:tab w:val="left" w:pos="960"/>
              </w:tabs>
              <w:autoSpaceDE w:val="0"/>
              <w:autoSpaceDN w:val="0"/>
              <w:adjustRightInd w:val="0"/>
              <w:spacing w:after="0" w:line="240" w:lineRule="auto"/>
              <w:ind w:left="0" w:firstLine="709"/>
              <w:jc w:val="both"/>
              <w:rPr>
                <w:rFonts w:ascii="Times New Roman" w:hAnsi="Times New Roman" w:cs="Times New Roman"/>
                <w:sz w:val="24"/>
                <w:szCs w:val="24"/>
                <w:lang w:eastAsia="lv-LV"/>
              </w:rPr>
            </w:pPr>
            <w:r>
              <w:rPr>
                <w:rFonts w:ascii="Times New Roman" w:hAnsi="Times New Roman" w:cs="Times New Roman"/>
                <w:sz w:val="24"/>
                <w:szCs w:val="24"/>
              </w:rPr>
              <w:t>D</w:t>
            </w:r>
            <w:r w:rsidR="00931909" w:rsidRPr="00370D06">
              <w:rPr>
                <w:rFonts w:ascii="Times New Roman" w:hAnsi="Times New Roman" w:cs="Times New Roman"/>
                <w:sz w:val="24"/>
                <w:szCs w:val="24"/>
              </w:rPr>
              <w:t xml:space="preserve">arba </w:t>
            </w:r>
            <w:r w:rsidR="00931909" w:rsidRPr="00370D06">
              <w:rPr>
                <w:rFonts w:ascii="Times New Roman" w:hAnsi="Times New Roman" w:cs="Times New Roman"/>
                <w:sz w:val="24"/>
                <w:szCs w:val="24"/>
                <w:lang w:eastAsia="lv-LV"/>
              </w:rPr>
              <w:t xml:space="preserve">organizācijas shēma; </w:t>
            </w:r>
          </w:p>
          <w:p w:rsidR="00931909" w:rsidRDefault="00931909" w:rsidP="00931909">
            <w:pPr>
              <w:pStyle w:val="ListParagraph2"/>
              <w:numPr>
                <w:ilvl w:val="0"/>
                <w:numId w:val="16"/>
              </w:numPr>
              <w:tabs>
                <w:tab w:val="left" w:pos="0"/>
                <w:tab w:val="left" w:pos="960"/>
              </w:tabs>
              <w:autoSpaceDE w:val="0"/>
              <w:autoSpaceDN w:val="0"/>
              <w:adjustRightInd w:val="0"/>
              <w:spacing w:after="0" w:line="240" w:lineRule="auto"/>
              <w:ind w:left="0" w:firstLine="709"/>
              <w:jc w:val="both"/>
              <w:rPr>
                <w:rFonts w:ascii="Times New Roman" w:hAnsi="Times New Roman" w:cs="Times New Roman"/>
                <w:sz w:val="24"/>
                <w:szCs w:val="24"/>
                <w:lang w:eastAsia="lv-LV"/>
              </w:rPr>
            </w:pPr>
            <w:r>
              <w:rPr>
                <w:rFonts w:ascii="Times New Roman" w:hAnsi="Times New Roman" w:cs="Times New Roman"/>
                <w:sz w:val="24"/>
                <w:szCs w:val="24"/>
                <w:lang w:eastAsia="lv-LV"/>
              </w:rPr>
              <w:t>Persona, kura atbildīga par ēdināšanas pakalpojuma sniegšanas kvalitāti;</w:t>
            </w:r>
          </w:p>
          <w:p w:rsidR="00931909" w:rsidRDefault="00931909" w:rsidP="00931909">
            <w:pPr>
              <w:pStyle w:val="ListParagraph2"/>
              <w:numPr>
                <w:ilvl w:val="0"/>
                <w:numId w:val="16"/>
              </w:numPr>
              <w:tabs>
                <w:tab w:val="left" w:pos="0"/>
                <w:tab w:val="left" w:pos="960"/>
              </w:tabs>
              <w:autoSpaceDE w:val="0"/>
              <w:autoSpaceDN w:val="0"/>
              <w:adjustRightInd w:val="0"/>
              <w:spacing w:after="0" w:line="240" w:lineRule="auto"/>
              <w:ind w:left="0" w:firstLine="709"/>
              <w:jc w:val="both"/>
              <w:rPr>
                <w:rFonts w:ascii="Times New Roman" w:hAnsi="Times New Roman" w:cs="Times New Roman"/>
                <w:sz w:val="24"/>
                <w:szCs w:val="24"/>
                <w:lang w:eastAsia="lv-LV"/>
              </w:rPr>
            </w:pPr>
            <w:r>
              <w:rPr>
                <w:rFonts w:ascii="Times New Roman" w:hAnsi="Times New Roman" w:cs="Times New Roman"/>
                <w:sz w:val="24"/>
                <w:szCs w:val="24"/>
                <w:lang w:eastAsia="lv-LV"/>
              </w:rPr>
              <w:t>Darbinieku skaits un to pienākumi;</w:t>
            </w:r>
          </w:p>
          <w:p w:rsidR="00931909" w:rsidRDefault="00931909" w:rsidP="00931909">
            <w:pPr>
              <w:pStyle w:val="ListParagraph2"/>
              <w:numPr>
                <w:ilvl w:val="0"/>
                <w:numId w:val="16"/>
              </w:numPr>
              <w:tabs>
                <w:tab w:val="left" w:pos="0"/>
                <w:tab w:val="left" w:pos="960"/>
              </w:tabs>
              <w:autoSpaceDE w:val="0"/>
              <w:autoSpaceDN w:val="0"/>
              <w:adjustRightInd w:val="0"/>
              <w:spacing w:after="0" w:line="240" w:lineRule="auto"/>
              <w:ind w:left="0" w:firstLine="709"/>
              <w:jc w:val="both"/>
              <w:rPr>
                <w:rFonts w:ascii="Times New Roman" w:hAnsi="Times New Roman" w:cs="Times New Roman"/>
                <w:sz w:val="24"/>
                <w:szCs w:val="24"/>
                <w:lang w:eastAsia="lv-LV"/>
              </w:rPr>
            </w:pPr>
            <w:r>
              <w:rPr>
                <w:rFonts w:ascii="Times New Roman" w:hAnsi="Times New Roman" w:cs="Times New Roman"/>
                <w:sz w:val="24"/>
                <w:szCs w:val="24"/>
                <w:lang w:eastAsia="lv-LV"/>
              </w:rPr>
              <w:t>Ēdināšanā izmantoto produktu kvalitātes nodrošināšanas pasākumu apraksts, kas apliecina pārtikas aprites posmu izsekojamību un pamato produktu kvalitātes līmeni ar pievienotajiem ražotāju kvalitātes sertifikātiem, sadarbības apliecinājumiem vai citiem līdzvērtīgiem dokumentiem;</w:t>
            </w:r>
          </w:p>
          <w:p w:rsidR="005D0EEB" w:rsidRDefault="00931909" w:rsidP="005D0EEB">
            <w:pPr>
              <w:pStyle w:val="ListParagraph2"/>
              <w:numPr>
                <w:ilvl w:val="0"/>
                <w:numId w:val="16"/>
              </w:numPr>
              <w:tabs>
                <w:tab w:val="left" w:pos="0"/>
                <w:tab w:val="left" w:pos="960"/>
              </w:tabs>
              <w:autoSpaceDE w:val="0"/>
              <w:autoSpaceDN w:val="0"/>
              <w:adjustRightInd w:val="0"/>
              <w:spacing w:after="0" w:line="240" w:lineRule="auto"/>
              <w:ind w:left="0" w:firstLine="709"/>
              <w:jc w:val="both"/>
              <w:rPr>
                <w:rFonts w:ascii="Times New Roman" w:hAnsi="Times New Roman" w:cs="Times New Roman"/>
                <w:sz w:val="24"/>
                <w:szCs w:val="24"/>
                <w:u w:val="single"/>
                <w:lang w:eastAsia="lv-LV"/>
              </w:rPr>
            </w:pPr>
            <w:r>
              <w:rPr>
                <w:rFonts w:ascii="Times New Roman" w:hAnsi="Times New Roman" w:cs="Times New Roman"/>
                <w:sz w:val="24"/>
                <w:szCs w:val="24"/>
                <w:lang w:eastAsia="lv-LV"/>
              </w:rPr>
              <w:lastRenderedPageBreak/>
              <w:t>Saraksts saskaņā ar nolikuma 6.pielikumu, kurā jānorāda Pretendenta tehniskais aprīkojums, kas p</w:t>
            </w:r>
            <w:r w:rsidR="000D5CB2">
              <w:rPr>
                <w:rFonts w:ascii="Times New Roman" w:hAnsi="Times New Roman" w:cs="Times New Roman"/>
                <w:sz w:val="24"/>
                <w:szCs w:val="24"/>
                <w:lang w:eastAsia="lv-LV"/>
              </w:rPr>
              <w:t>apildus Pasūtītāja nodrošinātāja</w:t>
            </w:r>
            <w:r>
              <w:rPr>
                <w:rFonts w:ascii="Times New Roman" w:hAnsi="Times New Roman" w:cs="Times New Roman"/>
                <w:sz w:val="24"/>
                <w:szCs w:val="24"/>
                <w:lang w:eastAsia="lv-LV"/>
              </w:rPr>
              <w:t>m uzstādāms un nepieciešams iepirkuma līguma izpildei un sekmīgai ēdināšanas pakalpojuma nodrošināšanai (par katru iepi</w:t>
            </w:r>
            <w:r w:rsidR="000D5CB2">
              <w:rPr>
                <w:rFonts w:ascii="Times New Roman" w:hAnsi="Times New Roman" w:cs="Times New Roman"/>
                <w:sz w:val="24"/>
                <w:szCs w:val="24"/>
                <w:lang w:eastAsia="lv-LV"/>
              </w:rPr>
              <w:t>rkuma priekšmeta daļu atsevišķi.</w:t>
            </w:r>
            <w:r w:rsidR="006424ED">
              <w:rPr>
                <w:rFonts w:ascii="Times New Roman" w:hAnsi="Times New Roman" w:cs="Times New Roman"/>
                <w:sz w:val="24"/>
                <w:szCs w:val="24"/>
                <w:lang w:eastAsia="lv-LV"/>
              </w:rPr>
              <w:t xml:space="preserve"> </w:t>
            </w:r>
            <w:r w:rsidRPr="006424ED">
              <w:rPr>
                <w:rFonts w:ascii="Times New Roman" w:hAnsi="Times New Roman" w:cs="Times New Roman"/>
                <w:sz w:val="24"/>
                <w:szCs w:val="24"/>
                <w:lang w:eastAsia="lv-LV"/>
              </w:rPr>
              <w:t xml:space="preserve">Gadījumā, ja pretendents uzskata, ka izglītības iestādes norādītais aprīkojums attiecīgajā iepirkuma daļā ir pietiekošs Pakalpojuma nodrošināšanai, </w:t>
            </w:r>
            <w:r w:rsidRPr="002C370E">
              <w:rPr>
                <w:rFonts w:ascii="Times New Roman" w:hAnsi="Times New Roman" w:cs="Times New Roman"/>
                <w:sz w:val="24"/>
                <w:szCs w:val="24"/>
                <w:u w:val="single"/>
                <w:lang w:eastAsia="lv-LV"/>
              </w:rPr>
              <w:t xml:space="preserve">pretendents to apliecina attiecīgās iepirkuma daļās tehniskā aprīkojuma sarakstā. </w:t>
            </w:r>
          </w:p>
          <w:p w:rsidR="005D0EEB" w:rsidRPr="005D0EEB" w:rsidRDefault="00FD5943" w:rsidP="005D0EEB">
            <w:pPr>
              <w:pStyle w:val="ListParagraph2"/>
              <w:numPr>
                <w:ilvl w:val="0"/>
                <w:numId w:val="16"/>
              </w:numPr>
              <w:tabs>
                <w:tab w:val="left" w:pos="0"/>
                <w:tab w:val="left" w:pos="960"/>
              </w:tabs>
              <w:autoSpaceDE w:val="0"/>
              <w:autoSpaceDN w:val="0"/>
              <w:adjustRightInd w:val="0"/>
              <w:spacing w:after="0" w:line="240" w:lineRule="auto"/>
              <w:ind w:left="0" w:firstLine="709"/>
              <w:jc w:val="both"/>
              <w:rPr>
                <w:rFonts w:ascii="Times New Roman" w:hAnsi="Times New Roman" w:cs="Times New Roman"/>
                <w:sz w:val="24"/>
                <w:szCs w:val="24"/>
                <w:u w:val="single"/>
                <w:lang w:eastAsia="lv-LV"/>
              </w:rPr>
            </w:pPr>
            <w:r>
              <w:rPr>
                <w:rFonts w:ascii="Times New Roman" w:hAnsi="Times New Roman" w:cs="Times New Roman"/>
                <w:sz w:val="24"/>
                <w:szCs w:val="24"/>
                <w:lang w:eastAsia="lv-LV"/>
              </w:rPr>
              <w:t>I</w:t>
            </w:r>
            <w:r w:rsidR="005D0EEB" w:rsidRPr="000D5CB2">
              <w:rPr>
                <w:rFonts w:ascii="Times New Roman" w:hAnsi="Times New Roman" w:cs="Times New Roman"/>
                <w:sz w:val="24"/>
                <w:szCs w:val="24"/>
                <w:lang w:eastAsia="lv-LV"/>
              </w:rPr>
              <w:t>e</w:t>
            </w:r>
            <w:r w:rsidR="005D0EEB" w:rsidRPr="005D0EEB">
              <w:rPr>
                <w:rStyle w:val="colora"/>
                <w:rFonts w:ascii="Times New Roman" w:hAnsi="Times New Roman" w:cs="Times New Roman"/>
                <w:sz w:val="24"/>
                <w:szCs w:val="24"/>
              </w:rPr>
              <w:t xml:space="preserve">teicams veikt atbilstošu atkritumu apsaimniekošanu, šķirojot atkritumus, kas nododami tālākai pārstrādei vai reģenerācijai – bioloģiski noārdāmos atkritumus, stiklu, papīru, kartonu, metālu, PET pudeles, plastmasu – </w:t>
            </w:r>
            <w:r w:rsidR="005D0EEB" w:rsidRPr="005D0EEB">
              <w:rPr>
                <w:rStyle w:val="colora"/>
                <w:rFonts w:ascii="Times New Roman" w:hAnsi="Times New Roman" w:cs="Times New Roman"/>
                <w:sz w:val="24"/>
                <w:szCs w:val="24"/>
                <w:u w:val="single"/>
              </w:rPr>
              <w:t>Pretendents papildus pievieno noslēgto līguma kopiju ar atkritumu apsaimniekotāju.</w:t>
            </w:r>
          </w:p>
        </w:tc>
      </w:tr>
      <w:tr w:rsidR="006F7E42" w:rsidRPr="008743CC">
        <w:tc>
          <w:tcPr>
            <w:tcW w:w="5358" w:type="dxa"/>
            <w:shd w:val="clear" w:color="auto" w:fill="auto"/>
          </w:tcPr>
          <w:p w:rsidR="006F7E42" w:rsidRPr="00370D06" w:rsidRDefault="00FD6900" w:rsidP="006F7E42">
            <w:pPr>
              <w:autoSpaceDE w:val="0"/>
              <w:autoSpaceDN w:val="0"/>
              <w:adjustRightInd w:val="0"/>
              <w:spacing w:line="240" w:lineRule="auto"/>
              <w:jc w:val="both"/>
            </w:pPr>
            <w:r>
              <w:rPr>
                <w:b/>
              </w:rPr>
              <w:lastRenderedPageBreak/>
              <w:t xml:space="preserve">8.10.2. </w:t>
            </w:r>
            <w:r w:rsidR="006F7E42" w:rsidRPr="006F7E42">
              <w:rPr>
                <w:b/>
              </w:rPr>
              <w:t>Pretendentam jāsagatavo un jāiesniedz tehniskajā piedāvājumā 3 (trīs) ēdienkartes</w:t>
            </w:r>
            <w:r w:rsidR="006F7E42" w:rsidRPr="006F7E42">
              <w:rPr>
                <w:b/>
                <w:color w:val="FF0000"/>
              </w:rPr>
              <w:t>***</w:t>
            </w:r>
            <w:r w:rsidR="006F7E42">
              <w:t xml:space="preserve"> (katra ēdienkarte ir 5 (piecām) nedēļas dienām un  tām jāatbilst trīs se</w:t>
            </w:r>
            <w:r w:rsidR="002C370E">
              <w:t>zonām - rudens, ziema, pavasari</w:t>
            </w:r>
            <w:r w:rsidR="006F7E42">
              <w:t xml:space="preserve"> </w:t>
            </w:r>
            <w:r w:rsidR="006F7E42">
              <w:rPr>
                <w:b/>
              </w:rPr>
              <w:t>ar pilnas uzturvērtības a</w:t>
            </w:r>
            <w:r w:rsidR="006F7E42" w:rsidRPr="00370D06">
              <w:rPr>
                <w:b/>
              </w:rPr>
              <w:t>prēķiniem un kalkulācijām</w:t>
            </w:r>
            <w:r w:rsidR="006F7E42">
              <w:t>, kā arī atbilstoši izstrādātas</w:t>
            </w:r>
            <w:r w:rsidR="006F7E42" w:rsidRPr="00370D06">
              <w:t xml:space="preserve"> tehnoloģiskās kartes un, ievērojot tehniskās specifikācijas (2.pielikums) noteiktos nosacījumus.</w:t>
            </w:r>
          </w:p>
          <w:p w:rsidR="006F7E42" w:rsidRPr="008743CC" w:rsidRDefault="006F7E42" w:rsidP="006F7E42">
            <w:pPr>
              <w:pStyle w:val="ListParagraph"/>
              <w:tabs>
                <w:tab w:val="left" w:pos="480"/>
              </w:tabs>
              <w:spacing w:line="240" w:lineRule="auto"/>
              <w:ind w:left="147" w:hanging="147"/>
              <w:jc w:val="both"/>
              <w:rPr>
                <w:b/>
              </w:rPr>
            </w:pPr>
          </w:p>
        </w:tc>
        <w:tc>
          <w:tcPr>
            <w:tcW w:w="4536" w:type="dxa"/>
            <w:shd w:val="clear" w:color="auto" w:fill="auto"/>
          </w:tcPr>
          <w:p w:rsidR="006F7E42" w:rsidRPr="00370D06" w:rsidRDefault="00172711" w:rsidP="006F7E42">
            <w:pPr>
              <w:autoSpaceDE w:val="0"/>
              <w:autoSpaceDN w:val="0"/>
              <w:adjustRightInd w:val="0"/>
              <w:spacing w:line="240" w:lineRule="auto"/>
              <w:jc w:val="both"/>
            </w:pPr>
            <w:r>
              <w:rPr>
                <w:lang w:eastAsia="lv-LV"/>
              </w:rPr>
              <w:t xml:space="preserve">8.12.1. </w:t>
            </w:r>
            <w:r w:rsidR="006F7E42" w:rsidRPr="00B160D4">
              <w:rPr>
                <w:lang w:eastAsia="lv-LV"/>
              </w:rPr>
              <w:t>Ēdienkartes (ēdienkartes paraugs 12.pielikums) jāsagatavo saskaņā ar šādu izglītojamo grupu</w:t>
            </w:r>
            <w:r w:rsidR="006F7E42" w:rsidRPr="00370D06">
              <w:rPr>
                <w:lang w:eastAsia="lv-LV"/>
              </w:rPr>
              <w:t xml:space="preserve"> dalījumu:</w:t>
            </w:r>
          </w:p>
          <w:p w:rsidR="006F7E42" w:rsidRPr="00370D06" w:rsidRDefault="006F7E42" w:rsidP="006F7E42">
            <w:pPr>
              <w:autoSpaceDE w:val="0"/>
              <w:autoSpaceDN w:val="0"/>
              <w:adjustRightInd w:val="0"/>
              <w:spacing w:line="240" w:lineRule="auto"/>
              <w:jc w:val="both"/>
            </w:pPr>
            <w:r w:rsidRPr="00370D06">
              <w:rPr>
                <w:lang w:eastAsia="lv-LV"/>
              </w:rPr>
              <w:t xml:space="preserve">1) izglītojamie no 1. līdz 4. klasei (kompleksās pusdienas) – apmaksā valsts, noteiktā cena </w:t>
            </w:r>
            <w:smartTag w:uri="schemas-tilde-lv/tildestengine" w:element="currency2">
              <w:smartTagPr>
                <w:attr w:name="currency_id" w:val="16"/>
                <w:attr w:name="currency_key" w:val="EUR"/>
                <w:attr w:name="currency_value" w:val="1.42"/>
                <w:attr w:name="currency_text" w:val="EUR"/>
              </w:smartTagPr>
              <w:r w:rsidRPr="00D866B3">
                <w:rPr>
                  <w:color w:val="FF0000"/>
                  <w:lang w:eastAsia="lv-LV"/>
                </w:rPr>
                <w:t>1,42 EUR</w:t>
              </w:r>
            </w:smartTag>
            <w:r w:rsidRPr="00370D06">
              <w:rPr>
                <w:lang w:eastAsia="lv-LV"/>
              </w:rPr>
              <w:t xml:space="preserve"> (ar PVN). Ēdienreizes cena nedrīkst pārsniegt norādīto maksimālo maksu par izglītojamo.</w:t>
            </w:r>
          </w:p>
          <w:p w:rsidR="006F7E42" w:rsidRPr="00370D06" w:rsidRDefault="006F7E42" w:rsidP="006F7E42">
            <w:pPr>
              <w:pStyle w:val="ListParagraph2"/>
              <w:tabs>
                <w:tab w:val="left" w:pos="1560"/>
              </w:tabs>
              <w:autoSpaceDE w:val="0"/>
              <w:autoSpaceDN w:val="0"/>
              <w:adjustRightInd w:val="0"/>
              <w:spacing w:after="0" w:line="240" w:lineRule="auto"/>
              <w:ind w:left="0"/>
              <w:jc w:val="both"/>
              <w:rPr>
                <w:rFonts w:ascii="Times New Roman" w:hAnsi="Times New Roman" w:cs="Times New Roman"/>
                <w:sz w:val="24"/>
                <w:szCs w:val="24"/>
                <w:lang w:eastAsia="lv-LV"/>
              </w:rPr>
            </w:pPr>
            <w:r w:rsidRPr="00370D06">
              <w:rPr>
                <w:rFonts w:ascii="Times New Roman" w:hAnsi="Times New Roman" w:cs="Times New Roman"/>
                <w:sz w:val="24"/>
                <w:szCs w:val="24"/>
                <w:lang w:eastAsia="lv-LV"/>
              </w:rPr>
              <w:t>2) izglītojamie no 5. līdz 6. klasei (kompleksās pusdienas) – apmaksā pašvaldība;</w:t>
            </w:r>
          </w:p>
          <w:p w:rsidR="006F7E42" w:rsidRDefault="006F7E42" w:rsidP="006F7E42">
            <w:pPr>
              <w:pStyle w:val="ListParagraph2"/>
              <w:tabs>
                <w:tab w:val="left" w:pos="1560"/>
              </w:tabs>
              <w:autoSpaceDE w:val="0"/>
              <w:autoSpaceDN w:val="0"/>
              <w:adjustRightInd w:val="0"/>
              <w:spacing w:after="0" w:line="240" w:lineRule="auto"/>
              <w:ind w:left="0"/>
              <w:jc w:val="both"/>
              <w:rPr>
                <w:rFonts w:ascii="Times New Roman" w:hAnsi="Times New Roman" w:cs="Times New Roman"/>
                <w:sz w:val="24"/>
                <w:szCs w:val="24"/>
                <w:lang w:eastAsia="lv-LV"/>
              </w:rPr>
            </w:pPr>
            <w:r w:rsidRPr="00370D06">
              <w:rPr>
                <w:rFonts w:ascii="Times New Roman" w:hAnsi="Times New Roman" w:cs="Times New Roman"/>
                <w:sz w:val="24"/>
                <w:szCs w:val="24"/>
                <w:lang w:eastAsia="lv-LV"/>
              </w:rPr>
              <w:t>3) izglītojamie no 7. – 12.klasei (1. un 2.daļai) un 7.-9.klasei (3.daļai)  (izvēles pusdienas) – apmaksā izglītojamie paši.</w:t>
            </w:r>
          </w:p>
          <w:p w:rsidR="00172711" w:rsidRDefault="00172711" w:rsidP="006F7E42">
            <w:pPr>
              <w:pStyle w:val="ListParagraph2"/>
              <w:tabs>
                <w:tab w:val="left" w:pos="1560"/>
              </w:tabs>
              <w:autoSpaceDE w:val="0"/>
              <w:autoSpaceDN w:val="0"/>
              <w:adjustRightInd w:val="0"/>
              <w:spacing w:after="0" w:line="240" w:lineRule="auto"/>
              <w:ind w:left="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8.12.2. </w:t>
            </w:r>
            <w:r w:rsidRPr="001B7648">
              <w:rPr>
                <w:rFonts w:ascii="Times New Roman" w:hAnsi="Times New Roman" w:cs="Times New Roman"/>
                <w:b/>
                <w:sz w:val="24"/>
                <w:szCs w:val="24"/>
                <w:lang w:eastAsia="lv-LV"/>
              </w:rPr>
              <w:t>Pretendentam jāsniedz apliecinājums</w:t>
            </w:r>
            <w:r>
              <w:rPr>
                <w:rFonts w:ascii="Times New Roman" w:hAnsi="Times New Roman" w:cs="Times New Roman"/>
                <w:sz w:val="24"/>
                <w:szCs w:val="24"/>
                <w:lang w:eastAsia="lv-LV"/>
              </w:rPr>
              <w:t xml:space="preserve"> par to, vai nodrošinās kādu no programmām:</w:t>
            </w:r>
          </w:p>
          <w:p w:rsidR="00172711" w:rsidRDefault="001B7648" w:rsidP="006F7E42">
            <w:pPr>
              <w:pStyle w:val="ListParagraph2"/>
              <w:tabs>
                <w:tab w:val="left" w:pos="1560"/>
              </w:tabs>
              <w:autoSpaceDE w:val="0"/>
              <w:autoSpaceDN w:val="0"/>
              <w:adjustRightInd w:val="0"/>
              <w:spacing w:after="0" w:line="240" w:lineRule="auto"/>
              <w:ind w:left="0"/>
              <w:jc w:val="both"/>
              <w:rPr>
                <w:rFonts w:ascii="Times New Roman" w:hAnsi="Times New Roman" w:cs="Times New Roman"/>
                <w:sz w:val="24"/>
                <w:szCs w:val="24"/>
                <w:lang w:eastAsia="lv-LV"/>
              </w:rPr>
            </w:pPr>
            <w:r>
              <w:rPr>
                <w:rFonts w:ascii="Times New Roman" w:hAnsi="Times New Roman" w:cs="Times New Roman"/>
                <w:sz w:val="24"/>
                <w:szCs w:val="24"/>
                <w:lang w:eastAsia="lv-LV"/>
              </w:rPr>
              <w:t>(a) “</w:t>
            </w:r>
            <w:r w:rsidR="009633A9">
              <w:rPr>
                <w:rFonts w:ascii="Times New Roman" w:hAnsi="Times New Roman" w:cs="Times New Roman"/>
                <w:sz w:val="24"/>
                <w:szCs w:val="24"/>
                <w:lang w:eastAsia="lv-LV"/>
              </w:rPr>
              <w:t>Augļi skolai</w:t>
            </w:r>
            <w:r>
              <w:rPr>
                <w:rFonts w:ascii="Times New Roman" w:hAnsi="Times New Roman" w:cs="Times New Roman"/>
                <w:sz w:val="24"/>
                <w:szCs w:val="24"/>
                <w:lang w:eastAsia="lv-LV"/>
              </w:rPr>
              <w:t>”</w:t>
            </w:r>
          </w:p>
          <w:p w:rsidR="001B7648" w:rsidRDefault="001B7648" w:rsidP="006F7E42">
            <w:pPr>
              <w:pStyle w:val="ListParagraph2"/>
              <w:tabs>
                <w:tab w:val="left" w:pos="1560"/>
              </w:tabs>
              <w:autoSpaceDE w:val="0"/>
              <w:autoSpaceDN w:val="0"/>
              <w:adjustRightInd w:val="0"/>
              <w:spacing w:after="0" w:line="240" w:lineRule="auto"/>
              <w:ind w:left="0"/>
              <w:jc w:val="both"/>
              <w:rPr>
                <w:rFonts w:ascii="Times New Roman" w:hAnsi="Times New Roman" w:cs="Times New Roman"/>
                <w:sz w:val="24"/>
                <w:szCs w:val="24"/>
                <w:lang w:eastAsia="lv-LV"/>
              </w:rPr>
            </w:pPr>
            <w:r>
              <w:rPr>
                <w:rFonts w:ascii="Times New Roman" w:hAnsi="Times New Roman" w:cs="Times New Roman"/>
                <w:sz w:val="24"/>
                <w:szCs w:val="24"/>
                <w:lang w:eastAsia="lv-LV"/>
              </w:rPr>
              <w:t>(b) “Skolas piens”</w:t>
            </w:r>
          </w:p>
          <w:p w:rsidR="001B7648" w:rsidRPr="006F7E42" w:rsidRDefault="001B7648" w:rsidP="006F7E42">
            <w:pPr>
              <w:pStyle w:val="ListParagraph2"/>
              <w:tabs>
                <w:tab w:val="left" w:pos="1560"/>
              </w:tabs>
              <w:autoSpaceDE w:val="0"/>
              <w:autoSpaceDN w:val="0"/>
              <w:adjustRightInd w:val="0"/>
              <w:spacing w:after="0" w:line="240" w:lineRule="auto"/>
              <w:ind w:left="0"/>
              <w:jc w:val="both"/>
              <w:rPr>
                <w:rFonts w:ascii="Times New Roman" w:hAnsi="Times New Roman" w:cs="Times New Roman"/>
                <w:sz w:val="24"/>
                <w:szCs w:val="24"/>
                <w:lang w:eastAsia="lv-LV"/>
              </w:rPr>
            </w:pPr>
            <w:r>
              <w:rPr>
                <w:rFonts w:ascii="Times New Roman" w:hAnsi="Times New Roman" w:cs="Times New Roman"/>
                <w:sz w:val="24"/>
                <w:szCs w:val="24"/>
                <w:lang w:eastAsia="lv-LV"/>
              </w:rPr>
              <w:t>(c) vai cita</w:t>
            </w:r>
          </w:p>
        </w:tc>
      </w:tr>
      <w:tr w:rsidR="006F7E42" w:rsidRPr="008743CC">
        <w:tc>
          <w:tcPr>
            <w:tcW w:w="9894" w:type="dxa"/>
            <w:gridSpan w:val="2"/>
            <w:shd w:val="clear" w:color="auto" w:fill="auto"/>
          </w:tcPr>
          <w:p w:rsidR="006F7E42" w:rsidRPr="008743CC" w:rsidRDefault="006F7E42" w:rsidP="006F7E42">
            <w:pPr>
              <w:pStyle w:val="ListParagraph"/>
              <w:tabs>
                <w:tab w:val="left" w:pos="0"/>
                <w:tab w:val="left" w:pos="120"/>
              </w:tabs>
              <w:spacing w:line="240" w:lineRule="auto"/>
              <w:ind w:left="0"/>
              <w:contextualSpacing w:val="0"/>
              <w:jc w:val="both"/>
            </w:pPr>
            <w:r w:rsidRPr="006F7E42">
              <w:rPr>
                <w:b/>
                <w:color w:val="FF0000"/>
              </w:rPr>
              <w:t>***</w:t>
            </w:r>
            <w:r>
              <w:rPr>
                <w:b/>
                <w:color w:val="FF0000"/>
              </w:rPr>
              <w:t xml:space="preserve"> </w:t>
            </w:r>
            <w:r w:rsidRPr="006F7E42">
              <w:rPr>
                <w:i/>
              </w:rPr>
              <w:t>Katra ēdienkarte atbilst piecām nedēļas dienām un katrai vienam gadalaikam – rudens (septembris), ziema (decembris) un pavasaris (maijs). Pretendents nedrīkst iesniegt, piemēram, 2 ziemas un 1 pavasari vai 2 pavasari un 1 rudens.</w:t>
            </w:r>
          </w:p>
        </w:tc>
      </w:tr>
      <w:tr w:rsidR="00DC78D5" w:rsidRPr="00DC78D5">
        <w:tc>
          <w:tcPr>
            <w:tcW w:w="9894" w:type="dxa"/>
            <w:gridSpan w:val="2"/>
            <w:shd w:val="clear" w:color="auto" w:fill="auto"/>
          </w:tcPr>
          <w:p w:rsidR="00DC78D5" w:rsidRPr="00DC78D5" w:rsidRDefault="00DC78D5" w:rsidP="006F7E42">
            <w:pPr>
              <w:pStyle w:val="ListParagraph"/>
              <w:tabs>
                <w:tab w:val="left" w:pos="0"/>
                <w:tab w:val="left" w:pos="120"/>
              </w:tabs>
              <w:spacing w:line="240" w:lineRule="auto"/>
              <w:ind w:left="0"/>
              <w:contextualSpacing w:val="0"/>
              <w:jc w:val="both"/>
              <w:rPr>
                <w:i/>
              </w:rPr>
            </w:pPr>
            <w:r w:rsidRPr="006F7E42">
              <w:rPr>
                <w:b/>
                <w:color w:val="FF0000"/>
              </w:rPr>
              <w:t>***</w:t>
            </w:r>
            <w:r>
              <w:rPr>
                <w:b/>
                <w:color w:val="FF0000"/>
              </w:rPr>
              <w:t xml:space="preserve"> </w:t>
            </w:r>
            <w:r w:rsidRPr="00DC78D5">
              <w:rPr>
                <w:i/>
              </w:rPr>
              <w:t>Ēdienkartēs tiks ņemts vērā, izmantoto augļu un dārzeņu, kuri pieejami atbilstoši sezonai (gadalaikam un norādītājam mēnesim) atbilstoši Zemkopības ministrijas izstrādātājam vietējo augļu un dārzeņu pieejamības kalendārs, kurš publicēts Iepirkumu uzraudzības biroja uzraudzības mājaslapā internetā.</w:t>
            </w:r>
          </w:p>
        </w:tc>
      </w:tr>
      <w:tr w:rsidR="00DC78D5" w:rsidRPr="00DC78D5">
        <w:tc>
          <w:tcPr>
            <w:tcW w:w="9894" w:type="dxa"/>
            <w:gridSpan w:val="2"/>
            <w:shd w:val="clear" w:color="auto" w:fill="auto"/>
          </w:tcPr>
          <w:p w:rsidR="00DC78D5" w:rsidRPr="00DC78D5" w:rsidRDefault="00DC78D5" w:rsidP="00DC78D5">
            <w:pPr>
              <w:pStyle w:val="ListParagraph"/>
              <w:tabs>
                <w:tab w:val="left" w:pos="0"/>
                <w:tab w:val="left" w:pos="120"/>
              </w:tabs>
              <w:spacing w:line="240" w:lineRule="auto"/>
              <w:ind w:left="0"/>
              <w:contextualSpacing w:val="0"/>
              <w:jc w:val="both"/>
              <w:rPr>
                <w:i/>
              </w:rPr>
            </w:pPr>
            <w:r w:rsidRPr="006F7E42">
              <w:rPr>
                <w:b/>
                <w:color w:val="FF0000"/>
              </w:rPr>
              <w:t>***</w:t>
            </w:r>
            <w:r>
              <w:rPr>
                <w:b/>
                <w:color w:val="FF0000"/>
              </w:rPr>
              <w:t xml:space="preserve"> </w:t>
            </w:r>
            <w:r w:rsidRPr="00DC78D5">
              <w:rPr>
                <w:i/>
              </w:rPr>
              <w:t>Ēdienkartes jāsagatavo, ievērojot Ministru kabineta 13.03.1012. noteikumus Nr.172 “Noteikumi par uztura normām izglītības iestāžu izglītojamiem, sociālās aprūpes un sociālās rehabilitācijas institūciju klientiem un ārstniec</w:t>
            </w:r>
            <w:r>
              <w:rPr>
                <w:i/>
              </w:rPr>
              <w:t>ī</w:t>
            </w:r>
            <w:r w:rsidRPr="00DC78D5">
              <w:rPr>
                <w:i/>
              </w:rPr>
              <w:t>bas iestāžu pacientiem” (turpmāk – MK Nr.172).</w:t>
            </w:r>
          </w:p>
        </w:tc>
      </w:tr>
      <w:tr w:rsidR="006F7E42" w:rsidRPr="00B0080E">
        <w:tc>
          <w:tcPr>
            <w:tcW w:w="5358" w:type="dxa"/>
            <w:shd w:val="clear" w:color="auto" w:fill="auto"/>
          </w:tcPr>
          <w:p w:rsidR="00B0080E" w:rsidRPr="00B0080E" w:rsidRDefault="00FD6900" w:rsidP="002C370E">
            <w:pPr>
              <w:pStyle w:val="ListParagraph2"/>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8.10.3. </w:t>
            </w:r>
            <w:r w:rsidR="00B0080E" w:rsidRPr="00B0080E">
              <w:rPr>
                <w:rFonts w:ascii="Times New Roman" w:hAnsi="Times New Roman" w:cs="Times New Roman"/>
                <w:b/>
                <w:sz w:val="24"/>
                <w:szCs w:val="24"/>
                <w:lang w:eastAsia="lv-LV"/>
              </w:rPr>
              <w:t>Tehnoloģiskās kartes</w:t>
            </w:r>
            <w:r w:rsidR="00B0080E" w:rsidRPr="00B0080E">
              <w:rPr>
                <w:rFonts w:ascii="Times New Roman" w:hAnsi="Times New Roman" w:cs="Times New Roman"/>
                <w:sz w:val="24"/>
                <w:szCs w:val="24"/>
                <w:lang w:eastAsia="lv-LV"/>
              </w:rPr>
              <w:t>.</w:t>
            </w:r>
          </w:p>
          <w:p w:rsidR="00B0080E" w:rsidRPr="00B0080E" w:rsidRDefault="00B0080E" w:rsidP="006424ED">
            <w:pPr>
              <w:pStyle w:val="Default"/>
              <w:ind w:left="34"/>
              <w:jc w:val="both"/>
              <w:rPr>
                <w:u w:val="single"/>
              </w:rPr>
            </w:pPr>
            <w:r w:rsidRPr="00B0080E">
              <w:rPr>
                <w:u w:val="single"/>
              </w:rPr>
              <w:t>Tehnoloģiskās kartes piedāvājumā iekļauj atbilstoši ēdienkartēm pa dienām, norādot receptūras/ tehnoloģiskās kartes numuru.</w:t>
            </w:r>
          </w:p>
          <w:p w:rsidR="00B0080E" w:rsidRPr="00B0080E" w:rsidRDefault="00B0080E" w:rsidP="006424ED">
            <w:pPr>
              <w:pStyle w:val="ListParagraph2"/>
              <w:autoSpaceDE w:val="0"/>
              <w:autoSpaceDN w:val="0"/>
              <w:adjustRightInd w:val="0"/>
              <w:spacing w:after="0" w:line="240" w:lineRule="auto"/>
              <w:ind w:left="0"/>
              <w:jc w:val="both"/>
              <w:rPr>
                <w:rFonts w:ascii="Times New Roman" w:hAnsi="Times New Roman" w:cs="Times New Roman"/>
                <w:sz w:val="24"/>
                <w:szCs w:val="24"/>
              </w:rPr>
            </w:pPr>
          </w:p>
          <w:p w:rsidR="006F7E42" w:rsidRPr="00B0080E" w:rsidRDefault="006F7E42" w:rsidP="006424ED">
            <w:pPr>
              <w:pStyle w:val="ListParagraph"/>
              <w:tabs>
                <w:tab w:val="left" w:pos="480"/>
              </w:tabs>
              <w:spacing w:line="240" w:lineRule="auto"/>
              <w:ind w:left="147" w:hanging="147"/>
              <w:jc w:val="both"/>
              <w:rPr>
                <w:b/>
              </w:rPr>
            </w:pPr>
          </w:p>
        </w:tc>
        <w:tc>
          <w:tcPr>
            <w:tcW w:w="4536" w:type="dxa"/>
            <w:shd w:val="clear" w:color="auto" w:fill="auto"/>
          </w:tcPr>
          <w:p w:rsidR="00B0080E" w:rsidRPr="00B0080E" w:rsidRDefault="00B0080E" w:rsidP="006424ED">
            <w:pPr>
              <w:pStyle w:val="Default"/>
              <w:ind w:left="34" w:firstLine="142"/>
              <w:jc w:val="both"/>
              <w:rPr>
                <w:bCs/>
              </w:rPr>
            </w:pPr>
            <w:r w:rsidRPr="00B0080E">
              <w:rPr>
                <w:bCs/>
              </w:rPr>
              <w:t xml:space="preserve">Tehnoloģiskās kartes ir ēdināšanas pakalpojuma sniedzēja sagatavots dokuments, kurš tiek sagatavots </w:t>
            </w:r>
            <w:r w:rsidRPr="00B0080E">
              <w:t>visiem ēdienkartē norādītajiem ēdieniem un dzērieniem, to sastāviem uz 1 (vienu) porciju</w:t>
            </w:r>
            <w:r w:rsidRPr="00B0080E">
              <w:rPr>
                <w:bCs/>
              </w:rPr>
              <w:t xml:space="preserve"> atbilstoši darba organizācijas sistēmai, norādot</w:t>
            </w:r>
            <w:r w:rsidRPr="00B0080E">
              <w:t xml:space="preserve">: </w:t>
            </w:r>
          </w:p>
          <w:p w:rsidR="00B0080E" w:rsidRPr="00B0080E" w:rsidRDefault="00B0080E" w:rsidP="006424ED">
            <w:pPr>
              <w:pStyle w:val="Default"/>
              <w:ind w:left="34" w:firstLine="142"/>
              <w:jc w:val="both"/>
            </w:pPr>
            <w:r w:rsidRPr="00B0080E">
              <w:t xml:space="preserve">a) receptūru – visiem ēdienkartes ēdieniem un dzērieniem produktu ielikumu daudzumus (bruto, neto svars); tā saturošo uzturvielu un enerģijas (Kcal) daudzumu; izmantoto produktu sortimentu un produktu </w:t>
            </w:r>
            <w:r w:rsidRPr="00B0080E">
              <w:lastRenderedPageBreak/>
              <w:t>kvalitātes rādītājus (piemēram, piena produktiem tauku saturu (%), miltiem šķiru/labumu, gaļa liemeņa daļa, zivīs fileja, zirnīši zaļie konservēti u.c. ); porcijas iznākumu gramos;</w:t>
            </w:r>
          </w:p>
          <w:p w:rsidR="00931909" w:rsidRPr="00B0080E" w:rsidRDefault="00B0080E" w:rsidP="006424ED">
            <w:pPr>
              <w:pStyle w:val="Default"/>
              <w:ind w:left="34" w:firstLine="142"/>
              <w:jc w:val="both"/>
            </w:pPr>
            <w:r w:rsidRPr="00B0080E">
              <w:t xml:space="preserve">b) ēdiena gatavošanas procesa tehnoloģisko aprakstu, norādot gatavošanas procesa parametrus (temperatūru un laiku), ēdiena uzglabāšanas un realizācijas nosacījumus, kā arī darbības, kas ļauj maksimāli saglabāt vērtīgās uzturvielas (īpaši vitamīnus un minerālvielas) gatavošanas procesā, kā arī nodrošina ēdināšanas procesa atbilstību labas higiēnas prakses vadlīnijām un veselības drošībai. </w:t>
            </w:r>
          </w:p>
        </w:tc>
      </w:tr>
      <w:tr w:rsidR="006424ED" w:rsidRPr="008743CC">
        <w:tc>
          <w:tcPr>
            <w:tcW w:w="9894" w:type="dxa"/>
            <w:gridSpan w:val="2"/>
            <w:shd w:val="clear" w:color="auto" w:fill="auto"/>
          </w:tcPr>
          <w:p w:rsidR="006424ED" w:rsidRPr="00771255" w:rsidRDefault="00FD6900" w:rsidP="006424ED">
            <w:pPr>
              <w:pStyle w:val="BodyText"/>
              <w:spacing w:after="0" w:line="240" w:lineRule="auto"/>
              <w:jc w:val="both"/>
              <w:rPr>
                <w:color w:val="000000"/>
              </w:rPr>
            </w:pPr>
            <w:r>
              <w:rPr>
                <w:b/>
              </w:rPr>
              <w:lastRenderedPageBreak/>
              <w:t xml:space="preserve">8.10.4. </w:t>
            </w:r>
            <w:r w:rsidR="006424ED" w:rsidRPr="00370D06">
              <w:rPr>
                <w:b/>
              </w:rPr>
              <w:t>Informāciju par produktiem, kurus pretendents izmanto ēdināšanas pakalpojuma nodrošināšanai un kuri atbilst bioloģiskās lauksaimniecības (turpmāk – BL), nacionālās pārtikas kvalitātes shēmas (turpmāk – NPKS) vai lauksaimniecības produktu integrētās audzēšanas (turpmāk – LPIA) prasībām</w:t>
            </w:r>
            <w:r w:rsidR="006424ED" w:rsidRPr="00370D06">
              <w:t xml:space="preserve">, kas noteiktas Ministru kabineta 2014. gada 12. augusta noteikumos Nr. 461 “Prasības pārtikas kvalitātes shēmām, to ieviešanas, darbības, uzraudzības un kontroles kārtība”, Ministru kabineta 2009.gada 26.maija noteikumos Nr. 485 “Bioloģiskās lauksaimniecības uzraudzības un kontroles kārtība” un Ministru kabineta 2009. gada 15. septembra noteikumos Nr. 1056 “Lauksaimniecības produktu integrētās audzēšanas, uzglabāšanas un marķēšanas prasības un kontroles kārtība”, kā arī Ministru kabineta 2012. gada 13. marta noteikumu Nr. 172 “Noteikumi par uztura normām izglītības iestāžu izglītojamiem, sociālās aprūpes un sociālās rehabilitācijas institūciju klientiem un ārstniecības iestāžu pacientiem” (turpmāk – MK noteikumi Nr. 172) prasībām, aizpildot Nolikuma 8.pielikumā </w:t>
            </w:r>
            <w:r w:rsidR="006424ED">
              <w:t>1.</w:t>
            </w:r>
            <w:r w:rsidR="006424ED" w:rsidRPr="00370D06">
              <w:t>tabulu, ievērojot Nolikuma 8.pielikuma nosacījumus</w:t>
            </w:r>
            <w:r w:rsidR="006424ED">
              <w:t>, kā arī jāiesniedz:</w:t>
            </w:r>
          </w:p>
          <w:p w:rsidR="00FD6900" w:rsidRDefault="006424ED" w:rsidP="00FD6900">
            <w:pPr>
              <w:pStyle w:val="BodyText"/>
              <w:numPr>
                <w:ilvl w:val="3"/>
                <w:numId w:val="46"/>
              </w:numPr>
              <w:spacing w:after="0" w:line="240" w:lineRule="auto"/>
              <w:jc w:val="both"/>
              <w:rPr>
                <w:color w:val="000000"/>
              </w:rPr>
            </w:pPr>
            <w:r w:rsidRPr="00771255">
              <w:rPr>
                <w:b/>
              </w:rPr>
              <w:t>ražotāja apliecinājumu</w:t>
            </w:r>
            <w:r w:rsidRPr="00C0153C">
              <w:t>,</w:t>
            </w:r>
            <w:r w:rsidR="001C17C7">
              <w:t>*</w:t>
            </w:r>
            <w:r w:rsidRPr="00C0153C">
              <w:t xml:space="preserve"> kurš sagatavots saskaņā ar nolikuma 9. pielikumu, kurā produkta vai kultūrauga ražotājs apliecina sadarbību ar pretendentu vai piegādātāju;</w:t>
            </w:r>
          </w:p>
          <w:p w:rsidR="006424ED" w:rsidRPr="00FD6900" w:rsidRDefault="006424ED" w:rsidP="00FD6900">
            <w:pPr>
              <w:pStyle w:val="BodyText"/>
              <w:numPr>
                <w:ilvl w:val="3"/>
                <w:numId w:val="46"/>
              </w:numPr>
              <w:spacing w:after="0" w:line="240" w:lineRule="auto"/>
              <w:jc w:val="both"/>
              <w:rPr>
                <w:color w:val="000000"/>
              </w:rPr>
            </w:pPr>
            <w:r w:rsidRPr="00FD6900">
              <w:rPr>
                <w:b/>
              </w:rPr>
              <w:t>piegādātāja apliecinājumu</w:t>
            </w:r>
            <w:r w:rsidR="001C17C7" w:rsidRPr="00FD6900">
              <w:rPr>
                <w:b/>
              </w:rPr>
              <w:t>*</w:t>
            </w:r>
            <w:r w:rsidRPr="00C0153C">
              <w:t>, kurš sagatavots saskaņā ar nolikuma 10. pielikumu, kurā piegādātājs apliecina sadarbību ar pretendentu, ja pretenden</w:t>
            </w:r>
            <w:r>
              <w:t>tam produktu nepiegādā ražotājs.</w:t>
            </w:r>
          </w:p>
          <w:p w:rsidR="006424ED" w:rsidRPr="008743CC" w:rsidRDefault="001C17C7" w:rsidP="006F7E42">
            <w:pPr>
              <w:pStyle w:val="ListParagraph"/>
              <w:tabs>
                <w:tab w:val="left" w:pos="0"/>
                <w:tab w:val="left" w:pos="120"/>
              </w:tabs>
              <w:spacing w:line="240" w:lineRule="auto"/>
              <w:ind w:left="0"/>
              <w:contextualSpacing w:val="0"/>
              <w:jc w:val="both"/>
            </w:pPr>
            <w:r>
              <w:t>*</w:t>
            </w:r>
            <w:r w:rsidRPr="004B19FE">
              <w:rPr>
                <w:i/>
                <w:color w:val="2F5496"/>
              </w:rPr>
              <w:t>Ja par kādu produktu, dārzeni vai augli netiks iesniegts apliecinājums, tas netiks vērtēts saimnieciski izdevīgākā piedāvājuma vērtēšanā (nolikuma 15.pielikums)</w:t>
            </w:r>
          </w:p>
        </w:tc>
      </w:tr>
      <w:tr w:rsidR="006F7E42" w:rsidRPr="008743CC">
        <w:tc>
          <w:tcPr>
            <w:tcW w:w="5358" w:type="dxa"/>
            <w:shd w:val="clear" w:color="auto" w:fill="auto"/>
          </w:tcPr>
          <w:p w:rsidR="006F7E42" w:rsidRPr="008743CC" w:rsidRDefault="00956796" w:rsidP="00FD6900">
            <w:pPr>
              <w:pStyle w:val="BodyText"/>
              <w:numPr>
                <w:ilvl w:val="2"/>
                <w:numId w:val="46"/>
              </w:numPr>
              <w:spacing w:after="0" w:line="240" w:lineRule="auto"/>
              <w:jc w:val="both"/>
              <w:rPr>
                <w:b/>
              </w:rPr>
            </w:pPr>
            <w:r w:rsidRPr="009F5AEC">
              <w:rPr>
                <w:b/>
                <w:sz w:val="22"/>
                <w:szCs w:val="22"/>
              </w:rPr>
              <w:t>Informāciju par produktu piegādes attālumu</w:t>
            </w:r>
            <w:r>
              <w:rPr>
                <w:sz w:val="22"/>
                <w:szCs w:val="22"/>
              </w:rPr>
              <w:t>**</w:t>
            </w:r>
          </w:p>
        </w:tc>
        <w:tc>
          <w:tcPr>
            <w:tcW w:w="4536" w:type="dxa"/>
            <w:shd w:val="clear" w:color="auto" w:fill="auto"/>
          </w:tcPr>
          <w:p w:rsidR="006F7E42" w:rsidRPr="008743CC" w:rsidRDefault="00956796" w:rsidP="006F7E42">
            <w:pPr>
              <w:pStyle w:val="ListParagraph"/>
              <w:tabs>
                <w:tab w:val="left" w:pos="0"/>
                <w:tab w:val="left" w:pos="120"/>
              </w:tabs>
              <w:spacing w:line="240" w:lineRule="auto"/>
              <w:ind w:left="0"/>
              <w:contextualSpacing w:val="0"/>
              <w:jc w:val="both"/>
            </w:pPr>
            <w:r>
              <w:t>Pretendentam jāaizpilda tabula tikai norādītājiem pārtikas produktiem.</w:t>
            </w:r>
          </w:p>
        </w:tc>
      </w:tr>
      <w:tr w:rsidR="00956796" w:rsidRPr="00956796">
        <w:tc>
          <w:tcPr>
            <w:tcW w:w="9894" w:type="dxa"/>
            <w:gridSpan w:val="2"/>
            <w:shd w:val="clear" w:color="auto" w:fill="auto"/>
          </w:tcPr>
          <w:p w:rsidR="00956796" w:rsidRPr="00956796" w:rsidRDefault="00956796" w:rsidP="006F7E42">
            <w:pPr>
              <w:pStyle w:val="ListParagraph"/>
              <w:tabs>
                <w:tab w:val="left" w:pos="0"/>
                <w:tab w:val="left" w:pos="120"/>
              </w:tabs>
              <w:spacing w:line="240" w:lineRule="auto"/>
              <w:ind w:left="0"/>
              <w:contextualSpacing w:val="0"/>
              <w:jc w:val="both"/>
              <w:rPr>
                <w:i/>
              </w:rPr>
            </w:pPr>
            <w:r w:rsidRPr="00956796">
              <w:rPr>
                <w:i/>
                <w:sz w:val="22"/>
                <w:szCs w:val="22"/>
              </w:rPr>
              <w:t>** Attālums jānorāda no produkta ražotāja (pārtikas produktu augšanas vieta vai ražotnes vietas) un  nevis no piegādātāja noliktavas.</w:t>
            </w:r>
          </w:p>
        </w:tc>
      </w:tr>
      <w:tr w:rsidR="009032A3" w:rsidRPr="008743CC">
        <w:tc>
          <w:tcPr>
            <w:tcW w:w="5358" w:type="dxa"/>
            <w:shd w:val="clear" w:color="auto" w:fill="auto"/>
          </w:tcPr>
          <w:p w:rsidR="009032A3" w:rsidRPr="008743CC" w:rsidRDefault="009032A3" w:rsidP="00FD6900">
            <w:pPr>
              <w:pStyle w:val="BodyText"/>
              <w:numPr>
                <w:ilvl w:val="1"/>
                <w:numId w:val="46"/>
              </w:numPr>
              <w:spacing w:after="0" w:line="240" w:lineRule="auto"/>
              <w:jc w:val="both"/>
              <w:rPr>
                <w:b/>
              </w:rPr>
            </w:pPr>
            <w:r>
              <w:rPr>
                <w:b/>
                <w:sz w:val="22"/>
                <w:szCs w:val="22"/>
              </w:rPr>
              <w:t>Objekta apskates lapa (11.pielikums)</w:t>
            </w:r>
          </w:p>
        </w:tc>
        <w:tc>
          <w:tcPr>
            <w:tcW w:w="4536" w:type="dxa"/>
            <w:shd w:val="clear" w:color="auto" w:fill="auto"/>
          </w:tcPr>
          <w:p w:rsidR="009032A3" w:rsidRPr="008743CC" w:rsidRDefault="009032A3" w:rsidP="009032A3">
            <w:pPr>
              <w:pStyle w:val="ListParagraph"/>
              <w:tabs>
                <w:tab w:val="left" w:pos="0"/>
                <w:tab w:val="left" w:pos="120"/>
              </w:tabs>
              <w:spacing w:line="240" w:lineRule="auto"/>
              <w:ind w:left="0"/>
              <w:contextualSpacing w:val="0"/>
              <w:jc w:val="both"/>
            </w:pPr>
            <w:r>
              <w:t>Pretendentam jāveic izglītības iestādes apsekošana, iepriekš sazinoties ar kontaktpersonu. Kontaktpersonas norādītas nolikuma 1.7.punktā un Nolikuma 11.pielikums).</w:t>
            </w:r>
          </w:p>
        </w:tc>
      </w:tr>
      <w:tr w:rsidR="00E05C99" w:rsidRPr="008743CC">
        <w:tc>
          <w:tcPr>
            <w:tcW w:w="5358" w:type="dxa"/>
            <w:shd w:val="clear" w:color="auto" w:fill="auto"/>
          </w:tcPr>
          <w:p w:rsidR="00E05C99" w:rsidRPr="008743CC" w:rsidRDefault="00FD6900" w:rsidP="006424ED">
            <w:pPr>
              <w:pStyle w:val="BodyText"/>
              <w:tabs>
                <w:tab w:val="left" w:pos="0"/>
              </w:tabs>
              <w:autoSpaceDE w:val="0"/>
              <w:spacing w:after="0"/>
              <w:jc w:val="both"/>
              <w:rPr>
                <w:b/>
              </w:rPr>
            </w:pPr>
            <w:r>
              <w:rPr>
                <w:b/>
              </w:rPr>
              <w:t>8.12</w:t>
            </w:r>
            <w:r w:rsidR="00E05C99" w:rsidRPr="008743CC">
              <w:rPr>
                <w:b/>
              </w:rPr>
              <w:t>. Finanšu piedāvājums</w:t>
            </w:r>
            <w:r w:rsidR="00E05C99" w:rsidRPr="008743CC">
              <w:rPr>
                <w:b/>
                <w:color w:val="FF0000"/>
              </w:rPr>
              <w:t>*</w:t>
            </w:r>
          </w:p>
        </w:tc>
        <w:tc>
          <w:tcPr>
            <w:tcW w:w="4536" w:type="dxa"/>
            <w:shd w:val="clear" w:color="auto" w:fill="auto"/>
          </w:tcPr>
          <w:p w:rsidR="00E05C99" w:rsidRPr="008743CC" w:rsidRDefault="00E05C99" w:rsidP="006424ED">
            <w:pPr>
              <w:pStyle w:val="BodyText"/>
              <w:tabs>
                <w:tab w:val="left" w:pos="0"/>
                <w:tab w:val="left" w:pos="33"/>
                <w:tab w:val="left" w:pos="317"/>
              </w:tabs>
              <w:autoSpaceDE w:val="0"/>
              <w:spacing w:after="0"/>
              <w:ind w:left="22"/>
              <w:jc w:val="both"/>
            </w:pPr>
            <w:r w:rsidRPr="008743CC">
              <w:t>Pretendents ir iesniedzis finanšu piedāvājumu, kurā iekļauti:</w:t>
            </w:r>
          </w:p>
          <w:p w:rsidR="00E05C99" w:rsidRPr="008743CC" w:rsidRDefault="00E05C99" w:rsidP="00E05C99">
            <w:pPr>
              <w:pStyle w:val="BodyText"/>
              <w:numPr>
                <w:ilvl w:val="2"/>
                <w:numId w:val="40"/>
              </w:numPr>
              <w:tabs>
                <w:tab w:val="left" w:pos="0"/>
                <w:tab w:val="left" w:pos="33"/>
                <w:tab w:val="left" w:pos="317"/>
              </w:tabs>
              <w:suppressAutoHyphens/>
              <w:autoSpaceDE w:val="0"/>
              <w:spacing w:after="0" w:line="240" w:lineRule="auto"/>
              <w:ind w:left="0" w:firstLine="22"/>
              <w:jc w:val="both"/>
            </w:pPr>
            <w:r w:rsidRPr="008743CC">
              <w:t>Finanšu piedāvājums (nolikuma 2.pielikums);</w:t>
            </w:r>
          </w:p>
          <w:p w:rsidR="00E05C99" w:rsidRPr="008743CC" w:rsidRDefault="00E05C99" w:rsidP="00E05C99">
            <w:pPr>
              <w:pStyle w:val="BodyText"/>
              <w:numPr>
                <w:ilvl w:val="2"/>
                <w:numId w:val="40"/>
              </w:numPr>
              <w:tabs>
                <w:tab w:val="left" w:pos="0"/>
                <w:tab w:val="left" w:pos="33"/>
                <w:tab w:val="left" w:pos="317"/>
              </w:tabs>
              <w:suppressAutoHyphens/>
              <w:autoSpaceDE w:val="0"/>
              <w:spacing w:after="0" w:line="240" w:lineRule="auto"/>
              <w:ind w:left="0" w:firstLine="22"/>
              <w:jc w:val="both"/>
            </w:pPr>
            <w:r w:rsidRPr="008743CC">
              <w:t xml:space="preserve">Finanšu piedāvājums ir jāparaksta paraksstiesīgai personai, kas atbilst nolikuma 7.8. punktā noteiktajiem </w:t>
            </w:r>
            <w:r w:rsidRPr="008743CC">
              <w:lastRenderedPageBreak/>
              <w:t>nosacījumiem.</w:t>
            </w:r>
          </w:p>
          <w:p w:rsidR="00E05C99" w:rsidRPr="008743CC" w:rsidRDefault="00E05C99" w:rsidP="00E05C99">
            <w:pPr>
              <w:pStyle w:val="BodyText"/>
              <w:numPr>
                <w:ilvl w:val="2"/>
                <w:numId w:val="40"/>
              </w:numPr>
              <w:tabs>
                <w:tab w:val="left" w:pos="0"/>
                <w:tab w:val="left" w:pos="33"/>
                <w:tab w:val="left" w:pos="317"/>
              </w:tabs>
              <w:suppressAutoHyphens/>
              <w:autoSpaceDE w:val="0"/>
              <w:spacing w:after="0" w:line="240" w:lineRule="auto"/>
              <w:ind w:left="0" w:firstLine="22"/>
              <w:jc w:val="both"/>
            </w:pPr>
            <w:r w:rsidRPr="008743CC">
              <w:t xml:space="preserve">Finanšu piedāvājums jāiesniedz arī elektroniski CD diskā vai citā datu nesējā – 1 gab. Tehniskais piedāvājums jāsaglabā </w:t>
            </w:r>
            <w:r w:rsidRPr="008743CC">
              <w:rPr>
                <w:i/>
              </w:rPr>
              <w:t>word formātā.</w:t>
            </w:r>
            <w:r w:rsidRPr="008743CC">
              <w:t xml:space="preserve"> </w:t>
            </w:r>
          </w:p>
        </w:tc>
      </w:tr>
      <w:tr w:rsidR="00E05C99" w:rsidRPr="008743CC">
        <w:tc>
          <w:tcPr>
            <w:tcW w:w="9894" w:type="dxa"/>
            <w:gridSpan w:val="2"/>
            <w:shd w:val="clear" w:color="auto" w:fill="auto"/>
          </w:tcPr>
          <w:p w:rsidR="002C370E" w:rsidRDefault="00E05C99" w:rsidP="002C370E">
            <w:pPr>
              <w:autoSpaceDE w:val="0"/>
              <w:autoSpaceDN w:val="0"/>
              <w:adjustRightInd w:val="0"/>
              <w:spacing w:line="240" w:lineRule="auto"/>
              <w:jc w:val="both"/>
            </w:pPr>
            <w:r w:rsidRPr="008743CC">
              <w:rPr>
                <w:color w:val="FF0000"/>
              </w:rPr>
              <w:lastRenderedPageBreak/>
              <w:t>*</w:t>
            </w:r>
            <w:r w:rsidR="002C370E" w:rsidRPr="00D97D9B">
              <w:t xml:space="preserve"> Finanšu piedāvājuma visās tabulās skaitļu noapaļošana jāveic, atstājot četrus ciparus aiz komata, ar izņēmumu 1.tabulā, kur līgumcenu euro bez PVN jānorāda ne vairāk kā divus ciparus aiz komata, kā arī beigās, līgumcena vienam gadam jānorāda ar un bez PVN, skaitļu noapaļošanu jāveic, atstājot divus ciparus aiz komata.</w:t>
            </w:r>
          </w:p>
          <w:p w:rsidR="002C370E" w:rsidRPr="00D97D9B" w:rsidRDefault="002C370E" w:rsidP="002C370E">
            <w:pPr>
              <w:autoSpaceDE w:val="0"/>
              <w:autoSpaceDN w:val="0"/>
              <w:adjustRightInd w:val="0"/>
              <w:spacing w:line="240" w:lineRule="auto"/>
              <w:jc w:val="both"/>
            </w:pPr>
            <w:r w:rsidRPr="008743CC">
              <w:rPr>
                <w:color w:val="FF0000"/>
              </w:rPr>
              <w:t>*</w:t>
            </w:r>
            <w:r w:rsidRPr="00D97D9B">
              <w:t>Pretendents ēdienu līgumcenā ietver visas izmaksas, kas saistītas ar ēdināšanas pakalpojuma sniegšanu. Ēdienu piedāvājumā norādītajai cenai jābūt ekonomiski pamatotai. Pakalpojumu sniedzējs nav tiesīgs mainīt noteikto cenu par komplekso pusdienu porciju mācību gada laikā. Ja mainās iepirkuma cenas, tad ekonomiski pamatojot, jāvienojas ar Pasūtītāju par komplekso pusdienu porcijas cenas izmaiņām.</w:t>
            </w:r>
          </w:p>
          <w:p w:rsidR="002C370E" w:rsidRPr="00D97D9B" w:rsidRDefault="00FD6900" w:rsidP="002C370E">
            <w:pPr>
              <w:autoSpaceDE w:val="0"/>
              <w:autoSpaceDN w:val="0"/>
              <w:adjustRightInd w:val="0"/>
              <w:spacing w:line="240" w:lineRule="auto"/>
              <w:jc w:val="both"/>
            </w:pPr>
            <w:r w:rsidRPr="008743CC">
              <w:rPr>
                <w:color w:val="FF0000"/>
              </w:rPr>
              <w:t>*</w:t>
            </w:r>
            <w:r>
              <w:rPr>
                <w:color w:val="FF0000"/>
              </w:rPr>
              <w:t xml:space="preserve"> </w:t>
            </w:r>
            <w:r w:rsidR="002C370E" w:rsidRPr="00D97D9B">
              <w:t>Pretendentam piedāvājumā jāietver telpu nomas maksa.</w:t>
            </w:r>
          </w:p>
          <w:p w:rsidR="002C370E" w:rsidRPr="00D97D9B" w:rsidRDefault="00FD6900" w:rsidP="00FD6900">
            <w:pPr>
              <w:autoSpaceDE w:val="0"/>
              <w:autoSpaceDN w:val="0"/>
              <w:adjustRightInd w:val="0"/>
              <w:spacing w:line="240" w:lineRule="auto"/>
              <w:jc w:val="both"/>
            </w:pPr>
            <w:r w:rsidRPr="008743CC">
              <w:rPr>
                <w:color w:val="FF0000"/>
              </w:rPr>
              <w:t>*</w:t>
            </w:r>
            <w:r>
              <w:rPr>
                <w:color w:val="FF0000"/>
              </w:rPr>
              <w:t xml:space="preserve"> </w:t>
            </w:r>
            <w:r w:rsidR="002C370E" w:rsidRPr="00D97D9B">
              <w:t xml:space="preserve">Visām Pretendenta izmaksām, kas saistītas ar iepirkuma priekšmetu, jābūt iekļautām veiktajos aprēķinos. Papildus izmaksas, kas nav iekļautas un norādītas finanšu piedāvājumā, netiks ņemtas vērā, noslēdzot iepirkuma līgumu. </w:t>
            </w:r>
          </w:p>
          <w:p w:rsidR="00FD6900" w:rsidRDefault="00FD6900" w:rsidP="00FD6900">
            <w:pPr>
              <w:autoSpaceDE w:val="0"/>
              <w:autoSpaceDN w:val="0"/>
              <w:adjustRightInd w:val="0"/>
              <w:spacing w:line="240" w:lineRule="auto"/>
              <w:jc w:val="both"/>
            </w:pPr>
            <w:r w:rsidRPr="008743CC">
              <w:rPr>
                <w:color w:val="FF0000"/>
              </w:rPr>
              <w:t>*</w:t>
            </w:r>
            <w:r>
              <w:rPr>
                <w:color w:val="FF0000"/>
              </w:rPr>
              <w:t xml:space="preserve"> </w:t>
            </w:r>
            <w:r w:rsidR="002C370E" w:rsidRPr="00D97D9B">
              <w:t>Cenā ietver visas izmaksas, kas saistītas ar pakalpojuma izpildi. Tās ir izmaksas, kas saistītas ar speciālistu darba apmaksu, darba izpildei nepieciešamo līgumu slēgšanu, komandējumiem, nodokļiem un nodevām, kā arī nepieciešamo atļauju saņemšanu no trešajām personām, transporta pakalpojumiem, uzturēšanas izdevumi, materiālu izmaksas, u.c. maksājumi, kas nepieciešami pakalpojuma pilnīgai un kvalitatīvai izpildei. Tāpat ir jāparedz izmaksas darbiem, materiāliem un iekārtām, kas nav tieši iekļautas tehniskajā specifikācijā, bet kuru izpildes nepieciešamība izriet no pakalpojuma rakstura vai apjoma, un kuri nepieciešami, lai kvalitatīvi izpildītu pakalpojumu noteiktā kvalitātē, kārtībā un termiņā.</w:t>
            </w:r>
          </w:p>
          <w:p w:rsidR="002C370E" w:rsidRDefault="00FD6900" w:rsidP="00FD6900">
            <w:pPr>
              <w:autoSpaceDE w:val="0"/>
              <w:autoSpaceDN w:val="0"/>
              <w:adjustRightInd w:val="0"/>
              <w:spacing w:line="240" w:lineRule="auto"/>
              <w:jc w:val="both"/>
            </w:pPr>
            <w:r w:rsidRPr="008743CC">
              <w:rPr>
                <w:color w:val="FF0000"/>
              </w:rPr>
              <w:t>*</w:t>
            </w:r>
            <w:r>
              <w:rPr>
                <w:color w:val="FF0000"/>
              </w:rPr>
              <w:t xml:space="preserve"> </w:t>
            </w:r>
            <w:r w:rsidR="002C370E" w:rsidRPr="00D97D9B">
              <w:t>Līguma izpildes laikā Pretendenta piedāvājumā noteiktā cena paliek nemainīga un nav pakļauta izmaiņām</w:t>
            </w:r>
            <w:r w:rsidR="002C370E">
              <w:t>, izņemot ja palielinās Ministru kabineta 28.12.2010. noteikumos Nr.1206 “Kārtība, kādā aprēķina, piešķir un izlieto valsts budžetā paredzētos līdzekļus pašvaldībām pamatizglītības iestādes skolēnu ēdināšanai” valsts budžetā paredzētie līdzekļi pašvaldībām izglītojamo ēdināšanai, var tikt paaugstināta komplekso pusdienu cena attiecīgo klašu izglītojamiem atbilstoši noteikumos paredzētajam</w:t>
            </w:r>
            <w:r w:rsidR="002C370E" w:rsidRPr="00D97D9B">
              <w:t>.</w:t>
            </w:r>
          </w:p>
          <w:p w:rsidR="00FD6900" w:rsidRDefault="00FD6900" w:rsidP="00FD6900">
            <w:pPr>
              <w:pStyle w:val="Style2"/>
              <w:widowControl/>
              <w:spacing w:line="240" w:lineRule="auto"/>
              <w:jc w:val="both"/>
              <w:rPr>
                <w:lang w:val="lv-LV"/>
              </w:rPr>
            </w:pPr>
            <w:r w:rsidRPr="00FD6900">
              <w:rPr>
                <w:color w:val="FF0000"/>
                <w:lang w:val="lv-LV"/>
              </w:rPr>
              <w:t xml:space="preserve">* </w:t>
            </w:r>
            <w:r w:rsidR="002C370E">
              <w:rPr>
                <w:lang w:val="lv-LV"/>
              </w:rPr>
              <w:t>Pievienotās vērtības nodokļa likmes maiņas gadījumā nodoklis piemērojams spēkā esošajos normatīvajos aktos noteiktajā kārtībā un apmērā, ievērojot principu, ka vienas ēdienreizes cena (bez PVN) netiek mainīta.</w:t>
            </w:r>
          </w:p>
          <w:p w:rsidR="00E05C99" w:rsidRPr="00FD6900" w:rsidRDefault="00FD6900" w:rsidP="00FD6900">
            <w:pPr>
              <w:pStyle w:val="Style2"/>
              <w:widowControl/>
              <w:spacing w:line="240" w:lineRule="auto"/>
              <w:jc w:val="both"/>
              <w:rPr>
                <w:lang w:val="lv-LV"/>
              </w:rPr>
            </w:pPr>
            <w:r w:rsidRPr="00FD6900">
              <w:rPr>
                <w:color w:val="FF0000"/>
                <w:lang w:val="lv-LV"/>
              </w:rPr>
              <w:t xml:space="preserve">* </w:t>
            </w:r>
            <w:r w:rsidR="002C370E" w:rsidRPr="00FD6900">
              <w:rPr>
                <w:lang w:val="lv-LV"/>
              </w:rPr>
              <w:t>Fin</w:t>
            </w:r>
            <w:r>
              <w:rPr>
                <w:lang w:val="lv-LV"/>
              </w:rPr>
              <w:t xml:space="preserve">anšu piedāvājumā jāiekļauj </w:t>
            </w:r>
            <w:r w:rsidR="002C370E" w:rsidRPr="00FD6900">
              <w:rPr>
                <w:lang w:val="lv-LV"/>
              </w:rPr>
              <w:t>aprēķin</w:t>
            </w:r>
            <w:r>
              <w:rPr>
                <w:lang w:val="lv-LV"/>
              </w:rPr>
              <w:t>i par ē</w:t>
            </w:r>
            <w:r w:rsidR="002C370E" w:rsidRPr="00FD6900">
              <w:rPr>
                <w:lang w:val="lv-LV"/>
              </w:rPr>
              <w:t>dināšanas pakalpojumu pašizmaksas aprēķins vienam mēnesim (20 darba dienas).</w:t>
            </w:r>
            <w:r w:rsidR="00E05C99" w:rsidRPr="00FD6900">
              <w:rPr>
                <w:lang w:val="lv-LV"/>
              </w:rPr>
              <w:t xml:space="preserve"> </w:t>
            </w:r>
          </w:p>
        </w:tc>
      </w:tr>
      <w:tr w:rsidR="00E05C99" w:rsidRPr="008743CC">
        <w:tc>
          <w:tcPr>
            <w:tcW w:w="5358" w:type="dxa"/>
            <w:shd w:val="clear" w:color="auto" w:fill="auto"/>
          </w:tcPr>
          <w:p w:rsidR="00E05C99" w:rsidRPr="008743CC" w:rsidRDefault="00FD6900" w:rsidP="00777C34">
            <w:pPr>
              <w:jc w:val="both"/>
            </w:pPr>
            <w:r>
              <w:rPr>
                <w:b/>
              </w:rPr>
              <w:t>8.13</w:t>
            </w:r>
            <w:r w:rsidR="00E05C99" w:rsidRPr="008743CC">
              <w:rPr>
                <w:b/>
              </w:rPr>
              <w:t>.</w:t>
            </w:r>
            <w:r w:rsidR="00E05C99" w:rsidRPr="008743CC">
              <w:t xml:space="preserve"> </w:t>
            </w:r>
            <w:r w:rsidR="00E05C99" w:rsidRPr="008743CC">
              <w:rPr>
                <w:rFonts w:eastAsia="Arial"/>
              </w:rPr>
              <w:t xml:space="preserve">Uz pretendentu neattiecas </w:t>
            </w:r>
            <w:r w:rsidR="00777C34">
              <w:rPr>
                <w:rFonts w:eastAsia="Arial"/>
              </w:rPr>
              <w:t>PIL 42.panta pirmajā daļā</w:t>
            </w:r>
            <w:r w:rsidR="00E05C99" w:rsidRPr="008743CC">
              <w:rPr>
                <w:rFonts w:eastAsia="Arial"/>
              </w:rPr>
              <w:t xml:space="preserve"> noteiktie izslēgšanas nosacījumi.</w:t>
            </w:r>
          </w:p>
        </w:tc>
        <w:tc>
          <w:tcPr>
            <w:tcW w:w="4536" w:type="dxa"/>
            <w:shd w:val="clear" w:color="auto" w:fill="auto"/>
          </w:tcPr>
          <w:p w:rsidR="00E05C99" w:rsidRPr="008743CC" w:rsidRDefault="00E05C99" w:rsidP="00777C34">
            <w:pPr>
              <w:pStyle w:val="NoSpacing"/>
              <w:ind w:left="34"/>
              <w:jc w:val="both"/>
              <w:rPr>
                <w:rFonts w:ascii="Times New Roman" w:hAnsi="Times New Roman" w:cs="Times New Roman"/>
                <w:sz w:val="24"/>
                <w:szCs w:val="24"/>
              </w:rPr>
            </w:pPr>
            <w:r w:rsidRPr="008743CC">
              <w:rPr>
                <w:rFonts w:ascii="Times New Roman" w:eastAsia="Arial" w:hAnsi="Times New Roman" w:cs="Times New Roman"/>
                <w:kern w:val="1"/>
                <w:sz w:val="24"/>
                <w:szCs w:val="24"/>
              </w:rPr>
              <w:t xml:space="preserve">Komisija pārbauda, ievērojot </w:t>
            </w:r>
            <w:r w:rsidR="00777C34">
              <w:rPr>
                <w:rFonts w:ascii="Times New Roman" w:eastAsia="Arial" w:hAnsi="Times New Roman" w:cs="Times New Roman"/>
                <w:kern w:val="1"/>
                <w:sz w:val="24"/>
                <w:szCs w:val="24"/>
              </w:rPr>
              <w:t xml:space="preserve">PIL 42.pantā </w:t>
            </w:r>
            <w:r w:rsidRPr="008743CC">
              <w:rPr>
                <w:rFonts w:ascii="Times New Roman" w:eastAsia="Arial" w:hAnsi="Times New Roman" w:cs="Times New Roman"/>
                <w:kern w:val="1"/>
                <w:sz w:val="24"/>
                <w:szCs w:val="24"/>
              </w:rPr>
              <w:t xml:space="preserve"> noteikto kārtību.</w:t>
            </w:r>
          </w:p>
        </w:tc>
      </w:tr>
    </w:tbl>
    <w:p w:rsidR="00E05C99" w:rsidRPr="008743CC" w:rsidRDefault="00E05C99" w:rsidP="00E05C99">
      <w:pPr>
        <w:ind w:left="720"/>
        <w:rPr>
          <w:b/>
        </w:rPr>
      </w:pPr>
    </w:p>
    <w:p w:rsidR="00E05C99" w:rsidRPr="008743CC" w:rsidRDefault="00E05C99" w:rsidP="00E05C99">
      <w:pPr>
        <w:pStyle w:val="ListParagraph"/>
        <w:numPr>
          <w:ilvl w:val="0"/>
          <w:numId w:val="42"/>
        </w:numPr>
        <w:spacing w:line="240" w:lineRule="auto"/>
        <w:contextualSpacing w:val="0"/>
        <w:jc w:val="both"/>
        <w:rPr>
          <w:b/>
        </w:rPr>
      </w:pPr>
      <w:r w:rsidRPr="008743CC">
        <w:rPr>
          <w:b/>
          <w:bCs/>
        </w:rPr>
        <w:t>Pretendentu atlase un kvalifikācijas pārbaude</w:t>
      </w:r>
    </w:p>
    <w:p w:rsidR="00E05C99" w:rsidRPr="008743CC" w:rsidRDefault="00E05C99" w:rsidP="00E05C99">
      <w:pPr>
        <w:pStyle w:val="ListParagraph"/>
        <w:numPr>
          <w:ilvl w:val="1"/>
          <w:numId w:val="42"/>
        </w:numPr>
        <w:spacing w:line="240" w:lineRule="auto"/>
        <w:contextualSpacing w:val="0"/>
        <w:jc w:val="both"/>
        <w:rPr>
          <w:b/>
        </w:rPr>
      </w:pPr>
      <w:r w:rsidRPr="008743CC">
        <w:t>Pretendenta piedāvājumu neizskata, ja piedāvājums nav noformēts atbilstoši nolikuma 6.sadaļas nosacījumiem;</w:t>
      </w:r>
    </w:p>
    <w:p w:rsidR="00E05C99" w:rsidRPr="008743CC" w:rsidRDefault="00E05C99" w:rsidP="00E05C99">
      <w:pPr>
        <w:pStyle w:val="ListParagraph"/>
        <w:numPr>
          <w:ilvl w:val="1"/>
          <w:numId w:val="42"/>
        </w:numPr>
        <w:spacing w:line="240" w:lineRule="auto"/>
        <w:contextualSpacing w:val="0"/>
        <w:jc w:val="both"/>
        <w:rPr>
          <w:b/>
        </w:rPr>
      </w:pPr>
      <w:r w:rsidRPr="008743CC">
        <w:t>Pretendentu izslēdz no turpmākās dalības Konkursā un, piedāvājums netiek tālāk izvērtēts, ja Komisija konstatē, ka:</w:t>
      </w:r>
    </w:p>
    <w:p w:rsidR="00E05C99" w:rsidRPr="008743CC" w:rsidRDefault="00E05C99" w:rsidP="00E05C99">
      <w:pPr>
        <w:tabs>
          <w:tab w:val="left" w:pos="426"/>
          <w:tab w:val="left" w:pos="540"/>
          <w:tab w:val="left" w:pos="1134"/>
        </w:tabs>
        <w:ind w:left="482" w:hanging="482"/>
        <w:jc w:val="both"/>
      </w:pPr>
      <w:r w:rsidRPr="008743CC">
        <w:t>- Pretendents atbilstoši nolikuma prasībām nav iesniedzis nolikuma 8.sadaļā norādītos dokumentus vai to saturs neatbilst nolikuma 8.sadaļas prasībām un/vai, Pretendents iesniedzis nepatiesu informāciju savas kvalifikācijas novērtēšanai vai vispār nav iesniedzis pieprasīto informāciju.</w:t>
      </w:r>
    </w:p>
    <w:p w:rsidR="00E05C99" w:rsidRPr="008743CC" w:rsidRDefault="00E05C99" w:rsidP="00E05C99">
      <w:pPr>
        <w:tabs>
          <w:tab w:val="left" w:pos="426"/>
          <w:tab w:val="left" w:pos="540"/>
          <w:tab w:val="left" w:pos="1134"/>
        </w:tabs>
        <w:ind w:left="482" w:hanging="482"/>
        <w:jc w:val="both"/>
      </w:pPr>
      <w:r w:rsidRPr="008743CC">
        <w:lastRenderedPageBreak/>
        <w:t xml:space="preserve">- Ja Pretendents ir personu apvienība, pretendents tiek izslēgts no turpmākās dalības Konkursā, ja Komisija konstatē, ka uz kādu no personām, kas iekļauta apvienībā, attiecas kāds nolikuma  8.sadaļā minētajiem izslēgšanas nosacījumiem. </w:t>
      </w:r>
    </w:p>
    <w:p w:rsidR="00E05C99" w:rsidRPr="008743CC" w:rsidRDefault="00E05C99" w:rsidP="00E05C99">
      <w:pPr>
        <w:numPr>
          <w:ilvl w:val="1"/>
          <w:numId w:val="42"/>
        </w:numPr>
        <w:spacing w:line="240" w:lineRule="auto"/>
        <w:jc w:val="both"/>
        <w:rPr>
          <w:b/>
        </w:rPr>
      </w:pPr>
      <w:r w:rsidRPr="008743CC">
        <w:rPr>
          <w:b/>
        </w:rPr>
        <w:t>Tehniskā piedāvājuma pārbaude:</w:t>
      </w:r>
    </w:p>
    <w:p w:rsidR="00E05C99" w:rsidRPr="008743CC" w:rsidRDefault="00E05C99" w:rsidP="00E05C99">
      <w:pPr>
        <w:pStyle w:val="BodyText"/>
        <w:numPr>
          <w:ilvl w:val="2"/>
          <w:numId w:val="42"/>
        </w:numPr>
        <w:spacing w:after="0" w:line="240" w:lineRule="auto"/>
        <w:ind w:left="567" w:hanging="567"/>
        <w:jc w:val="both"/>
      </w:pPr>
      <w:r w:rsidRPr="008743CC">
        <w:t>Vērtējot tehnisko piedāvājumu, Komisija pārbauda, vai pretendenta iesniegtais tehniskais piedāvājums atbilst Nolikuma 8.10.punktā noteiktajām prasībām. Piedāvājumu vērtēšanas gaitā Komisija ir tiesīga pieprasīt, lai tiek izskaidrota vai paskaidrota tehniskajā piedāvājumā iekļautā informācija.</w:t>
      </w:r>
    </w:p>
    <w:p w:rsidR="00E05C99" w:rsidRPr="008743CC" w:rsidRDefault="00E05C99" w:rsidP="00E05C99">
      <w:pPr>
        <w:pStyle w:val="BodyText"/>
        <w:numPr>
          <w:ilvl w:val="2"/>
          <w:numId w:val="42"/>
        </w:numPr>
        <w:spacing w:after="0" w:line="240" w:lineRule="auto"/>
        <w:ind w:left="567" w:hanging="567"/>
        <w:jc w:val="both"/>
      </w:pPr>
      <w:r w:rsidRPr="008743CC">
        <w:t>Ja pretendents nav iesniedzis tehnisko piedāvājumu vai tā saturs neatbilst Nolikuma 8.10.punkta prasībām, Komisija lemj par piedāvājuma noraidīšanu un tālāk neizskata.</w:t>
      </w:r>
    </w:p>
    <w:p w:rsidR="00E05C99" w:rsidRPr="008743CC" w:rsidRDefault="00E05C99" w:rsidP="00E05C99">
      <w:pPr>
        <w:pStyle w:val="BodyText"/>
        <w:numPr>
          <w:ilvl w:val="2"/>
          <w:numId w:val="42"/>
        </w:numPr>
        <w:spacing w:after="0" w:line="240" w:lineRule="auto"/>
        <w:ind w:left="567" w:hanging="567"/>
        <w:jc w:val="both"/>
      </w:pPr>
      <w:r w:rsidRPr="008743CC">
        <w:t>Komisija izslēdz Pretendentu no turpmākās dalības Konkursā, ja Pretendents ar tehnisko piedāvājumu un sniegtajām atbildēm uz Komisijas jautājumiem nepierāda savu spēju Darbu laikā nodrošināt nolikuma tehniskajā specifikācijā (3.pielikums) norādīto tehnisko prasību izpildi.</w:t>
      </w:r>
    </w:p>
    <w:p w:rsidR="00E05C99" w:rsidRPr="008743CC" w:rsidRDefault="00E05C99" w:rsidP="00E05C99">
      <w:pPr>
        <w:pStyle w:val="BodyText"/>
        <w:numPr>
          <w:ilvl w:val="1"/>
          <w:numId w:val="42"/>
        </w:numPr>
        <w:spacing w:after="0" w:line="240" w:lineRule="auto"/>
        <w:ind w:left="284" w:hanging="568"/>
        <w:jc w:val="both"/>
        <w:rPr>
          <w:b/>
        </w:rPr>
      </w:pPr>
      <w:r w:rsidRPr="008743CC">
        <w:rPr>
          <w:b/>
        </w:rPr>
        <w:t>Finanšu piedāvājuma pārbaude:</w:t>
      </w:r>
    </w:p>
    <w:p w:rsidR="00E05C99" w:rsidRPr="008743CC" w:rsidRDefault="00E05C99" w:rsidP="00E05C99">
      <w:pPr>
        <w:numPr>
          <w:ilvl w:val="2"/>
          <w:numId w:val="42"/>
        </w:numPr>
        <w:spacing w:line="240" w:lineRule="auto"/>
        <w:ind w:left="567" w:right="140" w:hanging="709"/>
        <w:contextualSpacing/>
        <w:jc w:val="both"/>
        <w:outlineLvl w:val="0"/>
      </w:pPr>
      <w:r w:rsidRPr="008743CC">
        <w:t>Vērtējot finanšu piedāvājumu, Komisija pārbauda, vai pretendenta iesniegtais finanšu p</w:t>
      </w:r>
      <w:r w:rsidR="00FD6900">
        <w:t>iedāvājums atbilst Nolikuma 8.12</w:t>
      </w:r>
      <w:r w:rsidRPr="008743CC">
        <w:t>.punktā noteiktajām prasībām.</w:t>
      </w:r>
    </w:p>
    <w:p w:rsidR="00E05C99" w:rsidRPr="008743CC" w:rsidRDefault="00E05C99" w:rsidP="00E05C99">
      <w:pPr>
        <w:numPr>
          <w:ilvl w:val="2"/>
          <w:numId w:val="42"/>
        </w:numPr>
        <w:spacing w:line="240" w:lineRule="auto"/>
        <w:ind w:left="567" w:hanging="709"/>
        <w:jc w:val="both"/>
      </w:pPr>
      <w:r w:rsidRPr="008743CC">
        <w:t>Finanšu piedāvājuma vērtēšanas laikā Komisija pārbauda vai nav pieļautas aritmētiskās kļūdas.</w:t>
      </w:r>
    </w:p>
    <w:p w:rsidR="00E05C99" w:rsidRPr="008743CC" w:rsidRDefault="00E05C99" w:rsidP="00E05C99">
      <w:pPr>
        <w:widowControl w:val="0"/>
        <w:numPr>
          <w:ilvl w:val="2"/>
          <w:numId w:val="42"/>
        </w:numPr>
        <w:spacing w:line="240" w:lineRule="auto"/>
        <w:ind w:left="567" w:hanging="709"/>
        <w:contextualSpacing/>
        <w:jc w:val="both"/>
        <w:rPr>
          <w:bCs/>
          <w:lang w:eastAsia="lv-LV"/>
        </w:rPr>
      </w:pPr>
      <w:r w:rsidRPr="008743CC">
        <w:rPr>
          <w:lang w:eastAsia="lv-LV"/>
        </w:rPr>
        <w:t>Ja Komisija pretendenta iesniegtajā finanšu piedāvājumā konstatē aritmētiskās kļūdas, Komisija veic labojumus pretendenta iesniegtajā finanšu piedāvājumā.</w:t>
      </w:r>
    </w:p>
    <w:p w:rsidR="00E05C99" w:rsidRPr="008743CC" w:rsidRDefault="00E05C99" w:rsidP="00E05C99">
      <w:pPr>
        <w:widowControl w:val="0"/>
        <w:numPr>
          <w:ilvl w:val="2"/>
          <w:numId w:val="42"/>
        </w:numPr>
        <w:spacing w:line="240" w:lineRule="auto"/>
        <w:ind w:left="567" w:hanging="709"/>
        <w:contextualSpacing/>
        <w:jc w:val="both"/>
        <w:rPr>
          <w:bCs/>
          <w:lang w:eastAsia="lv-LV"/>
        </w:rPr>
      </w:pPr>
      <w:r w:rsidRPr="008743CC">
        <w:rPr>
          <w:lang w:eastAsia="lv-LV"/>
        </w:rPr>
        <w:t>Komisija rakstiski informē attiecīgo pretendentu par veikto aritmētisko kļūdu labojumu finanšu piedāvājumā.</w:t>
      </w:r>
    </w:p>
    <w:p w:rsidR="00E05C99" w:rsidRPr="008743CC" w:rsidRDefault="00E05C99" w:rsidP="00E05C99">
      <w:pPr>
        <w:widowControl w:val="0"/>
        <w:numPr>
          <w:ilvl w:val="2"/>
          <w:numId w:val="42"/>
        </w:numPr>
        <w:spacing w:line="240" w:lineRule="auto"/>
        <w:ind w:left="567" w:hanging="709"/>
        <w:contextualSpacing/>
        <w:jc w:val="both"/>
        <w:rPr>
          <w:bCs/>
          <w:lang w:eastAsia="lv-LV"/>
        </w:rPr>
      </w:pPr>
      <w:r w:rsidRPr="008743CC">
        <w:rPr>
          <w:lang w:eastAsia="lv-LV"/>
        </w:rPr>
        <w:t>Turpmākajā piedāvājumu vērtēšanā finanšu piedāvājumos, kuros ir veikts aritmētisko kļūdu labojums, Komisija ņem vērā laboto finanšu piedāvājumu.</w:t>
      </w:r>
    </w:p>
    <w:p w:rsidR="00E05C99" w:rsidRPr="008743CC" w:rsidRDefault="00E05C99" w:rsidP="00E05C99">
      <w:pPr>
        <w:pStyle w:val="ListParagraph"/>
        <w:numPr>
          <w:ilvl w:val="2"/>
          <w:numId w:val="42"/>
        </w:numPr>
        <w:spacing w:before="60" w:after="120" w:line="240" w:lineRule="auto"/>
        <w:ind w:left="567" w:hanging="567"/>
        <w:jc w:val="both"/>
      </w:pPr>
      <w:r w:rsidRPr="008743CC">
        <w:rPr>
          <w:bCs/>
          <w:lang w:eastAsia="lv-LV"/>
        </w:rPr>
        <w:t xml:space="preserve">Ja komisija konstatē, ka piedāvājums ir nepamatoti lēts, tad pirms šā piedāvājuma iespējamās noraidīšanas rakstveidā tiek pieprasīts detalizēts </w:t>
      </w:r>
      <w:smartTag w:uri="schemas-tilde-lv/tildestengine" w:element="veidnes">
        <w:smartTagPr>
          <w:attr w:name="text" w:val="paskaidrojums"/>
          <w:attr w:name="baseform" w:val="paskaidrojums"/>
          <w:attr w:name="id" w:val="-1"/>
        </w:smartTagPr>
        <w:r w:rsidRPr="008743CC">
          <w:rPr>
            <w:bCs/>
            <w:lang w:eastAsia="lv-LV"/>
          </w:rPr>
          <w:t>paskaidrojums</w:t>
        </w:r>
      </w:smartTag>
      <w:r w:rsidRPr="008743CC">
        <w:rPr>
          <w:bCs/>
          <w:lang w:eastAsia="lv-LV"/>
        </w:rPr>
        <w:t xml:space="preserve"> par būtiskajiem piedāvājuma nosacījumiem.</w:t>
      </w:r>
    </w:p>
    <w:p w:rsidR="00E05C99" w:rsidRPr="008743CC" w:rsidRDefault="00E05C99" w:rsidP="00E05C99">
      <w:pPr>
        <w:pStyle w:val="ListParagraph"/>
        <w:numPr>
          <w:ilvl w:val="0"/>
          <w:numId w:val="42"/>
        </w:numPr>
        <w:spacing w:line="240" w:lineRule="auto"/>
        <w:contextualSpacing w:val="0"/>
        <w:jc w:val="both"/>
        <w:rPr>
          <w:b/>
        </w:rPr>
      </w:pPr>
      <w:r w:rsidRPr="008743CC">
        <w:rPr>
          <w:b/>
        </w:rPr>
        <w:t>PIEDĀVĀJUMU IZVĒRTĒŠANAS KRITĒRIJS UN KĀRTĪBA</w:t>
      </w:r>
    </w:p>
    <w:p w:rsidR="00E05C99" w:rsidRPr="008743CC" w:rsidRDefault="00E05C99" w:rsidP="00E05C99">
      <w:pPr>
        <w:pStyle w:val="ListParagraph"/>
        <w:numPr>
          <w:ilvl w:val="1"/>
          <w:numId w:val="42"/>
        </w:numPr>
        <w:spacing w:line="240" w:lineRule="auto"/>
        <w:contextualSpacing w:val="0"/>
        <w:jc w:val="both"/>
      </w:pPr>
      <w:r w:rsidRPr="008743CC">
        <w:t>Pamatojoties uz PIL 51.pantu, Komisija piešķir līguma slēgšanas tiesības saimnieciski visizdevīgākajam piedāvājumam, kuru nosaka, ņemot vērā piedāvāto cenu un ar iepirkuma līguma priekšmetu saistītus kvalitātes kritērijus, atbilstoši nolikuma 4.pielikumā noteiktajiem vērtēšanas kritērijiem.</w:t>
      </w:r>
    </w:p>
    <w:p w:rsidR="00E05C99" w:rsidRPr="008743CC" w:rsidRDefault="00E05C99" w:rsidP="00E05C99">
      <w:pPr>
        <w:pStyle w:val="ListParagraph"/>
        <w:numPr>
          <w:ilvl w:val="1"/>
          <w:numId w:val="42"/>
        </w:numPr>
        <w:spacing w:line="240" w:lineRule="auto"/>
        <w:contextualSpacing w:val="0"/>
        <w:jc w:val="both"/>
      </w:pPr>
      <w:r w:rsidRPr="008743CC">
        <w:rPr>
          <w:lang w:eastAsia="lv-LV"/>
        </w:rPr>
        <w:t xml:space="preserve">Komisija no visiem kvalifikācijas un tehniskajām prasībām atbilstošiem piedāvājumiem izvēlas saimnieciski visizdevīgāko piedāvājumu saskaņā ar noteiktiem kritērijiem </w:t>
      </w:r>
      <w:r w:rsidR="00FD6900">
        <w:rPr>
          <w:color w:val="000000"/>
          <w:lang w:eastAsia="lv-LV"/>
        </w:rPr>
        <w:t>(nolikuma 15</w:t>
      </w:r>
      <w:r w:rsidRPr="008743CC">
        <w:rPr>
          <w:color w:val="000000"/>
          <w:lang w:eastAsia="lv-LV"/>
        </w:rPr>
        <w:t>.pielikums).</w:t>
      </w:r>
    </w:p>
    <w:p w:rsidR="00E05C99" w:rsidRPr="008743CC" w:rsidRDefault="00E05C99" w:rsidP="00E05C99">
      <w:pPr>
        <w:pStyle w:val="ListParagraph"/>
        <w:numPr>
          <w:ilvl w:val="1"/>
          <w:numId w:val="42"/>
        </w:numPr>
        <w:spacing w:line="240" w:lineRule="auto"/>
        <w:contextualSpacing w:val="0"/>
        <w:jc w:val="both"/>
      </w:pPr>
      <w:r w:rsidRPr="008743CC">
        <w:rPr>
          <w:color w:val="000000"/>
          <w:lang w:eastAsia="lv-LV"/>
        </w:rPr>
        <w:t>Komisijas locekļu vērtēšanas rezultātā piešķirtie punkti tiek apkopoti un fiksēti Komisijas sēdes protokolā, norādot katra Komisijas locekļa piešķirtos punktus un punktu kopsummu katram piedāvājumam.</w:t>
      </w:r>
    </w:p>
    <w:p w:rsidR="00E05C99" w:rsidRPr="00FD6900" w:rsidRDefault="00E05C99" w:rsidP="00E05C99">
      <w:pPr>
        <w:pStyle w:val="ListParagraph"/>
        <w:numPr>
          <w:ilvl w:val="1"/>
          <w:numId w:val="42"/>
        </w:numPr>
        <w:spacing w:line="240" w:lineRule="auto"/>
        <w:contextualSpacing w:val="0"/>
        <w:jc w:val="both"/>
      </w:pPr>
      <w:r w:rsidRPr="008743CC">
        <w:rPr>
          <w:color w:val="000000"/>
          <w:lang w:eastAsia="lv-LV"/>
        </w:rPr>
        <w:t>Par saimnieciski izdevīgāko Komisija atzīst piedāvājumu, kurš vērtēšanas rezultātā ieguvis visvairāk punktu.</w:t>
      </w:r>
    </w:p>
    <w:p w:rsidR="00FD6900" w:rsidRPr="008743CC" w:rsidRDefault="00FD6900" w:rsidP="00FD6900">
      <w:pPr>
        <w:pStyle w:val="ListParagraph"/>
        <w:spacing w:line="240" w:lineRule="auto"/>
        <w:ind w:left="360"/>
        <w:contextualSpacing w:val="0"/>
        <w:jc w:val="both"/>
      </w:pPr>
    </w:p>
    <w:p w:rsidR="00E05C99" w:rsidRPr="008743CC" w:rsidRDefault="00E05C99" w:rsidP="00E05C99">
      <w:pPr>
        <w:pStyle w:val="ListParagraph"/>
        <w:widowControl w:val="0"/>
        <w:numPr>
          <w:ilvl w:val="0"/>
          <w:numId w:val="42"/>
        </w:numPr>
        <w:suppressAutoHyphens/>
        <w:spacing w:line="240" w:lineRule="auto"/>
        <w:contextualSpacing w:val="0"/>
        <w:jc w:val="both"/>
      </w:pPr>
      <w:r w:rsidRPr="008743CC">
        <w:rPr>
          <w:b/>
        </w:rPr>
        <w:t xml:space="preserve">Iepirkuma </w:t>
      </w:r>
      <w:smartTag w:uri="schemas-tilde-lv/tildestengine" w:element="veidnes">
        <w:smartTagPr>
          <w:attr w:name="text" w:val="līgums&#10;"/>
          <w:attr w:name="baseform" w:val="līgums"/>
          <w:attr w:name="id" w:val="-1"/>
        </w:smartTagPr>
        <w:r w:rsidRPr="008743CC">
          <w:rPr>
            <w:b/>
          </w:rPr>
          <w:t>līgums</w:t>
        </w:r>
      </w:smartTag>
    </w:p>
    <w:p w:rsidR="00FD6900" w:rsidRPr="007E2B02" w:rsidRDefault="00FD6900" w:rsidP="00FD6900">
      <w:pPr>
        <w:pStyle w:val="ListParagraph"/>
        <w:numPr>
          <w:ilvl w:val="1"/>
          <w:numId w:val="42"/>
        </w:numPr>
        <w:tabs>
          <w:tab w:val="left" w:pos="0"/>
        </w:tabs>
        <w:spacing w:line="240" w:lineRule="auto"/>
        <w:ind w:hanging="786"/>
        <w:contextualSpacing w:val="0"/>
        <w:jc w:val="both"/>
      </w:pPr>
      <w:r w:rsidRPr="007E2B02">
        <w:t xml:space="preserve">Pasūtītājs slēgs ar uzvarējušo pretendentu </w:t>
      </w:r>
      <w:r>
        <w:t>ēdināšanas pakalpojuma</w:t>
      </w:r>
      <w:r w:rsidRPr="007E2B02">
        <w:t xml:space="preserve"> līgumu</w:t>
      </w:r>
      <w:r>
        <w:t xml:space="preserve"> un telpu nomas līgumu</w:t>
      </w:r>
      <w:r w:rsidRPr="007E2B02">
        <w:t>, pamatojoties uz pretendenta piedāvājumu atbilstoši nolikuma noteikumiem un iepirkuma līguma projektiem (</w:t>
      </w:r>
      <w:r>
        <w:t>13., 14</w:t>
      </w:r>
      <w:r w:rsidRPr="007E2B02">
        <w:t>.pielikums).</w:t>
      </w:r>
    </w:p>
    <w:p w:rsidR="00E05C99" w:rsidRPr="008743CC" w:rsidRDefault="00E05C99" w:rsidP="00E05C99">
      <w:pPr>
        <w:pStyle w:val="ListParagraph"/>
        <w:numPr>
          <w:ilvl w:val="1"/>
          <w:numId w:val="42"/>
        </w:numPr>
        <w:tabs>
          <w:tab w:val="left" w:pos="142"/>
          <w:tab w:val="left" w:pos="284"/>
        </w:tabs>
        <w:spacing w:line="240" w:lineRule="auto"/>
        <w:ind w:left="0" w:hanging="426"/>
        <w:contextualSpacing w:val="0"/>
        <w:jc w:val="both"/>
      </w:pPr>
      <w:r w:rsidRPr="008743CC">
        <w:t xml:space="preserve">Ja izraudzītais Pretendents atsakās slēgt vai neparaksta, un neiesniedz nolikumā noteiktajā termiņā iepirkuma līgumu ar Pasūtītāju, komisija ir tiesīga izvēlēties nākamo saimnieciski visizdevīgāko piedāvājumu. Ja arī nākamais izraudzītais Komisijas noteiktajā termiņā atsakās slēgt iepirkuma līgumu, komisija pieņem lēmumu izbeigt konkursu, neizvēloties nevienu piedāvājumu. </w:t>
      </w:r>
    </w:p>
    <w:p w:rsidR="00E05C99" w:rsidRPr="008743CC" w:rsidRDefault="00E05C99" w:rsidP="00E05C99">
      <w:pPr>
        <w:pStyle w:val="ListParagraph"/>
        <w:numPr>
          <w:ilvl w:val="1"/>
          <w:numId w:val="42"/>
        </w:numPr>
        <w:tabs>
          <w:tab w:val="left" w:pos="284"/>
          <w:tab w:val="left" w:pos="720"/>
        </w:tabs>
        <w:spacing w:line="240" w:lineRule="auto"/>
        <w:ind w:left="0" w:hanging="426"/>
        <w:contextualSpacing w:val="0"/>
        <w:jc w:val="both"/>
      </w:pPr>
      <w:r w:rsidRPr="008743CC">
        <w:lastRenderedPageBreak/>
        <w:t>Pretendenta personālu, kuru tas iesaistījis līguma izpildē un par kuriem tas sniedzis informāciju piedāvājumā, pēc līguma noslēgšanas drīkst mainīt tikai ar pasūtītāja  rakstveida piekrišanu.</w:t>
      </w:r>
    </w:p>
    <w:p w:rsidR="00E05C99" w:rsidRDefault="00E05C99" w:rsidP="00E05C99">
      <w:pPr>
        <w:pStyle w:val="ListParagraph"/>
        <w:spacing w:line="240" w:lineRule="auto"/>
        <w:ind w:left="0"/>
        <w:contextualSpacing w:val="0"/>
        <w:jc w:val="both"/>
        <w:rPr>
          <w:b/>
        </w:rPr>
      </w:pPr>
    </w:p>
    <w:p w:rsidR="00FD6900" w:rsidRDefault="00FD6900" w:rsidP="00FD6900">
      <w:pPr>
        <w:spacing w:line="240" w:lineRule="auto"/>
        <w:jc w:val="both"/>
      </w:pPr>
      <w:r>
        <w:t>PIELIKUMI</w:t>
      </w:r>
    </w:p>
    <w:tbl>
      <w:tblPr>
        <w:tblW w:w="0" w:type="auto"/>
        <w:tblLook w:val="01E0"/>
      </w:tblPr>
      <w:tblGrid>
        <w:gridCol w:w="2028"/>
        <w:gridCol w:w="5880"/>
      </w:tblGrid>
      <w:tr w:rsidR="00FD6900">
        <w:tc>
          <w:tcPr>
            <w:tcW w:w="2028" w:type="dxa"/>
            <w:tcBorders>
              <w:top w:val="single" w:sz="4" w:space="0" w:color="auto"/>
              <w:left w:val="single" w:sz="4" w:space="0" w:color="auto"/>
              <w:bottom w:val="single" w:sz="4" w:space="0" w:color="auto"/>
              <w:right w:val="single" w:sz="4" w:space="0" w:color="auto"/>
            </w:tcBorders>
          </w:tcPr>
          <w:p w:rsidR="00FD6900" w:rsidRDefault="00FD6900" w:rsidP="0011585A">
            <w:r>
              <w:t>1.pielikums</w:t>
            </w:r>
          </w:p>
        </w:tc>
        <w:tc>
          <w:tcPr>
            <w:tcW w:w="5880" w:type="dxa"/>
            <w:tcBorders>
              <w:top w:val="single" w:sz="4" w:space="0" w:color="auto"/>
              <w:left w:val="single" w:sz="4" w:space="0" w:color="auto"/>
              <w:bottom w:val="single" w:sz="4" w:space="0" w:color="auto"/>
              <w:right w:val="single" w:sz="4" w:space="0" w:color="auto"/>
            </w:tcBorders>
          </w:tcPr>
          <w:p w:rsidR="00FD6900" w:rsidRDefault="00FD6900" w:rsidP="0011585A">
            <w:smartTag w:uri="schemas-tilde-lv/tildestengine" w:element="veidnes">
              <w:smartTagPr>
                <w:attr w:name="text" w:val="Pieteikums"/>
                <w:attr w:name="baseform" w:val="Pieteikums"/>
                <w:attr w:name="id" w:val="-1"/>
              </w:smartTagPr>
              <w:r>
                <w:t>Pieteikums</w:t>
              </w:r>
            </w:smartTag>
            <w:r>
              <w:t xml:space="preserve"> dalībai iepirkumā</w:t>
            </w:r>
          </w:p>
        </w:tc>
      </w:tr>
      <w:tr w:rsidR="00FD6900">
        <w:tc>
          <w:tcPr>
            <w:tcW w:w="2028" w:type="dxa"/>
            <w:tcBorders>
              <w:top w:val="single" w:sz="4" w:space="0" w:color="auto"/>
              <w:left w:val="single" w:sz="4" w:space="0" w:color="auto"/>
              <w:bottom w:val="single" w:sz="4" w:space="0" w:color="auto"/>
              <w:right w:val="single" w:sz="4" w:space="0" w:color="auto"/>
            </w:tcBorders>
          </w:tcPr>
          <w:p w:rsidR="00FD6900" w:rsidRDefault="00FD6900" w:rsidP="0011585A">
            <w:r>
              <w:t>2.pielikums</w:t>
            </w:r>
          </w:p>
        </w:tc>
        <w:tc>
          <w:tcPr>
            <w:tcW w:w="5880" w:type="dxa"/>
            <w:tcBorders>
              <w:top w:val="single" w:sz="4" w:space="0" w:color="auto"/>
              <w:left w:val="single" w:sz="4" w:space="0" w:color="auto"/>
              <w:bottom w:val="single" w:sz="4" w:space="0" w:color="auto"/>
              <w:right w:val="single" w:sz="4" w:space="0" w:color="auto"/>
            </w:tcBorders>
          </w:tcPr>
          <w:p w:rsidR="00FD6900" w:rsidRDefault="00FD6900" w:rsidP="0011585A">
            <w:r>
              <w:t>Tehniskā specifikācija</w:t>
            </w:r>
          </w:p>
        </w:tc>
      </w:tr>
      <w:tr w:rsidR="00FD6900">
        <w:tc>
          <w:tcPr>
            <w:tcW w:w="2028" w:type="dxa"/>
            <w:tcBorders>
              <w:top w:val="single" w:sz="4" w:space="0" w:color="auto"/>
              <w:left w:val="single" w:sz="4" w:space="0" w:color="auto"/>
              <w:bottom w:val="single" w:sz="4" w:space="0" w:color="auto"/>
              <w:right w:val="single" w:sz="4" w:space="0" w:color="auto"/>
            </w:tcBorders>
          </w:tcPr>
          <w:p w:rsidR="00FD6900" w:rsidRDefault="00FD6900" w:rsidP="0011585A">
            <w:r>
              <w:t>3.pielikums</w:t>
            </w:r>
          </w:p>
        </w:tc>
        <w:tc>
          <w:tcPr>
            <w:tcW w:w="5880" w:type="dxa"/>
            <w:tcBorders>
              <w:top w:val="single" w:sz="4" w:space="0" w:color="auto"/>
              <w:left w:val="single" w:sz="4" w:space="0" w:color="auto"/>
              <w:bottom w:val="single" w:sz="4" w:space="0" w:color="auto"/>
              <w:right w:val="single" w:sz="4" w:space="0" w:color="auto"/>
            </w:tcBorders>
          </w:tcPr>
          <w:p w:rsidR="00FD6900" w:rsidRDefault="00FD6900" w:rsidP="0011585A">
            <w:r>
              <w:t>Iznomājamo telpu saraksts</w:t>
            </w:r>
          </w:p>
        </w:tc>
      </w:tr>
      <w:tr w:rsidR="00FD6900">
        <w:tc>
          <w:tcPr>
            <w:tcW w:w="2028" w:type="dxa"/>
            <w:tcBorders>
              <w:top w:val="single" w:sz="4" w:space="0" w:color="auto"/>
              <w:left w:val="single" w:sz="4" w:space="0" w:color="auto"/>
              <w:bottom w:val="single" w:sz="4" w:space="0" w:color="auto"/>
              <w:right w:val="single" w:sz="4" w:space="0" w:color="auto"/>
            </w:tcBorders>
          </w:tcPr>
          <w:p w:rsidR="00FD6900" w:rsidRDefault="00FD6900" w:rsidP="0011585A">
            <w:r>
              <w:t>4.pielikums</w:t>
            </w:r>
          </w:p>
        </w:tc>
        <w:tc>
          <w:tcPr>
            <w:tcW w:w="5880" w:type="dxa"/>
            <w:tcBorders>
              <w:top w:val="single" w:sz="4" w:space="0" w:color="auto"/>
              <w:left w:val="single" w:sz="4" w:space="0" w:color="auto"/>
              <w:bottom w:val="single" w:sz="4" w:space="0" w:color="auto"/>
              <w:right w:val="single" w:sz="4" w:space="0" w:color="auto"/>
            </w:tcBorders>
          </w:tcPr>
          <w:p w:rsidR="00FD6900" w:rsidRDefault="00FD6900" w:rsidP="0011585A">
            <w:r>
              <w:t>Virtuves inventārs un ēdnīcas inventārs</w:t>
            </w:r>
          </w:p>
        </w:tc>
      </w:tr>
      <w:tr w:rsidR="00FD6900">
        <w:tc>
          <w:tcPr>
            <w:tcW w:w="2028" w:type="dxa"/>
            <w:tcBorders>
              <w:top w:val="single" w:sz="4" w:space="0" w:color="auto"/>
              <w:left w:val="single" w:sz="4" w:space="0" w:color="auto"/>
              <w:bottom w:val="single" w:sz="4" w:space="0" w:color="auto"/>
              <w:right w:val="single" w:sz="4" w:space="0" w:color="auto"/>
            </w:tcBorders>
          </w:tcPr>
          <w:p w:rsidR="00FD6900" w:rsidRDefault="00FD6900" w:rsidP="0011585A">
            <w:r>
              <w:t>5.pielikums</w:t>
            </w:r>
          </w:p>
        </w:tc>
        <w:tc>
          <w:tcPr>
            <w:tcW w:w="5880" w:type="dxa"/>
            <w:tcBorders>
              <w:top w:val="single" w:sz="4" w:space="0" w:color="auto"/>
              <w:left w:val="single" w:sz="4" w:space="0" w:color="auto"/>
              <w:bottom w:val="single" w:sz="4" w:space="0" w:color="auto"/>
              <w:right w:val="single" w:sz="4" w:space="0" w:color="auto"/>
            </w:tcBorders>
          </w:tcPr>
          <w:p w:rsidR="00FD6900" w:rsidRDefault="00FD6900" w:rsidP="0011585A">
            <w:r>
              <w:t>Finanšu piedāvājums</w:t>
            </w:r>
          </w:p>
        </w:tc>
      </w:tr>
      <w:tr w:rsidR="00FD6900">
        <w:tc>
          <w:tcPr>
            <w:tcW w:w="2028" w:type="dxa"/>
            <w:tcBorders>
              <w:top w:val="single" w:sz="4" w:space="0" w:color="auto"/>
              <w:left w:val="single" w:sz="4" w:space="0" w:color="auto"/>
              <w:bottom w:val="single" w:sz="4" w:space="0" w:color="auto"/>
              <w:right w:val="single" w:sz="4" w:space="0" w:color="auto"/>
            </w:tcBorders>
          </w:tcPr>
          <w:p w:rsidR="00FD6900" w:rsidRDefault="00FD6900" w:rsidP="0011585A">
            <w:r>
              <w:t>6.pielikums</w:t>
            </w:r>
          </w:p>
        </w:tc>
        <w:tc>
          <w:tcPr>
            <w:tcW w:w="5880" w:type="dxa"/>
            <w:tcBorders>
              <w:top w:val="single" w:sz="4" w:space="0" w:color="auto"/>
              <w:left w:val="single" w:sz="4" w:space="0" w:color="auto"/>
              <w:bottom w:val="single" w:sz="4" w:space="0" w:color="auto"/>
              <w:right w:val="single" w:sz="4" w:space="0" w:color="auto"/>
            </w:tcBorders>
          </w:tcPr>
          <w:p w:rsidR="00FD6900" w:rsidRDefault="00FD6900" w:rsidP="0011585A">
            <w:r>
              <w:t>Pretendenta kvalifikācijas veidne</w:t>
            </w:r>
          </w:p>
        </w:tc>
      </w:tr>
      <w:tr w:rsidR="00FD6900">
        <w:tc>
          <w:tcPr>
            <w:tcW w:w="2028" w:type="dxa"/>
            <w:tcBorders>
              <w:top w:val="single" w:sz="4" w:space="0" w:color="auto"/>
              <w:left w:val="single" w:sz="4" w:space="0" w:color="auto"/>
              <w:bottom w:val="single" w:sz="4" w:space="0" w:color="auto"/>
              <w:right w:val="single" w:sz="4" w:space="0" w:color="auto"/>
            </w:tcBorders>
          </w:tcPr>
          <w:p w:rsidR="00FD6900" w:rsidRDefault="00FD6900" w:rsidP="0011585A">
            <w:r>
              <w:t>7.pielikums</w:t>
            </w:r>
          </w:p>
        </w:tc>
        <w:tc>
          <w:tcPr>
            <w:tcW w:w="5880" w:type="dxa"/>
            <w:tcBorders>
              <w:top w:val="single" w:sz="4" w:space="0" w:color="auto"/>
              <w:left w:val="single" w:sz="4" w:space="0" w:color="auto"/>
              <w:bottom w:val="single" w:sz="4" w:space="0" w:color="auto"/>
              <w:right w:val="single" w:sz="4" w:space="0" w:color="auto"/>
            </w:tcBorders>
          </w:tcPr>
          <w:p w:rsidR="00FD6900" w:rsidRDefault="00FD6900" w:rsidP="0011585A">
            <w:r>
              <w:t>Apdrošinātāja apliecinājums</w:t>
            </w:r>
          </w:p>
        </w:tc>
      </w:tr>
      <w:tr w:rsidR="00FD6900">
        <w:tc>
          <w:tcPr>
            <w:tcW w:w="2028" w:type="dxa"/>
            <w:tcBorders>
              <w:top w:val="single" w:sz="4" w:space="0" w:color="auto"/>
              <w:left w:val="single" w:sz="4" w:space="0" w:color="auto"/>
              <w:bottom w:val="single" w:sz="4" w:space="0" w:color="auto"/>
              <w:right w:val="single" w:sz="4" w:space="0" w:color="auto"/>
            </w:tcBorders>
          </w:tcPr>
          <w:p w:rsidR="00FD6900" w:rsidRDefault="00FD6900" w:rsidP="0011585A">
            <w:r>
              <w:t>8.pielikums</w:t>
            </w:r>
          </w:p>
        </w:tc>
        <w:tc>
          <w:tcPr>
            <w:tcW w:w="5880" w:type="dxa"/>
            <w:tcBorders>
              <w:top w:val="single" w:sz="4" w:space="0" w:color="auto"/>
              <w:left w:val="single" w:sz="4" w:space="0" w:color="auto"/>
              <w:bottom w:val="single" w:sz="4" w:space="0" w:color="auto"/>
              <w:right w:val="single" w:sz="4" w:space="0" w:color="auto"/>
            </w:tcBorders>
          </w:tcPr>
          <w:p w:rsidR="00FD6900" w:rsidRDefault="00FD6900" w:rsidP="005D0EEB">
            <w:r>
              <w:t>Informācija par pie</w:t>
            </w:r>
            <w:r w:rsidR="005D0EEB">
              <w:t>dāvātajiem</w:t>
            </w:r>
            <w:r>
              <w:t xml:space="preserve"> produktiem</w:t>
            </w:r>
          </w:p>
        </w:tc>
      </w:tr>
      <w:tr w:rsidR="00FD6900">
        <w:tc>
          <w:tcPr>
            <w:tcW w:w="2028" w:type="dxa"/>
            <w:tcBorders>
              <w:top w:val="single" w:sz="4" w:space="0" w:color="auto"/>
              <w:left w:val="single" w:sz="4" w:space="0" w:color="auto"/>
              <w:bottom w:val="single" w:sz="4" w:space="0" w:color="auto"/>
              <w:right w:val="single" w:sz="4" w:space="0" w:color="auto"/>
            </w:tcBorders>
          </w:tcPr>
          <w:p w:rsidR="00FD6900" w:rsidRDefault="00FD6900" w:rsidP="0011585A">
            <w:r>
              <w:t>9.pielikums</w:t>
            </w:r>
          </w:p>
        </w:tc>
        <w:tc>
          <w:tcPr>
            <w:tcW w:w="5880" w:type="dxa"/>
            <w:tcBorders>
              <w:top w:val="single" w:sz="4" w:space="0" w:color="auto"/>
              <w:left w:val="single" w:sz="4" w:space="0" w:color="auto"/>
              <w:bottom w:val="single" w:sz="4" w:space="0" w:color="auto"/>
              <w:right w:val="single" w:sz="4" w:space="0" w:color="auto"/>
            </w:tcBorders>
          </w:tcPr>
          <w:p w:rsidR="00FD6900" w:rsidRDefault="00FD6900" w:rsidP="0011585A">
            <w:r>
              <w:t xml:space="preserve">Ražotāja apliecinājums </w:t>
            </w:r>
          </w:p>
        </w:tc>
      </w:tr>
      <w:tr w:rsidR="00FD6900">
        <w:tc>
          <w:tcPr>
            <w:tcW w:w="2028" w:type="dxa"/>
            <w:tcBorders>
              <w:top w:val="single" w:sz="4" w:space="0" w:color="auto"/>
              <w:left w:val="single" w:sz="4" w:space="0" w:color="auto"/>
              <w:bottom w:val="single" w:sz="4" w:space="0" w:color="auto"/>
              <w:right w:val="single" w:sz="4" w:space="0" w:color="auto"/>
            </w:tcBorders>
          </w:tcPr>
          <w:p w:rsidR="00FD6900" w:rsidRDefault="00FD6900" w:rsidP="0011585A">
            <w:r>
              <w:t xml:space="preserve">10.pielikums </w:t>
            </w:r>
          </w:p>
        </w:tc>
        <w:tc>
          <w:tcPr>
            <w:tcW w:w="5880" w:type="dxa"/>
            <w:tcBorders>
              <w:top w:val="single" w:sz="4" w:space="0" w:color="auto"/>
              <w:left w:val="single" w:sz="4" w:space="0" w:color="auto"/>
              <w:bottom w:val="single" w:sz="4" w:space="0" w:color="auto"/>
              <w:right w:val="single" w:sz="4" w:space="0" w:color="auto"/>
            </w:tcBorders>
          </w:tcPr>
          <w:p w:rsidR="00FD6900" w:rsidRDefault="00FD6900" w:rsidP="0011585A">
            <w:r>
              <w:t>Piegādātāja apliecinājums</w:t>
            </w:r>
          </w:p>
        </w:tc>
      </w:tr>
      <w:tr w:rsidR="00FD6900">
        <w:tc>
          <w:tcPr>
            <w:tcW w:w="2028" w:type="dxa"/>
            <w:tcBorders>
              <w:top w:val="single" w:sz="4" w:space="0" w:color="auto"/>
              <w:left w:val="single" w:sz="4" w:space="0" w:color="auto"/>
              <w:bottom w:val="single" w:sz="4" w:space="0" w:color="auto"/>
              <w:right w:val="single" w:sz="4" w:space="0" w:color="auto"/>
            </w:tcBorders>
          </w:tcPr>
          <w:p w:rsidR="00FD6900" w:rsidRDefault="00FD6900" w:rsidP="0011585A">
            <w:r>
              <w:t>11.pielikums</w:t>
            </w:r>
          </w:p>
        </w:tc>
        <w:tc>
          <w:tcPr>
            <w:tcW w:w="5880" w:type="dxa"/>
            <w:tcBorders>
              <w:top w:val="single" w:sz="4" w:space="0" w:color="auto"/>
              <w:left w:val="single" w:sz="4" w:space="0" w:color="auto"/>
              <w:bottom w:val="single" w:sz="4" w:space="0" w:color="auto"/>
              <w:right w:val="single" w:sz="4" w:space="0" w:color="auto"/>
            </w:tcBorders>
          </w:tcPr>
          <w:p w:rsidR="00FD6900" w:rsidRDefault="00FD6900" w:rsidP="0011585A">
            <w:r>
              <w:t>Objekta apskates lapa</w:t>
            </w:r>
          </w:p>
        </w:tc>
      </w:tr>
      <w:tr w:rsidR="00FD6900">
        <w:tc>
          <w:tcPr>
            <w:tcW w:w="2028" w:type="dxa"/>
            <w:tcBorders>
              <w:top w:val="single" w:sz="4" w:space="0" w:color="auto"/>
              <w:left w:val="single" w:sz="4" w:space="0" w:color="auto"/>
              <w:bottom w:val="single" w:sz="4" w:space="0" w:color="auto"/>
              <w:right w:val="single" w:sz="4" w:space="0" w:color="auto"/>
            </w:tcBorders>
          </w:tcPr>
          <w:p w:rsidR="00FD6900" w:rsidRDefault="00FD6900" w:rsidP="0011585A">
            <w:r>
              <w:t xml:space="preserve">12.pielikums </w:t>
            </w:r>
          </w:p>
        </w:tc>
        <w:tc>
          <w:tcPr>
            <w:tcW w:w="5880" w:type="dxa"/>
            <w:tcBorders>
              <w:top w:val="single" w:sz="4" w:space="0" w:color="auto"/>
              <w:left w:val="single" w:sz="4" w:space="0" w:color="auto"/>
              <w:bottom w:val="single" w:sz="4" w:space="0" w:color="auto"/>
              <w:right w:val="single" w:sz="4" w:space="0" w:color="auto"/>
            </w:tcBorders>
          </w:tcPr>
          <w:p w:rsidR="00FD6900" w:rsidRDefault="00FD6900" w:rsidP="0011585A">
            <w:r>
              <w:t>Ēdienkartes paraugs</w:t>
            </w:r>
          </w:p>
        </w:tc>
      </w:tr>
      <w:tr w:rsidR="00FD6900">
        <w:tc>
          <w:tcPr>
            <w:tcW w:w="2028" w:type="dxa"/>
            <w:tcBorders>
              <w:top w:val="single" w:sz="4" w:space="0" w:color="auto"/>
              <w:left w:val="single" w:sz="4" w:space="0" w:color="auto"/>
              <w:bottom w:val="single" w:sz="4" w:space="0" w:color="auto"/>
              <w:right w:val="single" w:sz="4" w:space="0" w:color="auto"/>
            </w:tcBorders>
          </w:tcPr>
          <w:p w:rsidR="00FD6900" w:rsidRDefault="00FD6900" w:rsidP="0011585A">
            <w:r>
              <w:t>13.pielikums</w:t>
            </w:r>
          </w:p>
          <w:p w:rsidR="00FD6900" w:rsidRDefault="00FD6900" w:rsidP="0011585A">
            <w:r>
              <w:t>14.pielikums</w:t>
            </w:r>
          </w:p>
        </w:tc>
        <w:tc>
          <w:tcPr>
            <w:tcW w:w="5880" w:type="dxa"/>
            <w:tcBorders>
              <w:top w:val="single" w:sz="4" w:space="0" w:color="auto"/>
              <w:left w:val="single" w:sz="4" w:space="0" w:color="auto"/>
              <w:bottom w:val="single" w:sz="4" w:space="0" w:color="auto"/>
              <w:right w:val="single" w:sz="4" w:space="0" w:color="auto"/>
            </w:tcBorders>
          </w:tcPr>
          <w:p w:rsidR="00FD6900" w:rsidRDefault="00FD6900" w:rsidP="0011585A">
            <w:r>
              <w:t>Ēdināšanas pakalpojuma līguma projekts</w:t>
            </w:r>
          </w:p>
          <w:p w:rsidR="00FD6900" w:rsidRDefault="00FD6900" w:rsidP="0011585A">
            <w:r>
              <w:t>Nomas līguma projekts</w:t>
            </w:r>
          </w:p>
        </w:tc>
      </w:tr>
      <w:tr w:rsidR="00FD6900">
        <w:tc>
          <w:tcPr>
            <w:tcW w:w="2028" w:type="dxa"/>
            <w:tcBorders>
              <w:top w:val="single" w:sz="4" w:space="0" w:color="auto"/>
              <w:left w:val="single" w:sz="4" w:space="0" w:color="auto"/>
              <w:bottom w:val="single" w:sz="4" w:space="0" w:color="auto"/>
              <w:right w:val="single" w:sz="4" w:space="0" w:color="auto"/>
            </w:tcBorders>
          </w:tcPr>
          <w:p w:rsidR="00FD6900" w:rsidRDefault="00FD6900" w:rsidP="0011585A">
            <w:r>
              <w:t>15.pielikums</w:t>
            </w:r>
          </w:p>
        </w:tc>
        <w:tc>
          <w:tcPr>
            <w:tcW w:w="5880" w:type="dxa"/>
            <w:tcBorders>
              <w:top w:val="single" w:sz="4" w:space="0" w:color="auto"/>
              <w:left w:val="single" w:sz="4" w:space="0" w:color="auto"/>
              <w:bottom w:val="single" w:sz="4" w:space="0" w:color="auto"/>
              <w:right w:val="single" w:sz="4" w:space="0" w:color="auto"/>
            </w:tcBorders>
          </w:tcPr>
          <w:p w:rsidR="00FD6900" w:rsidRDefault="00FD6900" w:rsidP="0011585A">
            <w:r>
              <w:t>Saimnieciski izdevīgākā piedāvājuma vērtēšanas kritēriji</w:t>
            </w:r>
          </w:p>
        </w:tc>
      </w:tr>
    </w:tbl>
    <w:p w:rsidR="00E05C99" w:rsidRDefault="00E05C99" w:rsidP="00E05C99">
      <w:pPr>
        <w:pStyle w:val="ListParagraph"/>
        <w:spacing w:line="240" w:lineRule="auto"/>
        <w:ind w:left="0"/>
        <w:contextualSpacing w:val="0"/>
        <w:jc w:val="both"/>
        <w:rPr>
          <w:b/>
        </w:rPr>
      </w:pPr>
    </w:p>
    <w:p w:rsidR="00E05C99" w:rsidRDefault="00E05C99" w:rsidP="00E05C99">
      <w:pPr>
        <w:pStyle w:val="ListParagraph"/>
        <w:spacing w:line="240" w:lineRule="auto"/>
        <w:ind w:left="0"/>
        <w:contextualSpacing w:val="0"/>
        <w:jc w:val="both"/>
        <w:rPr>
          <w:b/>
        </w:rPr>
      </w:pPr>
    </w:p>
    <w:p w:rsidR="00FD5943" w:rsidRDefault="00FD5943">
      <w:pPr>
        <w:spacing w:line="240" w:lineRule="auto"/>
        <w:rPr>
          <w:b/>
        </w:rPr>
      </w:pPr>
      <w:r>
        <w:rPr>
          <w:b/>
        </w:rPr>
        <w:br w:type="page"/>
      </w:r>
    </w:p>
    <w:p w:rsidR="00C942B4" w:rsidRPr="00CF76F2" w:rsidRDefault="00C942B4" w:rsidP="00C942B4">
      <w:pPr>
        <w:jc w:val="right"/>
        <w:rPr>
          <w:b/>
        </w:rPr>
      </w:pPr>
      <w:r w:rsidRPr="00CF76F2">
        <w:rPr>
          <w:b/>
        </w:rPr>
        <w:lastRenderedPageBreak/>
        <w:t>1.pielikums</w:t>
      </w:r>
    </w:p>
    <w:p w:rsidR="00C942B4" w:rsidRDefault="00C942B4" w:rsidP="00C942B4">
      <w:pPr>
        <w:spacing w:line="240" w:lineRule="auto"/>
        <w:jc w:val="right"/>
        <w:rPr>
          <w:sz w:val="22"/>
          <w:szCs w:val="22"/>
        </w:rPr>
      </w:pPr>
      <w:r w:rsidRPr="00CF76F2">
        <w:rPr>
          <w:sz w:val="22"/>
          <w:szCs w:val="22"/>
        </w:rPr>
        <w:t>Identifikācijas Nr. DN</w:t>
      </w:r>
      <w:r w:rsidR="009E0D6C">
        <w:rPr>
          <w:sz w:val="22"/>
          <w:szCs w:val="22"/>
        </w:rPr>
        <w:t>I</w:t>
      </w:r>
      <w:r w:rsidRPr="00CF76F2">
        <w:rPr>
          <w:sz w:val="22"/>
          <w:szCs w:val="22"/>
        </w:rPr>
        <w:t xml:space="preserve">P </w:t>
      </w:r>
      <w:r w:rsidR="00496C5B">
        <w:rPr>
          <w:sz w:val="22"/>
          <w:szCs w:val="22"/>
        </w:rPr>
        <w:t>20</w:t>
      </w:r>
      <w:r w:rsidR="009032A3">
        <w:rPr>
          <w:sz w:val="22"/>
          <w:szCs w:val="22"/>
        </w:rPr>
        <w:t>1</w:t>
      </w:r>
      <w:r w:rsidR="009E0D6C">
        <w:rPr>
          <w:sz w:val="22"/>
          <w:szCs w:val="22"/>
        </w:rPr>
        <w:t>8</w:t>
      </w:r>
      <w:r w:rsidR="009032A3">
        <w:rPr>
          <w:sz w:val="22"/>
          <w:szCs w:val="22"/>
        </w:rPr>
        <w:t>/2</w:t>
      </w:r>
    </w:p>
    <w:p w:rsidR="009032A3" w:rsidRDefault="009032A3" w:rsidP="00C942B4">
      <w:pPr>
        <w:spacing w:line="240" w:lineRule="auto"/>
        <w:jc w:val="right"/>
        <w:rPr>
          <w:sz w:val="22"/>
          <w:szCs w:val="22"/>
        </w:rPr>
      </w:pPr>
    </w:p>
    <w:p w:rsidR="00FB34E1" w:rsidRDefault="00496C5B" w:rsidP="00FB34E1">
      <w:pPr>
        <w:spacing w:line="240" w:lineRule="auto"/>
        <w:jc w:val="center"/>
        <w:rPr>
          <w:b/>
        </w:rPr>
      </w:pPr>
      <w:smartTag w:uri="schemas-tilde-lv/tildestengine" w:element="veidnes">
        <w:smartTagPr>
          <w:attr w:name="text" w:val="Pieteikums"/>
          <w:attr w:name="baseform" w:val="Pieteikums"/>
          <w:attr w:name="id" w:val="-1"/>
        </w:smartTagPr>
        <w:r w:rsidRPr="00F274D6">
          <w:rPr>
            <w:b/>
          </w:rPr>
          <w:t>PIETEIKUMS</w:t>
        </w:r>
      </w:smartTag>
      <w:r w:rsidRPr="00F274D6">
        <w:rPr>
          <w:b/>
        </w:rPr>
        <w:t xml:space="preserve"> </w:t>
      </w:r>
      <w:r w:rsidR="00F274D6">
        <w:rPr>
          <w:b/>
        </w:rPr>
        <w:t>DALĪBAI</w:t>
      </w:r>
      <w:r w:rsidR="00F274D6" w:rsidRPr="00F274D6">
        <w:rPr>
          <w:b/>
        </w:rPr>
        <w:t xml:space="preserve"> IEPIRKUMĀ</w:t>
      </w:r>
      <w:r w:rsidR="003D4300">
        <w:rPr>
          <w:b/>
        </w:rPr>
        <w:t xml:space="preserve"> UN FINANŠU PIEDĀVĀJUMS</w:t>
      </w:r>
    </w:p>
    <w:p w:rsidR="00F274D6" w:rsidRPr="000E07EA" w:rsidRDefault="00F274D6" w:rsidP="00F274D6">
      <w:pPr>
        <w:spacing w:line="240" w:lineRule="auto"/>
        <w:jc w:val="center"/>
        <w:rPr>
          <w:b/>
        </w:rPr>
      </w:pPr>
      <w:r w:rsidRPr="000E07EA">
        <w:rPr>
          <w:b/>
        </w:rPr>
        <w:t>„Ēdināšanas pakalpojuma nodrošināšana Dobeles novada izglītības iestādēs”</w:t>
      </w:r>
    </w:p>
    <w:p w:rsidR="00F274D6" w:rsidRDefault="00F274D6" w:rsidP="00F274D6">
      <w:pPr>
        <w:spacing w:line="240" w:lineRule="auto"/>
        <w:jc w:val="center"/>
      </w:pPr>
      <w:r w:rsidRPr="00CF76F2">
        <w:t>Identifikācijas Nr. DN</w:t>
      </w:r>
      <w:r w:rsidR="009E0D6C">
        <w:t>I</w:t>
      </w:r>
      <w:r w:rsidRPr="00CF76F2">
        <w:t xml:space="preserve">P </w:t>
      </w:r>
      <w:r w:rsidR="009032A3">
        <w:t>201</w:t>
      </w:r>
      <w:r w:rsidR="009E0D6C">
        <w:t>8</w:t>
      </w:r>
      <w:r w:rsidR="009032A3">
        <w:t>/2</w:t>
      </w:r>
    </w:p>
    <w:p w:rsidR="00FB34E1" w:rsidRPr="00CF76F2" w:rsidRDefault="00FB34E1" w:rsidP="00FB34E1">
      <w:pPr>
        <w:numPr>
          <w:ilvl w:val="0"/>
          <w:numId w:val="2"/>
        </w:numPr>
        <w:spacing w:line="240" w:lineRule="auto"/>
        <w:ind w:left="426" w:hanging="425"/>
        <w:jc w:val="both"/>
      </w:pPr>
      <w:r w:rsidRPr="00CF76F2">
        <w:rPr>
          <w:b/>
          <w:bCs/>
        </w:rPr>
        <w:t>Iesniedza</w:t>
      </w:r>
    </w:p>
    <w:tbl>
      <w:tblPr>
        <w:tblW w:w="98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8"/>
        <w:gridCol w:w="4440"/>
      </w:tblGrid>
      <w:tr w:rsidR="00FB34E1" w:rsidRPr="00CF76F2">
        <w:tc>
          <w:tcPr>
            <w:tcW w:w="5378" w:type="dxa"/>
          </w:tcPr>
          <w:p w:rsidR="00FB34E1" w:rsidRPr="00CF76F2" w:rsidRDefault="00FB34E1" w:rsidP="005F5E02">
            <w:pPr>
              <w:jc w:val="both"/>
            </w:pPr>
            <w:r w:rsidRPr="00CF76F2">
              <w:t>Pretendenta nosaukums</w:t>
            </w:r>
          </w:p>
        </w:tc>
        <w:tc>
          <w:tcPr>
            <w:tcW w:w="4440" w:type="dxa"/>
          </w:tcPr>
          <w:p w:rsidR="00FB34E1" w:rsidRPr="00CF76F2" w:rsidRDefault="00FB34E1" w:rsidP="005F5E02">
            <w:pPr>
              <w:jc w:val="both"/>
            </w:pPr>
            <w:r w:rsidRPr="00CF76F2">
              <w:t>Rekvizīti</w:t>
            </w:r>
          </w:p>
        </w:tc>
      </w:tr>
      <w:tr w:rsidR="00FB34E1" w:rsidRPr="00CF76F2">
        <w:trPr>
          <w:trHeight w:val="677"/>
        </w:trPr>
        <w:tc>
          <w:tcPr>
            <w:tcW w:w="5378" w:type="dxa"/>
          </w:tcPr>
          <w:p w:rsidR="00FB34E1" w:rsidRPr="00CF76F2" w:rsidRDefault="00FB34E1" w:rsidP="005F5E02">
            <w:pPr>
              <w:jc w:val="both"/>
            </w:pPr>
          </w:p>
          <w:p w:rsidR="00FB34E1" w:rsidRPr="00CF76F2" w:rsidRDefault="00FB34E1" w:rsidP="005F5E02">
            <w:pPr>
              <w:jc w:val="both"/>
            </w:pPr>
          </w:p>
        </w:tc>
        <w:tc>
          <w:tcPr>
            <w:tcW w:w="4440" w:type="dxa"/>
          </w:tcPr>
          <w:p w:rsidR="00FB34E1" w:rsidRPr="00CF76F2" w:rsidRDefault="00FB34E1" w:rsidP="005F5E02">
            <w:pPr>
              <w:jc w:val="both"/>
            </w:pPr>
          </w:p>
        </w:tc>
      </w:tr>
      <w:tr w:rsidR="00FB34E1" w:rsidRPr="00AC1FBB">
        <w:trPr>
          <w:trHeight w:val="611"/>
        </w:trPr>
        <w:tc>
          <w:tcPr>
            <w:tcW w:w="5378" w:type="dxa"/>
          </w:tcPr>
          <w:p w:rsidR="00FB34E1" w:rsidRPr="00AC1FBB" w:rsidRDefault="00FB34E1" w:rsidP="005F5E02">
            <w:pPr>
              <w:spacing w:line="240" w:lineRule="auto"/>
              <w:jc w:val="both"/>
              <w:rPr>
                <w:b/>
              </w:rPr>
            </w:pPr>
            <w:r w:rsidRPr="00AC1FBB">
              <w:rPr>
                <w:b/>
              </w:rPr>
              <w:t>K</w:t>
            </w:r>
            <w:r w:rsidRPr="00AC1FBB">
              <w:rPr>
                <w:rFonts w:eastAsia="Calibri"/>
                <w:b/>
                <w:lang w:eastAsia="lv-LV"/>
              </w:rPr>
              <w:t>omersanta reģistrācijas Nr.</w:t>
            </w:r>
          </w:p>
        </w:tc>
        <w:tc>
          <w:tcPr>
            <w:tcW w:w="4440" w:type="dxa"/>
          </w:tcPr>
          <w:p w:rsidR="00FB34E1" w:rsidRPr="00AC1FBB" w:rsidRDefault="00FB34E1" w:rsidP="005F5E02">
            <w:pPr>
              <w:spacing w:line="240" w:lineRule="auto"/>
              <w:jc w:val="both"/>
              <w:rPr>
                <w:b/>
              </w:rPr>
            </w:pPr>
          </w:p>
        </w:tc>
      </w:tr>
      <w:tr w:rsidR="00FB34E1" w:rsidRPr="00AC1FBB">
        <w:trPr>
          <w:trHeight w:val="611"/>
        </w:trPr>
        <w:tc>
          <w:tcPr>
            <w:tcW w:w="5378" w:type="dxa"/>
          </w:tcPr>
          <w:p w:rsidR="00FB34E1" w:rsidRPr="00AC1FBB" w:rsidRDefault="00FB34E1" w:rsidP="005F5E02">
            <w:pPr>
              <w:spacing w:line="240" w:lineRule="auto"/>
              <w:jc w:val="both"/>
              <w:rPr>
                <w:b/>
              </w:rPr>
            </w:pPr>
            <w:r w:rsidRPr="00AC1FBB">
              <w:rPr>
                <w:b/>
                <w:color w:val="000000"/>
              </w:rPr>
              <w:t>Pārtikas un veterinārā dienesta uzraudzībai pakļauto uzņēmumu reģistrā reģistrācijas Nr.</w:t>
            </w:r>
          </w:p>
        </w:tc>
        <w:tc>
          <w:tcPr>
            <w:tcW w:w="4440" w:type="dxa"/>
          </w:tcPr>
          <w:p w:rsidR="00FB34E1" w:rsidRPr="00AC1FBB" w:rsidRDefault="00FB34E1" w:rsidP="005F5E02">
            <w:pPr>
              <w:spacing w:line="240" w:lineRule="auto"/>
              <w:jc w:val="both"/>
              <w:rPr>
                <w:b/>
              </w:rPr>
            </w:pPr>
          </w:p>
        </w:tc>
      </w:tr>
    </w:tbl>
    <w:p w:rsidR="00FB34E1" w:rsidRPr="00CF76F2" w:rsidRDefault="00FB34E1" w:rsidP="00FB34E1">
      <w:pPr>
        <w:numPr>
          <w:ilvl w:val="0"/>
          <w:numId w:val="2"/>
        </w:numPr>
        <w:spacing w:line="240" w:lineRule="auto"/>
        <w:ind w:left="426" w:hanging="426"/>
        <w:jc w:val="both"/>
        <w:rPr>
          <w:b/>
          <w:bCs/>
        </w:rPr>
      </w:pPr>
      <w:r w:rsidRPr="00CF76F2">
        <w:rPr>
          <w:b/>
          <w:bCs/>
        </w:rPr>
        <w:t>Iesniedzēja kontaktpersona</w:t>
      </w:r>
    </w:p>
    <w:tbl>
      <w:tblPr>
        <w:tblW w:w="98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7833"/>
      </w:tblGrid>
      <w:tr w:rsidR="00FB34E1" w:rsidRPr="00CF76F2">
        <w:tc>
          <w:tcPr>
            <w:tcW w:w="1985" w:type="dxa"/>
          </w:tcPr>
          <w:p w:rsidR="00FB34E1" w:rsidRPr="00CF76F2" w:rsidRDefault="00FB34E1" w:rsidP="005F5E02">
            <w:pPr>
              <w:jc w:val="both"/>
            </w:pPr>
            <w:r w:rsidRPr="00CF76F2">
              <w:t>Vārds, uzvārds</w:t>
            </w:r>
          </w:p>
        </w:tc>
        <w:tc>
          <w:tcPr>
            <w:tcW w:w="7833" w:type="dxa"/>
          </w:tcPr>
          <w:p w:rsidR="00FB34E1" w:rsidRPr="00CF76F2" w:rsidRDefault="00FB34E1" w:rsidP="005F5E02">
            <w:pPr>
              <w:jc w:val="both"/>
              <w:rPr>
                <w:b/>
                <w:bCs/>
              </w:rPr>
            </w:pPr>
          </w:p>
        </w:tc>
      </w:tr>
      <w:tr w:rsidR="00FB34E1" w:rsidRPr="00CF76F2">
        <w:tc>
          <w:tcPr>
            <w:tcW w:w="1985" w:type="dxa"/>
          </w:tcPr>
          <w:p w:rsidR="00FB34E1" w:rsidRPr="00CF76F2" w:rsidRDefault="00FB34E1" w:rsidP="005F5E02">
            <w:pPr>
              <w:jc w:val="both"/>
            </w:pPr>
            <w:r w:rsidRPr="00CF76F2">
              <w:t>Adrese</w:t>
            </w:r>
          </w:p>
        </w:tc>
        <w:tc>
          <w:tcPr>
            <w:tcW w:w="7833" w:type="dxa"/>
          </w:tcPr>
          <w:p w:rsidR="00FB34E1" w:rsidRPr="00CF76F2" w:rsidRDefault="00FB34E1" w:rsidP="005F5E02">
            <w:pPr>
              <w:jc w:val="both"/>
              <w:rPr>
                <w:b/>
                <w:bCs/>
              </w:rPr>
            </w:pPr>
          </w:p>
        </w:tc>
      </w:tr>
      <w:tr w:rsidR="00FB34E1" w:rsidRPr="00CF76F2">
        <w:trPr>
          <w:trHeight w:val="368"/>
        </w:trPr>
        <w:tc>
          <w:tcPr>
            <w:tcW w:w="1985" w:type="dxa"/>
          </w:tcPr>
          <w:p w:rsidR="00FB34E1" w:rsidRPr="00CF76F2" w:rsidRDefault="00FB34E1" w:rsidP="00FB34E1">
            <w:pPr>
              <w:jc w:val="both"/>
            </w:pPr>
            <w:r w:rsidRPr="00CF76F2">
              <w:t>Tālr./fax</w:t>
            </w:r>
          </w:p>
        </w:tc>
        <w:tc>
          <w:tcPr>
            <w:tcW w:w="7833" w:type="dxa"/>
          </w:tcPr>
          <w:p w:rsidR="00FB34E1" w:rsidRPr="00CF76F2" w:rsidRDefault="00FB34E1" w:rsidP="005F5E02">
            <w:pPr>
              <w:jc w:val="both"/>
              <w:rPr>
                <w:b/>
                <w:bCs/>
              </w:rPr>
            </w:pPr>
          </w:p>
        </w:tc>
      </w:tr>
      <w:tr w:rsidR="00FB34E1" w:rsidRPr="00CF76F2">
        <w:tc>
          <w:tcPr>
            <w:tcW w:w="1985" w:type="dxa"/>
          </w:tcPr>
          <w:p w:rsidR="00FB34E1" w:rsidRPr="00CF76F2" w:rsidRDefault="00FB34E1" w:rsidP="005F5E02">
            <w:pPr>
              <w:jc w:val="both"/>
            </w:pPr>
            <w:r w:rsidRPr="00CF76F2">
              <w:t>e- pasta adrese</w:t>
            </w:r>
          </w:p>
        </w:tc>
        <w:tc>
          <w:tcPr>
            <w:tcW w:w="7833" w:type="dxa"/>
          </w:tcPr>
          <w:p w:rsidR="00FB34E1" w:rsidRPr="00CF76F2" w:rsidRDefault="00FB34E1" w:rsidP="005F5E02">
            <w:pPr>
              <w:jc w:val="both"/>
              <w:rPr>
                <w:b/>
                <w:bCs/>
              </w:rPr>
            </w:pPr>
          </w:p>
        </w:tc>
      </w:tr>
    </w:tbl>
    <w:p w:rsidR="00FB34E1" w:rsidRDefault="00FB34E1" w:rsidP="00FB34E1">
      <w:pPr>
        <w:spacing w:after="120" w:line="240" w:lineRule="auto"/>
        <w:jc w:val="both"/>
        <w:rPr>
          <w:i/>
          <w:sz w:val="22"/>
          <w:szCs w:val="22"/>
          <w:u w:val="single"/>
        </w:rPr>
      </w:pPr>
      <w:r w:rsidRPr="00CF76F2">
        <w:rPr>
          <w:sz w:val="22"/>
          <w:szCs w:val="22"/>
        </w:rPr>
        <w:t xml:space="preserve">E-pasts, </w:t>
      </w:r>
      <w:smartTag w:uri="schemas-tilde-lv/tildestengine" w:element="veidnes">
        <w:smartTagPr>
          <w:attr w:name="text" w:val="Fakss"/>
          <w:attr w:name="baseform" w:val="Fakss"/>
          <w:attr w:name="id" w:val="-1"/>
        </w:smartTagPr>
        <w:r w:rsidRPr="00CF76F2">
          <w:rPr>
            <w:sz w:val="22"/>
            <w:szCs w:val="22"/>
          </w:rPr>
          <w:t>fakss</w:t>
        </w:r>
      </w:smartTag>
      <w:r w:rsidRPr="00CF76F2">
        <w:rPr>
          <w:sz w:val="22"/>
          <w:szCs w:val="22"/>
        </w:rPr>
        <w:t xml:space="preserve">, tālrunis </w:t>
      </w:r>
      <w:r w:rsidRPr="00CF76F2">
        <w:rPr>
          <w:i/>
          <w:sz w:val="22"/>
          <w:szCs w:val="22"/>
          <w:u w:val="single"/>
        </w:rPr>
        <w:t>ir jānorāda precīzs un pareizs, uz kuru iespējams nosūtīt informāciju</w:t>
      </w:r>
      <w:r w:rsidR="002C2422">
        <w:rPr>
          <w:i/>
          <w:sz w:val="22"/>
          <w:szCs w:val="22"/>
          <w:u w:val="single"/>
        </w:rPr>
        <w:t xml:space="preserve"> vai sazināties</w:t>
      </w:r>
      <w:r w:rsidRPr="00CF76F2">
        <w:rPr>
          <w:i/>
          <w:sz w:val="22"/>
          <w:szCs w:val="22"/>
          <w:u w:val="single"/>
        </w:rPr>
        <w:t>)</w:t>
      </w:r>
    </w:p>
    <w:p w:rsidR="003D4300" w:rsidRPr="008E144D" w:rsidRDefault="003D4300" w:rsidP="003D4300">
      <w:pPr>
        <w:jc w:val="both"/>
      </w:pPr>
      <w:r w:rsidRPr="008E144D">
        <w:t>Saskaņā ar iepirkuma nolikumu, apakšā parakstījies apliecinu, ka:</w:t>
      </w:r>
    </w:p>
    <w:p w:rsidR="003D4300" w:rsidRPr="008E144D" w:rsidRDefault="003D4300" w:rsidP="003D4300">
      <w:pPr>
        <w:numPr>
          <w:ilvl w:val="0"/>
          <w:numId w:val="44"/>
        </w:numPr>
        <w:tabs>
          <w:tab w:val="clear" w:pos="720"/>
          <w:tab w:val="num" w:pos="360"/>
          <w:tab w:val="left" w:pos="600"/>
        </w:tabs>
        <w:spacing w:line="240" w:lineRule="auto"/>
        <w:ind w:left="0" w:firstLine="0"/>
        <w:jc w:val="both"/>
      </w:pPr>
      <w:r w:rsidRPr="008E144D">
        <w:rPr>
          <w:i/>
        </w:rPr>
        <w:t>&lt;Pretendents&gt;</w:t>
      </w:r>
      <w:r w:rsidRPr="008E144D">
        <w:t xml:space="preserve"> piekrīt iepirkuma nolikuma prasībām, tai skaitā tehniskajai specifikācijai, un garantē nolikuma prasību izpildi. Nolikuma noteikumi ir skaidri un saprotami.</w:t>
      </w:r>
    </w:p>
    <w:p w:rsidR="003D4300" w:rsidRPr="00885187" w:rsidRDefault="003D4300" w:rsidP="003D4300">
      <w:pPr>
        <w:numPr>
          <w:ilvl w:val="0"/>
          <w:numId w:val="44"/>
        </w:numPr>
        <w:tabs>
          <w:tab w:val="clear" w:pos="720"/>
          <w:tab w:val="num" w:pos="360"/>
          <w:tab w:val="left" w:pos="600"/>
        </w:tabs>
        <w:spacing w:line="240" w:lineRule="auto"/>
        <w:ind w:left="0" w:firstLine="0"/>
        <w:jc w:val="both"/>
      </w:pPr>
      <w:r w:rsidRPr="007971B4">
        <w:t>&lt; Pretendents &gt; apņemas veikt iepirkuma „</w:t>
      </w:r>
      <w:r>
        <w:rPr>
          <w:b/>
        </w:rPr>
        <w:t>Ēdināšanas pakalpojuma nodrošināšana Dobeles novada izglītības iestādēs</w:t>
      </w:r>
      <w:r w:rsidRPr="00885187">
        <w:t>”, identifikācijas Nr. DN</w:t>
      </w:r>
      <w:r w:rsidR="009E0D6C">
        <w:t>I</w:t>
      </w:r>
      <w:r w:rsidRPr="00885187">
        <w:t>P 201</w:t>
      </w:r>
      <w:r w:rsidR="009E0D6C">
        <w:t>8</w:t>
      </w:r>
      <w:r w:rsidRPr="00885187">
        <w:t>/</w:t>
      </w:r>
      <w:r>
        <w:t>2</w:t>
      </w:r>
      <w:r w:rsidRPr="00885187">
        <w:t xml:space="preserve"> par </w:t>
      </w:r>
      <w:r>
        <w:t>līgum</w:t>
      </w:r>
      <w:r w:rsidRPr="00885187">
        <w:t xml:space="preserve">cenu: </w:t>
      </w:r>
    </w:p>
    <w:tbl>
      <w:tblPr>
        <w:tblW w:w="9653" w:type="dxa"/>
        <w:tblInd w:w="94" w:type="dxa"/>
        <w:tblLook w:val="04A0"/>
      </w:tblPr>
      <w:tblGrid>
        <w:gridCol w:w="7102"/>
        <w:gridCol w:w="2551"/>
      </w:tblGrid>
      <w:tr w:rsidR="003D4300">
        <w:trPr>
          <w:trHeight w:val="521"/>
        </w:trPr>
        <w:tc>
          <w:tcPr>
            <w:tcW w:w="7102" w:type="dxa"/>
            <w:tcBorders>
              <w:top w:val="single" w:sz="4" w:space="0" w:color="auto"/>
              <w:left w:val="single" w:sz="4" w:space="0" w:color="auto"/>
              <w:bottom w:val="single" w:sz="4" w:space="0" w:color="auto"/>
              <w:right w:val="single" w:sz="4" w:space="0" w:color="auto"/>
            </w:tcBorders>
            <w:vAlign w:val="center"/>
          </w:tcPr>
          <w:p w:rsidR="003D4300" w:rsidRDefault="003D4300" w:rsidP="001B7648">
            <w:pPr>
              <w:spacing w:before="120" w:after="120"/>
              <w:ind w:left="-274" w:firstLine="274"/>
              <w:jc w:val="center"/>
              <w:rPr>
                <w:b/>
                <w:bCs/>
              </w:rPr>
            </w:pPr>
            <w:r>
              <w:rPr>
                <w:b/>
                <w:bCs/>
              </w:rPr>
              <w:t>Pakalpojums</w:t>
            </w:r>
          </w:p>
        </w:tc>
        <w:tc>
          <w:tcPr>
            <w:tcW w:w="2551" w:type="dxa"/>
            <w:tcBorders>
              <w:top w:val="single" w:sz="4" w:space="0" w:color="auto"/>
              <w:left w:val="nil"/>
              <w:bottom w:val="single" w:sz="4" w:space="0" w:color="auto"/>
              <w:right w:val="single" w:sz="4" w:space="0" w:color="auto"/>
            </w:tcBorders>
            <w:vAlign w:val="center"/>
          </w:tcPr>
          <w:p w:rsidR="003D4300" w:rsidRDefault="003D4300" w:rsidP="001B7648">
            <w:pPr>
              <w:spacing w:before="120" w:after="120"/>
              <w:jc w:val="center"/>
              <w:rPr>
                <w:b/>
                <w:bCs/>
              </w:rPr>
            </w:pPr>
            <w:r>
              <w:rPr>
                <w:b/>
                <w:bCs/>
              </w:rPr>
              <w:t xml:space="preserve">Piedāvātā cena </w:t>
            </w:r>
            <w:smartTag w:uri="schemas-tilde-lv/tildestengine" w:element="currency2">
              <w:smartTagPr>
                <w:attr w:name="currency_id" w:val="16"/>
                <w:attr w:name="currency_key" w:val="EUR"/>
                <w:attr w:name="currency_value" w:val="1"/>
                <w:attr w:name="currency_text" w:val="EUR"/>
              </w:smartTagPr>
              <w:r>
                <w:rPr>
                  <w:b/>
                  <w:bCs/>
                </w:rPr>
                <w:t>EUR</w:t>
              </w:r>
            </w:smartTag>
            <w:r>
              <w:rPr>
                <w:b/>
                <w:bCs/>
              </w:rPr>
              <w:t xml:space="preserve"> (bez PVN)</w:t>
            </w:r>
          </w:p>
        </w:tc>
      </w:tr>
      <w:tr w:rsidR="003D4300">
        <w:trPr>
          <w:trHeight w:val="521"/>
        </w:trPr>
        <w:tc>
          <w:tcPr>
            <w:tcW w:w="7102" w:type="dxa"/>
            <w:tcBorders>
              <w:top w:val="single" w:sz="4" w:space="0" w:color="auto"/>
              <w:left w:val="single" w:sz="4" w:space="0" w:color="auto"/>
              <w:bottom w:val="single" w:sz="4" w:space="0" w:color="auto"/>
              <w:right w:val="single" w:sz="4" w:space="0" w:color="auto"/>
            </w:tcBorders>
            <w:vAlign w:val="center"/>
          </w:tcPr>
          <w:p w:rsidR="003D4300" w:rsidRDefault="003D4300" w:rsidP="003D4300">
            <w:pPr>
              <w:autoSpaceDE w:val="0"/>
              <w:autoSpaceDN w:val="0"/>
              <w:adjustRightInd w:val="0"/>
              <w:spacing w:line="240" w:lineRule="auto"/>
              <w:jc w:val="both"/>
              <w:rPr>
                <w:lang w:val="pl-PL"/>
              </w:rPr>
            </w:pPr>
            <w:r>
              <w:rPr>
                <w:b/>
                <w:sz w:val="22"/>
                <w:szCs w:val="22"/>
              </w:rPr>
              <w:t>1.</w:t>
            </w:r>
            <w:r w:rsidRPr="00E62599">
              <w:rPr>
                <w:b/>
                <w:sz w:val="22"/>
                <w:szCs w:val="22"/>
              </w:rPr>
              <w:t>DAĻA</w:t>
            </w:r>
            <w:r w:rsidRPr="00E62599">
              <w:rPr>
                <w:color w:val="FF0000"/>
                <w:sz w:val="22"/>
                <w:szCs w:val="22"/>
              </w:rPr>
              <w:t>*</w:t>
            </w:r>
            <w:r w:rsidRPr="00E62599">
              <w:rPr>
                <w:b/>
                <w:sz w:val="22"/>
                <w:szCs w:val="22"/>
              </w:rPr>
              <w:t xml:space="preserve"> - </w:t>
            </w:r>
            <w:r>
              <w:rPr>
                <w:lang w:val="pl-PL"/>
              </w:rPr>
              <w:t>Dobeles 1.vidusskola</w:t>
            </w:r>
          </w:p>
          <w:p w:rsidR="007509BB" w:rsidRPr="007509BB" w:rsidRDefault="007509BB" w:rsidP="00EB464F">
            <w:pPr>
              <w:autoSpaceDE w:val="0"/>
              <w:autoSpaceDN w:val="0"/>
              <w:adjustRightInd w:val="0"/>
              <w:spacing w:line="240" w:lineRule="auto"/>
              <w:jc w:val="both"/>
              <w:rPr>
                <w:i/>
                <w:lang w:val="pl-PL"/>
              </w:rPr>
            </w:pPr>
            <w:r w:rsidRPr="007509BB">
              <w:rPr>
                <w:i/>
                <w:lang w:val="pl-PL"/>
              </w:rPr>
              <w:t>Pielikumā pievienots izmaksu aprēķins finanšu piedāvājumam (nolikuma 5.pielikums)</w:t>
            </w:r>
          </w:p>
        </w:tc>
        <w:tc>
          <w:tcPr>
            <w:tcW w:w="2551" w:type="dxa"/>
            <w:tcBorders>
              <w:top w:val="single" w:sz="4" w:space="0" w:color="auto"/>
              <w:left w:val="nil"/>
              <w:bottom w:val="single" w:sz="4" w:space="0" w:color="auto"/>
              <w:right w:val="single" w:sz="4" w:space="0" w:color="auto"/>
            </w:tcBorders>
            <w:vAlign w:val="center"/>
          </w:tcPr>
          <w:p w:rsidR="003D4300" w:rsidRPr="007509BB" w:rsidRDefault="003D4300" w:rsidP="001B7648">
            <w:pPr>
              <w:spacing w:before="120" w:after="120"/>
              <w:jc w:val="both"/>
              <w:rPr>
                <w:b/>
                <w:bCs/>
                <w:lang w:val="pl-PL"/>
              </w:rPr>
            </w:pPr>
          </w:p>
        </w:tc>
      </w:tr>
      <w:tr w:rsidR="003D4300">
        <w:trPr>
          <w:trHeight w:val="521"/>
        </w:trPr>
        <w:tc>
          <w:tcPr>
            <w:tcW w:w="7102" w:type="dxa"/>
            <w:tcBorders>
              <w:top w:val="single" w:sz="4" w:space="0" w:color="auto"/>
              <w:left w:val="single" w:sz="4" w:space="0" w:color="auto"/>
              <w:bottom w:val="single" w:sz="4" w:space="0" w:color="auto"/>
              <w:right w:val="single" w:sz="4" w:space="0" w:color="auto"/>
            </w:tcBorders>
            <w:vAlign w:val="center"/>
          </w:tcPr>
          <w:p w:rsidR="003D4300" w:rsidRDefault="003D4300" w:rsidP="001B7648">
            <w:pPr>
              <w:tabs>
                <w:tab w:val="num" w:pos="795"/>
              </w:tabs>
              <w:jc w:val="both"/>
              <w:rPr>
                <w:lang w:val="pl-PL"/>
              </w:rPr>
            </w:pPr>
            <w:r w:rsidRPr="00E62599">
              <w:rPr>
                <w:b/>
                <w:sz w:val="22"/>
                <w:szCs w:val="22"/>
              </w:rPr>
              <w:t>2.DAĻA</w:t>
            </w:r>
            <w:r w:rsidRPr="00E62599">
              <w:rPr>
                <w:color w:val="FF0000"/>
                <w:sz w:val="22"/>
                <w:szCs w:val="22"/>
              </w:rPr>
              <w:t>*</w:t>
            </w:r>
            <w:r w:rsidRPr="00E62599">
              <w:rPr>
                <w:b/>
                <w:sz w:val="22"/>
                <w:szCs w:val="22"/>
              </w:rPr>
              <w:t xml:space="preserve"> - </w:t>
            </w:r>
            <w:r w:rsidRPr="00A97BF8">
              <w:rPr>
                <w:lang w:val="pl-PL"/>
              </w:rPr>
              <w:t>Dobeles Valsts ģimnāzija</w:t>
            </w:r>
          </w:p>
          <w:p w:rsidR="007509BB" w:rsidRPr="003D4300" w:rsidRDefault="007509BB" w:rsidP="00EB464F">
            <w:pPr>
              <w:autoSpaceDE w:val="0"/>
              <w:autoSpaceDN w:val="0"/>
              <w:adjustRightInd w:val="0"/>
              <w:spacing w:line="240" w:lineRule="auto"/>
              <w:jc w:val="both"/>
              <w:rPr>
                <w:lang w:val="pl-PL"/>
              </w:rPr>
            </w:pPr>
            <w:r w:rsidRPr="007509BB">
              <w:rPr>
                <w:i/>
                <w:lang w:val="pl-PL"/>
              </w:rPr>
              <w:t>Pielikumā pievienots izmaksu aprēķins finanšu piedāvājumam (nolikuma 5.pielikums)</w:t>
            </w:r>
          </w:p>
        </w:tc>
        <w:tc>
          <w:tcPr>
            <w:tcW w:w="2551" w:type="dxa"/>
            <w:tcBorders>
              <w:top w:val="single" w:sz="4" w:space="0" w:color="auto"/>
              <w:left w:val="nil"/>
              <w:bottom w:val="single" w:sz="4" w:space="0" w:color="auto"/>
              <w:right w:val="single" w:sz="4" w:space="0" w:color="auto"/>
            </w:tcBorders>
            <w:vAlign w:val="center"/>
          </w:tcPr>
          <w:p w:rsidR="003D4300" w:rsidRDefault="003D4300" w:rsidP="001B7648">
            <w:pPr>
              <w:spacing w:before="120" w:after="120"/>
              <w:jc w:val="center"/>
              <w:rPr>
                <w:b/>
                <w:bCs/>
              </w:rPr>
            </w:pPr>
          </w:p>
        </w:tc>
      </w:tr>
      <w:tr w:rsidR="003D4300">
        <w:trPr>
          <w:trHeight w:val="521"/>
        </w:trPr>
        <w:tc>
          <w:tcPr>
            <w:tcW w:w="7102" w:type="dxa"/>
            <w:tcBorders>
              <w:top w:val="single" w:sz="4" w:space="0" w:color="auto"/>
              <w:left w:val="single" w:sz="4" w:space="0" w:color="auto"/>
              <w:bottom w:val="single" w:sz="4" w:space="0" w:color="auto"/>
              <w:right w:val="single" w:sz="4" w:space="0" w:color="auto"/>
            </w:tcBorders>
            <w:vAlign w:val="center"/>
          </w:tcPr>
          <w:p w:rsidR="007509BB" w:rsidRPr="00FD3A7B" w:rsidRDefault="003D4300" w:rsidP="003D4300">
            <w:pPr>
              <w:tabs>
                <w:tab w:val="num" w:pos="795"/>
              </w:tabs>
              <w:jc w:val="both"/>
              <w:rPr>
                <w:lang w:val="pl-PL"/>
              </w:rPr>
            </w:pPr>
            <w:r w:rsidRPr="00FD3A7B">
              <w:rPr>
                <w:b/>
                <w:sz w:val="22"/>
                <w:szCs w:val="22"/>
              </w:rPr>
              <w:t>3.DAĻA</w:t>
            </w:r>
            <w:r w:rsidRPr="00FD3A7B">
              <w:rPr>
                <w:sz w:val="22"/>
                <w:szCs w:val="22"/>
              </w:rPr>
              <w:t>*</w:t>
            </w:r>
            <w:r w:rsidRPr="00FD3A7B">
              <w:rPr>
                <w:b/>
                <w:sz w:val="22"/>
                <w:szCs w:val="22"/>
              </w:rPr>
              <w:t xml:space="preserve"> - </w:t>
            </w:r>
            <w:r w:rsidRPr="00FD3A7B">
              <w:rPr>
                <w:lang w:val="pl-PL"/>
              </w:rPr>
              <w:t xml:space="preserve">Dobeles </w:t>
            </w:r>
            <w:r w:rsidR="00700A4F" w:rsidRPr="00FD3A7B">
              <w:rPr>
                <w:lang w:val="pl-PL"/>
              </w:rPr>
              <w:t>sākum</w:t>
            </w:r>
            <w:r w:rsidRPr="00FD3A7B">
              <w:rPr>
                <w:lang w:val="pl-PL"/>
              </w:rPr>
              <w:t>skola</w:t>
            </w:r>
            <w:r w:rsidR="00700A4F" w:rsidRPr="00FD3A7B">
              <w:rPr>
                <w:lang w:val="pl-PL"/>
              </w:rPr>
              <w:t>, Dainu iela 8, Dobele</w:t>
            </w:r>
          </w:p>
          <w:p w:rsidR="007509BB" w:rsidRPr="00FD3A7B" w:rsidRDefault="007509BB" w:rsidP="00EB464F">
            <w:pPr>
              <w:autoSpaceDE w:val="0"/>
              <w:autoSpaceDN w:val="0"/>
              <w:adjustRightInd w:val="0"/>
              <w:spacing w:line="240" w:lineRule="auto"/>
              <w:jc w:val="both"/>
              <w:rPr>
                <w:lang w:val="pl-PL"/>
              </w:rPr>
            </w:pPr>
            <w:r w:rsidRPr="00FD3A7B">
              <w:rPr>
                <w:i/>
                <w:lang w:val="pl-PL"/>
              </w:rPr>
              <w:t>Pielikumā pievienots izmaksu aprēķins finanšu piedāvājumam (nolikuma 5.pielikums)</w:t>
            </w:r>
          </w:p>
        </w:tc>
        <w:tc>
          <w:tcPr>
            <w:tcW w:w="2551" w:type="dxa"/>
            <w:tcBorders>
              <w:top w:val="single" w:sz="4" w:space="0" w:color="auto"/>
              <w:left w:val="nil"/>
              <w:bottom w:val="single" w:sz="4" w:space="0" w:color="auto"/>
              <w:right w:val="single" w:sz="4" w:space="0" w:color="auto"/>
            </w:tcBorders>
            <w:vAlign w:val="center"/>
          </w:tcPr>
          <w:p w:rsidR="003D4300" w:rsidRDefault="003D4300" w:rsidP="001B7648">
            <w:pPr>
              <w:spacing w:before="120" w:after="120"/>
              <w:jc w:val="center"/>
              <w:rPr>
                <w:b/>
                <w:bCs/>
              </w:rPr>
            </w:pPr>
          </w:p>
        </w:tc>
      </w:tr>
      <w:tr w:rsidR="003D4300">
        <w:trPr>
          <w:trHeight w:val="521"/>
        </w:trPr>
        <w:tc>
          <w:tcPr>
            <w:tcW w:w="7102" w:type="dxa"/>
            <w:tcBorders>
              <w:top w:val="single" w:sz="4" w:space="0" w:color="auto"/>
              <w:left w:val="single" w:sz="4" w:space="0" w:color="auto"/>
              <w:bottom w:val="single" w:sz="4" w:space="0" w:color="auto"/>
              <w:right w:val="single" w:sz="4" w:space="0" w:color="auto"/>
            </w:tcBorders>
            <w:vAlign w:val="center"/>
          </w:tcPr>
          <w:p w:rsidR="003D4300" w:rsidRPr="00FD3A7B" w:rsidRDefault="003D4300" w:rsidP="003D4300">
            <w:pPr>
              <w:tabs>
                <w:tab w:val="num" w:pos="795"/>
              </w:tabs>
              <w:jc w:val="both"/>
              <w:rPr>
                <w:lang w:val="pl-PL"/>
              </w:rPr>
            </w:pPr>
            <w:r w:rsidRPr="00FD3A7B">
              <w:rPr>
                <w:b/>
                <w:sz w:val="22"/>
                <w:szCs w:val="22"/>
              </w:rPr>
              <w:t>4.DAĻA</w:t>
            </w:r>
            <w:r w:rsidRPr="00FD3A7B">
              <w:rPr>
                <w:sz w:val="22"/>
                <w:szCs w:val="22"/>
              </w:rPr>
              <w:t>*</w:t>
            </w:r>
            <w:r w:rsidRPr="00FD3A7B">
              <w:rPr>
                <w:b/>
                <w:sz w:val="22"/>
                <w:szCs w:val="22"/>
              </w:rPr>
              <w:t xml:space="preserve"> - </w:t>
            </w:r>
            <w:r w:rsidRPr="00FD3A7B">
              <w:rPr>
                <w:lang w:val="pl-PL"/>
              </w:rPr>
              <w:t>Dobeles Sākumskola</w:t>
            </w:r>
            <w:r w:rsidR="00700A4F" w:rsidRPr="00FD3A7B">
              <w:rPr>
                <w:lang w:val="pl-PL"/>
              </w:rPr>
              <w:t>, Skolas iela 11, Dobele</w:t>
            </w:r>
          </w:p>
          <w:p w:rsidR="007509BB" w:rsidRPr="00FD3A7B" w:rsidRDefault="007509BB" w:rsidP="00EB464F">
            <w:pPr>
              <w:autoSpaceDE w:val="0"/>
              <w:autoSpaceDN w:val="0"/>
              <w:adjustRightInd w:val="0"/>
              <w:spacing w:line="240" w:lineRule="auto"/>
              <w:jc w:val="both"/>
              <w:rPr>
                <w:lang w:val="pl-PL"/>
              </w:rPr>
            </w:pPr>
            <w:r w:rsidRPr="00FD3A7B">
              <w:rPr>
                <w:i/>
                <w:lang w:val="pl-PL"/>
              </w:rPr>
              <w:t>Pielikumā pievienots izmaksu aprēķins finanšu piedāvājumam (nolikuma 5.pielikums)</w:t>
            </w:r>
          </w:p>
        </w:tc>
        <w:tc>
          <w:tcPr>
            <w:tcW w:w="2551" w:type="dxa"/>
            <w:tcBorders>
              <w:top w:val="single" w:sz="4" w:space="0" w:color="auto"/>
              <w:left w:val="nil"/>
              <w:bottom w:val="single" w:sz="4" w:space="0" w:color="auto"/>
              <w:right w:val="single" w:sz="4" w:space="0" w:color="auto"/>
            </w:tcBorders>
            <w:vAlign w:val="center"/>
          </w:tcPr>
          <w:p w:rsidR="003D4300" w:rsidRDefault="003D4300" w:rsidP="001B7648">
            <w:pPr>
              <w:spacing w:before="120" w:after="120"/>
              <w:jc w:val="center"/>
              <w:rPr>
                <w:b/>
                <w:bCs/>
              </w:rPr>
            </w:pPr>
          </w:p>
        </w:tc>
      </w:tr>
      <w:tr w:rsidR="003D4300">
        <w:trPr>
          <w:trHeight w:val="521"/>
        </w:trPr>
        <w:tc>
          <w:tcPr>
            <w:tcW w:w="7102" w:type="dxa"/>
            <w:tcBorders>
              <w:top w:val="single" w:sz="4" w:space="0" w:color="auto"/>
              <w:left w:val="single" w:sz="4" w:space="0" w:color="auto"/>
              <w:bottom w:val="single" w:sz="4" w:space="0" w:color="auto"/>
              <w:right w:val="single" w:sz="4" w:space="0" w:color="auto"/>
            </w:tcBorders>
            <w:vAlign w:val="center"/>
          </w:tcPr>
          <w:p w:rsidR="003D4300" w:rsidRDefault="003D4300" w:rsidP="001B7648">
            <w:pPr>
              <w:spacing w:before="120" w:after="120"/>
              <w:ind w:left="48"/>
              <w:jc w:val="right"/>
              <w:rPr>
                <w:b/>
                <w:sz w:val="22"/>
                <w:szCs w:val="22"/>
              </w:rPr>
            </w:pPr>
            <w:r>
              <w:rPr>
                <w:b/>
                <w:sz w:val="22"/>
                <w:szCs w:val="22"/>
              </w:rPr>
              <w:t>KOPĀ EUR, bez PVN</w:t>
            </w:r>
          </w:p>
        </w:tc>
        <w:tc>
          <w:tcPr>
            <w:tcW w:w="2551" w:type="dxa"/>
            <w:tcBorders>
              <w:top w:val="single" w:sz="4" w:space="0" w:color="auto"/>
              <w:left w:val="nil"/>
              <w:bottom w:val="single" w:sz="4" w:space="0" w:color="auto"/>
              <w:right w:val="single" w:sz="4" w:space="0" w:color="auto"/>
            </w:tcBorders>
            <w:vAlign w:val="center"/>
          </w:tcPr>
          <w:p w:rsidR="003D4300" w:rsidRDefault="003D4300" w:rsidP="001B7648">
            <w:pPr>
              <w:spacing w:before="120" w:after="120"/>
              <w:jc w:val="right"/>
              <w:rPr>
                <w:b/>
                <w:bCs/>
              </w:rPr>
            </w:pPr>
          </w:p>
        </w:tc>
      </w:tr>
      <w:tr w:rsidR="003D4300">
        <w:trPr>
          <w:trHeight w:val="521"/>
        </w:trPr>
        <w:tc>
          <w:tcPr>
            <w:tcW w:w="7102" w:type="dxa"/>
            <w:tcBorders>
              <w:top w:val="single" w:sz="4" w:space="0" w:color="auto"/>
              <w:left w:val="single" w:sz="4" w:space="0" w:color="auto"/>
              <w:bottom w:val="single" w:sz="4" w:space="0" w:color="auto"/>
              <w:right w:val="single" w:sz="4" w:space="0" w:color="auto"/>
            </w:tcBorders>
            <w:vAlign w:val="center"/>
          </w:tcPr>
          <w:p w:rsidR="003D4300" w:rsidRDefault="003D4300" w:rsidP="001B7648">
            <w:pPr>
              <w:spacing w:before="120" w:after="120"/>
              <w:ind w:left="48"/>
              <w:jc w:val="right"/>
              <w:rPr>
                <w:b/>
                <w:sz w:val="22"/>
                <w:szCs w:val="22"/>
              </w:rPr>
            </w:pPr>
            <w:r>
              <w:rPr>
                <w:b/>
                <w:sz w:val="22"/>
                <w:szCs w:val="22"/>
              </w:rPr>
              <w:t>PVN, 21%</w:t>
            </w:r>
          </w:p>
        </w:tc>
        <w:tc>
          <w:tcPr>
            <w:tcW w:w="2551" w:type="dxa"/>
            <w:tcBorders>
              <w:top w:val="single" w:sz="4" w:space="0" w:color="auto"/>
              <w:left w:val="nil"/>
              <w:bottom w:val="single" w:sz="4" w:space="0" w:color="auto"/>
              <w:right w:val="single" w:sz="4" w:space="0" w:color="auto"/>
            </w:tcBorders>
            <w:vAlign w:val="center"/>
          </w:tcPr>
          <w:p w:rsidR="003D4300" w:rsidRDefault="003D4300" w:rsidP="001B7648">
            <w:pPr>
              <w:spacing w:before="120" w:after="120"/>
              <w:jc w:val="right"/>
              <w:rPr>
                <w:b/>
                <w:bCs/>
              </w:rPr>
            </w:pPr>
          </w:p>
        </w:tc>
      </w:tr>
      <w:tr w:rsidR="003D4300">
        <w:trPr>
          <w:trHeight w:val="521"/>
        </w:trPr>
        <w:tc>
          <w:tcPr>
            <w:tcW w:w="7102" w:type="dxa"/>
            <w:tcBorders>
              <w:top w:val="single" w:sz="4" w:space="0" w:color="auto"/>
              <w:left w:val="single" w:sz="4" w:space="0" w:color="auto"/>
              <w:bottom w:val="single" w:sz="4" w:space="0" w:color="auto"/>
              <w:right w:val="single" w:sz="4" w:space="0" w:color="auto"/>
            </w:tcBorders>
            <w:vAlign w:val="center"/>
          </w:tcPr>
          <w:p w:rsidR="003D4300" w:rsidRDefault="003D4300" w:rsidP="001B7648">
            <w:pPr>
              <w:spacing w:before="120" w:after="120"/>
              <w:ind w:left="48"/>
              <w:jc w:val="right"/>
              <w:rPr>
                <w:b/>
                <w:sz w:val="22"/>
                <w:szCs w:val="22"/>
              </w:rPr>
            </w:pPr>
            <w:r>
              <w:rPr>
                <w:b/>
                <w:sz w:val="22"/>
                <w:szCs w:val="22"/>
              </w:rPr>
              <w:t>PAVISAM KOPĀ EUR, ar PVN</w:t>
            </w:r>
          </w:p>
        </w:tc>
        <w:tc>
          <w:tcPr>
            <w:tcW w:w="2551" w:type="dxa"/>
            <w:tcBorders>
              <w:top w:val="single" w:sz="4" w:space="0" w:color="auto"/>
              <w:left w:val="nil"/>
              <w:bottom w:val="single" w:sz="4" w:space="0" w:color="auto"/>
              <w:right w:val="single" w:sz="4" w:space="0" w:color="auto"/>
            </w:tcBorders>
            <w:vAlign w:val="center"/>
          </w:tcPr>
          <w:p w:rsidR="003D4300" w:rsidRDefault="003D4300" w:rsidP="001B7648">
            <w:pPr>
              <w:spacing w:before="120" w:after="120"/>
              <w:jc w:val="right"/>
              <w:rPr>
                <w:b/>
                <w:bCs/>
              </w:rPr>
            </w:pPr>
          </w:p>
        </w:tc>
      </w:tr>
    </w:tbl>
    <w:p w:rsidR="003D4300" w:rsidRDefault="003D4300" w:rsidP="003D4300">
      <w:pPr>
        <w:widowControl w:val="0"/>
        <w:tabs>
          <w:tab w:val="left" w:pos="142"/>
          <w:tab w:val="left" w:pos="426"/>
        </w:tabs>
        <w:suppressAutoHyphens/>
        <w:jc w:val="both"/>
      </w:pPr>
      <w:r w:rsidRPr="00DF1007">
        <w:rPr>
          <w:color w:val="FF0000"/>
        </w:rPr>
        <w:t>*</w:t>
      </w:r>
      <w:r w:rsidRPr="00DF1007">
        <w:rPr>
          <w:b/>
          <w:color w:val="FF0000"/>
          <w:u w:val="single"/>
        </w:rPr>
        <w:t xml:space="preserve"> </w:t>
      </w:r>
      <w:r w:rsidRPr="00735808">
        <w:rPr>
          <w:b/>
          <w:u w:val="single"/>
        </w:rPr>
        <w:t xml:space="preserve">Pretendents var iesniegt piedāvājumu par vienu vai </w:t>
      </w:r>
      <w:r>
        <w:rPr>
          <w:b/>
          <w:u w:val="single"/>
        </w:rPr>
        <w:t>vairākām</w:t>
      </w:r>
      <w:r w:rsidRPr="00735808">
        <w:rPr>
          <w:b/>
          <w:u w:val="single"/>
        </w:rPr>
        <w:t xml:space="preserve"> iepirkuma daļām,</w:t>
      </w:r>
      <w:r w:rsidRPr="005A2C2B">
        <w:t xml:space="preserve"> </w:t>
      </w:r>
      <w:r w:rsidRPr="005A2C2B">
        <w:lastRenderedPageBreak/>
        <w:t xml:space="preserve">ievērojot </w:t>
      </w:r>
      <w:r>
        <w:t xml:space="preserve">iepirkuma </w:t>
      </w:r>
      <w:r w:rsidRPr="005A2C2B">
        <w:t>nolikumā, t. sk. Tehniskajās specifikācijās noteiktās prasības. Pretendents nedrīkst iesniegt piedāvājuma variantus.</w:t>
      </w:r>
    </w:p>
    <w:p w:rsidR="003D4300" w:rsidRPr="00CF76F2" w:rsidRDefault="003D4300" w:rsidP="00FB34E1">
      <w:pPr>
        <w:spacing w:after="120" w:line="240" w:lineRule="auto"/>
        <w:jc w:val="both"/>
      </w:pPr>
    </w:p>
    <w:p w:rsidR="00FB34E1" w:rsidRPr="00263345" w:rsidRDefault="00FB34E1" w:rsidP="00FB34E1">
      <w:pPr>
        <w:jc w:val="both"/>
        <w:rPr>
          <w:sz w:val="22"/>
          <w:szCs w:val="22"/>
        </w:rPr>
      </w:pPr>
      <w:r w:rsidRPr="00263345">
        <w:rPr>
          <w:sz w:val="22"/>
          <w:szCs w:val="22"/>
        </w:rPr>
        <w:t>Pretendents &lt;                         &gt; ar šī pieteikuma iesniegšanu:</w:t>
      </w:r>
    </w:p>
    <w:tbl>
      <w:tblPr>
        <w:tblW w:w="8822" w:type="dxa"/>
        <w:tblInd w:w="250" w:type="dxa"/>
        <w:tblLook w:val="04A0"/>
      </w:tblPr>
      <w:tblGrid>
        <w:gridCol w:w="2302"/>
        <w:gridCol w:w="425"/>
        <w:gridCol w:w="6095"/>
      </w:tblGrid>
      <w:tr w:rsidR="002C313B" w:rsidRPr="00263345">
        <w:tc>
          <w:tcPr>
            <w:tcW w:w="2302" w:type="dxa"/>
            <w:tcBorders>
              <w:top w:val="nil"/>
              <w:left w:val="nil"/>
              <w:bottom w:val="nil"/>
              <w:right w:val="single" w:sz="4" w:space="0" w:color="auto"/>
            </w:tcBorders>
            <w:shd w:val="clear" w:color="auto" w:fill="auto"/>
          </w:tcPr>
          <w:p w:rsidR="002C313B" w:rsidRPr="00263345" w:rsidRDefault="002C313B" w:rsidP="00E5251E">
            <w:pPr>
              <w:suppressAutoHyphens/>
              <w:spacing w:line="240" w:lineRule="auto"/>
              <w:jc w:val="right"/>
              <w:rPr>
                <w:sz w:val="22"/>
                <w:szCs w:val="22"/>
              </w:rPr>
            </w:pPr>
            <w:r w:rsidRPr="00263345">
              <w:t>Pretendents atbilst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C313B" w:rsidRPr="00263345" w:rsidRDefault="002C313B" w:rsidP="00E5251E">
            <w:pPr>
              <w:suppressAutoHyphens/>
              <w:spacing w:line="240" w:lineRule="auto"/>
              <w:jc w:val="both"/>
            </w:pPr>
          </w:p>
        </w:tc>
        <w:tc>
          <w:tcPr>
            <w:tcW w:w="6095" w:type="dxa"/>
            <w:tcBorders>
              <w:top w:val="nil"/>
              <w:left w:val="single" w:sz="4" w:space="0" w:color="auto"/>
              <w:bottom w:val="nil"/>
              <w:right w:val="nil"/>
            </w:tcBorders>
            <w:shd w:val="clear" w:color="auto" w:fill="auto"/>
          </w:tcPr>
          <w:p w:rsidR="002C313B" w:rsidRPr="00263345" w:rsidRDefault="002C313B" w:rsidP="00E5251E">
            <w:pPr>
              <w:suppressAutoHyphens/>
              <w:spacing w:line="240" w:lineRule="auto"/>
              <w:jc w:val="both"/>
            </w:pPr>
            <w:r w:rsidRPr="00263345">
              <w:rPr>
                <w:b/>
              </w:rPr>
              <w:t>mazā vai vidējā uzņēmuma</w:t>
            </w:r>
            <w:r w:rsidRPr="00263345">
              <w:t xml:space="preserve"> statusam </w:t>
            </w:r>
            <w:r w:rsidRPr="00263345">
              <w:rPr>
                <w:rStyle w:val="FootnoteReference"/>
              </w:rPr>
              <w:footnoteReference w:id="1"/>
            </w:r>
          </w:p>
        </w:tc>
      </w:tr>
      <w:tr w:rsidR="002C313B" w:rsidRPr="00263345">
        <w:tc>
          <w:tcPr>
            <w:tcW w:w="2302" w:type="dxa"/>
            <w:tcBorders>
              <w:top w:val="nil"/>
              <w:left w:val="nil"/>
              <w:bottom w:val="nil"/>
              <w:right w:val="single" w:sz="4" w:space="0" w:color="auto"/>
            </w:tcBorders>
            <w:shd w:val="clear" w:color="auto" w:fill="auto"/>
          </w:tcPr>
          <w:p w:rsidR="002C313B" w:rsidRPr="00263345" w:rsidRDefault="002C313B" w:rsidP="00E5251E">
            <w:pPr>
              <w:suppressAutoHyphens/>
              <w:spacing w:line="240" w:lineRule="auto"/>
              <w:jc w:val="right"/>
            </w:pPr>
            <w:r w:rsidRPr="00263345">
              <w:t>Pretendents neatbilst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C313B" w:rsidRPr="00263345" w:rsidRDefault="002C313B" w:rsidP="00E5251E">
            <w:pPr>
              <w:suppressAutoHyphens/>
              <w:spacing w:line="240" w:lineRule="auto"/>
              <w:jc w:val="both"/>
            </w:pPr>
          </w:p>
        </w:tc>
        <w:tc>
          <w:tcPr>
            <w:tcW w:w="6095" w:type="dxa"/>
            <w:tcBorders>
              <w:top w:val="nil"/>
              <w:left w:val="single" w:sz="4" w:space="0" w:color="auto"/>
              <w:bottom w:val="nil"/>
              <w:right w:val="nil"/>
            </w:tcBorders>
            <w:shd w:val="clear" w:color="auto" w:fill="auto"/>
          </w:tcPr>
          <w:p w:rsidR="002C313B" w:rsidRPr="00263345" w:rsidRDefault="002C313B" w:rsidP="00263345">
            <w:pPr>
              <w:suppressAutoHyphens/>
              <w:spacing w:line="240" w:lineRule="auto"/>
              <w:jc w:val="both"/>
            </w:pPr>
            <w:r w:rsidRPr="00263345">
              <w:rPr>
                <w:b/>
              </w:rPr>
              <w:t>mazā vai vidējā uzņēmuma</w:t>
            </w:r>
            <w:r w:rsidRPr="00263345">
              <w:t xml:space="preserve"> statusam </w:t>
            </w:r>
            <w:r w:rsidR="00263345">
              <w:rPr>
                <w:vertAlign w:val="superscript"/>
              </w:rPr>
              <w:t>1</w:t>
            </w:r>
          </w:p>
        </w:tc>
      </w:tr>
    </w:tbl>
    <w:p w:rsidR="002C313B" w:rsidRPr="00263345" w:rsidRDefault="002C313B" w:rsidP="002C313B">
      <w:pPr>
        <w:pStyle w:val="NoSpacing"/>
        <w:spacing w:line="360" w:lineRule="auto"/>
        <w:rPr>
          <w:rFonts w:ascii="Times New Roman" w:eastAsia="Times New Roman" w:hAnsi="Times New Roman" w:cs="Times New Roman"/>
          <w:lang w:eastAsia="ar-SA"/>
        </w:rPr>
      </w:pPr>
    </w:p>
    <w:p w:rsidR="002C313B" w:rsidRPr="007509BB" w:rsidRDefault="00263345" w:rsidP="002C313B">
      <w:pPr>
        <w:pStyle w:val="NoSpacing"/>
        <w:rPr>
          <w:rFonts w:ascii="Times New Roman" w:hAnsi="Times New Roman" w:cs="Times New Roman"/>
          <w:sz w:val="24"/>
          <w:szCs w:val="24"/>
        </w:rPr>
      </w:pPr>
      <w:r w:rsidRPr="007509BB">
        <w:rPr>
          <w:rFonts w:ascii="Times New Roman" w:hAnsi="Times New Roman" w:cs="Times New Roman"/>
          <w:sz w:val="24"/>
          <w:szCs w:val="24"/>
        </w:rPr>
        <w:t>Pretendents &lt;                         &gt; apliecina</w:t>
      </w:r>
      <w:r w:rsidR="002C313B" w:rsidRPr="007509BB">
        <w:rPr>
          <w:rFonts w:ascii="Times New Roman" w:hAnsi="Times New Roman" w:cs="Times New Roman"/>
          <w:sz w:val="24"/>
          <w:szCs w:val="24"/>
        </w:rPr>
        <w:t>, ka:</w:t>
      </w:r>
    </w:p>
    <w:p w:rsidR="002C313B" w:rsidRPr="007509BB" w:rsidRDefault="002C313B" w:rsidP="002C313B">
      <w:pPr>
        <w:pStyle w:val="BodyText"/>
        <w:numPr>
          <w:ilvl w:val="0"/>
          <w:numId w:val="36"/>
        </w:numPr>
        <w:suppressAutoHyphens/>
        <w:spacing w:after="0" w:line="240" w:lineRule="auto"/>
        <w:jc w:val="both"/>
      </w:pPr>
      <w:r w:rsidRPr="007509BB">
        <w:rPr>
          <w:color w:val="000000"/>
        </w:rPr>
        <w:t>pretendents ir reģistrēts, licencēts un/vai sertificēts atbilstoši attiecīgās valsts normatīvo aktu prasībām, tiesīgs veikt Pasūtītājam nepieciešamās piegādes;</w:t>
      </w:r>
    </w:p>
    <w:p w:rsidR="002C313B" w:rsidRPr="007509BB" w:rsidRDefault="002C313B" w:rsidP="002C313B">
      <w:pPr>
        <w:pStyle w:val="BodyText"/>
        <w:numPr>
          <w:ilvl w:val="0"/>
          <w:numId w:val="36"/>
        </w:numPr>
        <w:suppressAutoHyphens/>
        <w:spacing w:after="0" w:line="240" w:lineRule="auto"/>
        <w:jc w:val="both"/>
      </w:pPr>
      <w:r w:rsidRPr="007509BB">
        <w:t>pretendenta rīcībā ir visi tehniskie un personāla resursi, lai kvalitatīvi un savlaicīgi nodrošinātu pasūtītājam nepieciešamās piegādes un pakalpojumus;</w:t>
      </w:r>
    </w:p>
    <w:p w:rsidR="002C313B" w:rsidRPr="007509BB" w:rsidRDefault="002C313B" w:rsidP="002C313B">
      <w:pPr>
        <w:pStyle w:val="BodyText"/>
        <w:numPr>
          <w:ilvl w:val="0"/>
          <w:numId w:val="36"/>
        </w:numPr>
        <w:suppressAutoHyphens/>
        <w:spacing w:after="0" w:line="240" w:lineRule="auto"/>
        <w:jc w:val="both"/>
      </w:pPr>
      <w:r w:rsidRPr="007509BB">
        <w:t>esam iepazinušies un pilnībā piekrītam visām konkursa nolikuma un līguma projekta prasībām;</w:t>
      </w:r>
    </w:p>
    <w:p w:rsidR="002C313B" w:rsidRPr="007509BB" w:rsidRDefault="002C313B" w:rsidP="002C313B">
      <w:pPr>
        <w:pStyle w:val="BodyText"/>
        <w:numPr>
          <w:ilvl w:val="0"/>
          <w:numId w:val="36"/>
        </w:numPr>
        <w:suppressAutoHyphens/>
        <w:spacing w:after="0" w:line="240" w:lineRule="auto"/>
        <w:jc w:val="both"/>
      </w:pPr>
      <w:r w:rsidRPr="007509BB">
        <w:t>šis piedāvājums ir sagatavots individuāli un nav saskaņots ar konkurentiem;</w:t>
      </w:r>
    </w:p>
    <w:p w:rsidR="005265D3" w:rsidRPr="007509BB" w:rsidRDefault="002C313B" w:rsidP="005265D3">
      <w:pPr>
        <w:pStyle w:val="BodyText"/>
        <w:numPr>
          <w:ilvl w:val="0"/>
          <w:numId w:val="36"/>
        </w:numPr>
        <w:suppressAutoHyphens/>
        <w:spacing w:after="0" w:line="240" w:lineRule="auto"/>
        <w:jc w:val="both"/>
      </w:pPr>
      <w:r w:rsidRPr="007509BB">
        <w:t>visas piedāvājumā sniegtās ziņas ir patiesas.</w:t>
      </w:r>
    </w:p>
    <w:p w:rsidR="005265D3" w:rsidRPr="007509BB" w:rsidRDefault="00FB34E1" w:rsidP="005265D3">
      <w:pPr>
        <w:pStyle w:val="BodyText"/>
        <w:numPr>
          <w:ilvl w:val="0"/>
          <w:numId w:val="36"/>
        </w:numPr>
        <w:suppressAutoHyphens/>
        <w:spacing w:after="0" w:line="240" w:lineRule="auto"/>
        <w:jc w:val="both"/>
      </w:pPr>
      <w:r w:rsidRPr="007509BB">
        <w:t>atzīst sava pieteikuma un piedāvājuma spēkā esamību līdz iepirkuma komisijas lēmuma pieņemšanai par pasūtījuma piešķiršanu, bet gadījumā, ja tiek atzīts par uzvarētāju – līdz attiecīgā līguma noslēgšanai;</w:t>
      </w:r>
    </w:p>
    <w:p w:rsidR="005265D3" w:rsidRPr="007509BB" w:rsidRDefault="00FB34E1" w:rsidP="005265D3">
      <w:pPr>
        <w:pStyle w:val="BodyText"/>
        <w:numPr>
          <w:ilvl w:val="0"/>
          <w:numId w:val="36"/>
        </w:numPr>
        <w:suppressAutoHyphens/>
        <w:spacing w:after="0" w:line="240" w:lineRule="auto"/>
        <w:jc w:val="both"/>
      </w:pPr>
      <w:r w:rsidRPr="007509BB">
        <w:t xml:space="preserve">apņemas (ja Pasūtītājs izvēlējies šo piedāvājumu) slēgt līgumu un izpildīt visus šī līguma pamatnosacījumus saskaņā ar nolikuma </w:t>
      </w:r>
      <w:r w:rsidR="00412F69" w:rsidRPr="007509BB">
        <w:t>13. un 14</w:t>
      </w:r>
      <w:r w:rsidRPr="007509BB">
        <w:t>. pielikumu;</w:t>
      </w:r>
    </w:p>
    <w:p w:rsidR="00FB34E1" w:rsidRPr="007509BB" w:rsidRDefault="00FB34E1" w:rsidP="005265D3">
      <w:pPr>
        <w:pStyle w:val="BodyText"/>
        <w:numPr>
          <w:ilvl w:val="0"/>
          <w:numId w:val="36"/>
        </w:numPr>
        <w:suppressAutoHyphens/>
        <w:spacing w:after="0" w:line="240" w:lineRule="auto"/>
        <w:jc w:val="both"/>
      </w:pPr>
      <w:r w:rsidRPr="007509BB">
        <w:t xml:space="preserve">apņemas (ja Pasūtītājs izvēlējies šo piedāvājumu) nodrošināt ēdināšanas pakalpojumu sniegšanu Dobeles novada pašvaldības izglītības iestādē </w:t>
      </w:r>
      <w:r w:rsidRPr="007509BB">
        <w:rPr>
          <w:i/>
          <w:color w:val="FF0000"/>
        </w:rPr>
        <w:t xml:space="preserve">/jānorāda iepirkuma priekšmeta daļa un daļas nosaukums/ </w:t>
      </w:r>
      <w:r w:rsidRPr="007509BB">
        <w:t>saskaņā ar tehniskajās specifikācijās noteiktajām prasībām par kopējo pasūtītāja noteikto līgumcenu:</w:t>
      </w:r>
    </w:p>
    <w:p w:rsidR="002C2422" w:rsidRPr="007509BB" w:rsidRDefault="002C2422" w:rsidP="002C2422">
      <w:pPr>
        <w:spacing w:line="240" w:lineRule="auto"/>
        <w:ind w:left="357"/>
        <w:jc w:val="both"/>
      </w:pPr>
    </w:p>
    <w:p w:rsidR="00FB34E1" w:rsidRPr="00A873D8" w:rsidRDefault="00FB34E1" w:rsidP="00FB34E1">
      <w:pPr>
        <w:ind w:right="-142"/>
        <w:jc w:val="both"/>
        <w:rPr>
          <w:color w:val="000000"/>
          <w:sz w:val="22"/>
          <w:szCs w:val="22"/>
        </w:rPr>
      </w:pPr>
    </w:p>
    <w:tbl>
      <w:tblPr>
        <w:tblW w:w="0" w:type="auto"/>
        <w:tblInd w:w="3528" w:type="dxa"/>
        <w:tblLook w:val="01E0"/>
      </w:tblPr>
      <w:tblGrid>
        <w:gridCol w:w="3338"/>
        <w:gridCol w:w="2422"/>
      </w:tblGrid>
      <w:tr w:rsidR="00FB34E1" w:rsidRPr="00A873D8">
        <w:tc>
          <w:tcPr>
            <w:tcW w:w="3338" w:type="dxa"/>
          </w:tcPr>
          <w:p w:rsidR="00FB34E1" w:rsidRPr="00A873D8" w:rsidRDefault="00FB34E1" w:rsidP="005F5E02">
            <w:pPr>
              <w:spacing w:before="120"/>
              <w:jc w:val="right"/>
              <w:rPr>
                <w:sz w:val="22"/>
                <w:szCs w:val="22"/>
              </w:rPr>
            </w:pPr>
            <w:r w:rsidRPr="00A873D8">
              <w:rPr>
                <w:sz w:val="22"/>
                <w:szCs w:val="22"/>
              </w:rPr>
              <w:t>Pretendenta vadītāja paraksts</w:t>
            </w:r>
            <w:r w:rsidRPr="00A873D8">
              <w:rPr>
                <w:rStyle w:val="FootnoteReference"/>
                <w:sz w:val="22"/>
                <w:szCs w:val="22"/>
              </w:rPr>
              <w:footnoteReference w:id="2"/>
            </w:r>
            <w:r w:rsidRPr="00A873D8">
              <w:rPr>
                <w:sz w:val="22"/>
                <w:szCs w:val="22"/>
              </w:rPr>
              <w:t>:</w:t>
            </w:r>
          </w:p>
        </w:tc>
        <w:tc>
          <w:tcPr>
            <w:tcW w:w="2422" w:type="dxa"/>
            <w:tcBorders>
              <w:bottom w:val="single" w:sz="4" w:space="0" w:color="auto"/>
            </w:tcBorders>
          </w:tcPr>
          <w:p w:rsidR="00FB34E1" w:rsidRPr="00A873D8" w:rsidRDefault="00FB34E1" w:rsidP="005F5E02">
            <w:pPr>
              <w:spacing w:before="120"/>
              <w:rPr>
                <w:sz w:val="22"/>
                <w:szCs w:val="22"/>
              </w:rPr>
            </w:pPr>
          </w:p>
        </w:tc>
      </w:tr>
      <w:tr w:rsidR="00FB34E1" w:rsidRPr="00A873D8">
        <w:tc>
          <w:tcPr>
            <w:tcW w:w="3338" w:type="dxa"/>
          </w:tcPr>
          <w:p w:rsidR="00FB34E1" w:rsidRPr="00A873D8" w:rsidRDefault="00FB34E1" w:rsidP="005F5E02">
            <w:pPr>
              <w:spacing w:before="120"/>
              <w:jc w:val="right"/>
              <w:rPr>
                <w:sz w:val="22"/>
                <w:szCs w:val="22"/>
              </w:rPr>
            </w:pPr>
            <w:r w:rsidRPr="00A873D8">
              <w:rPr>
                <w:sz w:val="22"/>
                <w:szCs w:val="22"/>
              </w:rPr>
              <w:t>Vārds, uzvārds:</w:t>
            </w:r>
          </w:p>
        </w:tc>
        <w:tc>
          <w:tcPr>
            <w:tcW w:w="2422" w:type="dxa"/>
            <w:tcBorders>
              <w:top w:val="single" w:sz="4" w:space="0" w:color="auto"/>
              <w:bottom w:val="single" w:sz="4" w:space="0" w:color="auto"/>
            </w:tcBorders>
          </w:tcPr>
          <w:p w:rsidR="00FB34E1" w:rsidRPr="00A873D8" w:rsidRDefault="00FB34E1" w:rsidP="005F5E02">
            <w:pPr>
              <w:spacing w:before="120"/>
              <w:rPr>
                <w:sz w:val="22"/>
                <w:szCs w:val="22"/>
              </w:rPr>
            </w:pPr>
          </w:p>
        </w:tc>
      </w:tr>
      <w:tr w:rsidR="00FB34E1" w:rsidRPr="00A873D8">
        <w:tc>
          <w:tcPr>
            <w:tcW w:w="3338" w:type="dxa"/>
          </w:tcPr>
          <w:p w:rsidR="00FB34E1" w:rsidRPr="00A873D8" w:rsidRDefault="00FB34E1" w:rsidP="005F5E02">
            <w:pPr>
              <w:spacing w:before="120"/>
              <w:jc w:val="right"/>
              <w:rPr>
                <w:sz w:val="22"/>
                <w:szCs w:val="22"/>
              </w:rPr>
            </w:pPr>
            <w:r w:rsidRPr="00A873D8">
              <w:rPr>
                <w:sz w:val="22"/>
                <w:szCs w:val="22"/>
              </w:rPr>
              <w:t>Amats:</w:t>
            </w:r>
          </w:p>
        </w:tc>
        <w:tc>
          <w:tcPr>
            <w:tcW w:w="2422" w:type="dxa"/>
            <w:tcBorders>
              <w:top w:val="single" w:sz="4" w:space="0" w:color="auto"/>
              <w:bottom w:val="single" w:sz="4" w:space="0" w:color="auto"/>
            </w:tcBorders>
          </w:tcPr>
          <w:p w:rsidR="00FB34E1" w:rsidRPr="00A873D8" w:rsidRDefault="00FB34E1" w:rsidP="005F5E02">
            <w:pPr>
              <w:spacing w:before="120"/>
              <w:rPr>
                <w:sz w:val="22"/>
                <w:szCs w:val="22"/>
              </w:rPr>
            </w:pPr>
          </w:p>
        </w:tc>
      </w:tr>
      <w:tr w:rsidR="00FB34E1" w:rsidRPr="00A873D8">
        <w:tc>
          <w:tcPr>
            <w:tcW w:w="3338" w:type="dxa"/>
          </w:tcPr>
          <w:p w:rsidR="00FB34E1" w:rsidRPr="00A873D8" w:rsidRDefault="00FB34E1" w:rsidP="005F5E02">
            <w:pPr>
              <w:spacing w:before="120"/>
              <w:jc w:val="right"/>
              <w:rPr>
                <w:sz w:val="22"/>
                <w:szCs w:val="22"/>
              </w:rPr>
            </w:pPr>
          </w:p>
          <w:p w:rsidR="00FB34E1" w:rsidRPr="00A873D8" w:rsidRDefault="00FB34E1" w:rsidP="005F5E02">
            <w:pPr>
              <w:spacing w:before="120"/>
              <w:rPr>
                <w:sz w:val="22"/>
                <w:szCs w:val="22"/>
              </w:rPr>
            </w:pPr>
          </w:p>
        </w:tc>
        <w:tc>
          <w:tcPr>
            <w:tcW w:w="2422" w:type="dxa"/>
            <w:tcBorders>
              <w:top w:val="single" w:sz="4" w:space="0" w:color="auto"/>
            </w:tcBorders>
          </w:tcPr>
          <w:p w:rsidR="00FB34E1" w:rsidRPr="00A873D8" w:rsidRDefault="00FB34E1" w:rsidP="005F5E02">
            <w:pPr>
              <w:spacing w:before="120"/>
              <w:jc w:val="right"/>
              <w:rPr>
                <w:i/>
                <w:sz w:val="22"/>
                <w:szCs w:val="22"/>
              </w:rPr>
            </w:pPr>
          </w:p>
        </w:tc>
      </w:tr>
    </w:tbl>
    <w:p w:rsidR="00FB34E1" w:rsidRPr="00A873D8" w:rsidRDefault="00FB34E1" w:rsidP="00FB34E1">
      <w:pPr>
        <w:rPr>
          <w:lang w:eastAsia="lv-LV"/>
        </w:rPr>
        <w:sectPr w:rsidR="00FB34E1" w:rsidRPr="00A873D8" w:rsidSect="005F5E02">
          <w:footerReference w:type="default" r:id="rId13"/>
          <w:footnotePr>
            <w:pos w:val="beneathText"/>
          </w:footnotePr>
          <w:pgSz w:w="11907" w:h="16840" w:code="9"/>
          <w:pgMar w:top="1134" w:right="1134" w:bottom="709" w:left="1701" w:header="720" w:footer="720" w:gutter="0"/>
          <w:cols w:space="720"/>
          <w:titlePg/>
          <w:docGrid w:linePitch="360"/>
        </w:sectPr>
      </w:pPr>
    </w:p>
    <w:p w:rsidR="005F5E02" w:rsidRPr="00CF76F2" w:rsidRDefault="005F5E02" w:rsidP="005F5E02">
      <w:pPr>
        <w:jc w:val="right"/>
        <w:rPr>
          <w:b/>
        </w:rPr>
      </w:pPr>
      <w:r>
        <w:rPr>
          <w:b/>
        </w:rPr>
        <w:lastRenderedPageBreak/>
        <w:t>2</w:t>
      </w:r>
      <w:r w:rsidRPr="00CF76F2">
        <w:rPr>
          <w:b/>
        </w:rPr>
        <w:t>.pielikums</w:t>
      </w:r>
    </w:p>
    <w:p w:rsidR="005F5E02" w:rsidRDefault="005F5E02" w:rsidP="005F5E02">
      <w:pPr>
        <w:spacing w:line="240" w:lineRule="auto"/>
        <w:jc w:val="right"/>
        <w:rPr>
          <w:sz w:val="22"/>
          <w:szCs w:val="22"/>
        </w:rPr>
      </w:pPr>
      <w:r w:rsidRPr="00CF76F2">
        <w:rPr>
          <w:sz w:val="22"/>
          <w:szCs w:val="22"/>
        </w:rPr>
        <w:t>Identifikācijas Nr. DN</w:t>
      </w:r>
      <w:r w:rsidR="00EA4C08">
        <w:rPr>
          <w:sz w:val="22"/>
          <w:szCs w:val="22"/>
        </w:rPr>
        <w:t>I</w:t>
      </w:r>
      <w:r w:rsidRPr="00CF76F2">
        <w:rPr>
          <w:sz w:val="22"/>
          <w:szCs w:val="22"/>
        </w:rPr>
        <w:t xml:space="preserve">P </w:t>
      </w:r>
      <w:r w:rsidR="006859E5">
        <w:rPr>
          <w:sz w:val="22"/>
          <w:szCs w:val="22"/>
        </w:rPr>
        <w:t>201</w:t>
      </w:r>
      <w:r w:rsidR="00EA4C08">
        <w:rPr>
          <w:sz w:val="22"/>
          <w:szCs w:val="22"/>
        </w:rPr>
        <w:t>8</w:t>
      </w:r>
      <w:r w:rsidR="006859E5">
        <w:rPr>
          <w:sz w:val="22"/>
          <w:szCs w:val="22"/>
        </w:rPr>
        <w:t>/2</w:t>
      </w:r>
    </w:p>
    <w:p w:rsidR="007824B0" w:rsidRPr="00CF76F2" w:rsidRDefault="007824B0" w:rsidP="00C942B4">
      <w:pPr>
        <w:spacing w:line="240" w:lineRule="auto"/>
        <w:jc w:val="right"/>
        <w:rPr>
          <w:sz w:val="22"/>
          <w:szCs w:val="22"/>
        </w:rPr>
      </w:pPr>
    </w:p>
    <w:p w:rsidR="007824B0" w:rsidRPr="00CF76F2" w:rsidRDefault="007824B0" w:rsidP="007824B0">
      <w:pPr>
        <w:spacing w:line="240" w:lineRule="auto"/>
        <w:jc w:val="center"/>
        <w:rPr>
          <w:b/>
        </w:rPr>
      </w:pPr>
      <w:r w:rsidRPr="00CF76F2">
        <w:rPr>
          <w:b/>
        </w:rPr>
        <w:t>TEHNISKĀ SPECIFIKĀCIJA</w:t>
      </w:r>
    </w:p>
    <w:p w:rsidR="00010C57" w:rsidRPr="000E07EA" w:rsidRDefault="00010C57" w:rsidP="007824B0">
      <w:pPr>
        <w:spacing w:line="240" w:lineRule="auto"/>
        <w:jc w:val="center"/>
        <w:rPr>
          <w:b/>
        </w:rPr>
      </w:pPr>
      <w:r w:rsidRPr="000E07EA">
        <w:rPr>
          <w:b/>
        </w:rPr>
        <w:t>„</w:t>
      </w:r>
      <w:r w:rsidR="00857975" w:rsidRPr="000E07EA">
        <w:rPr>
          <w:b/>
        </w:rPr>
        <w:t>Ēdināšanas pakalpo</w:t>
      </w:r>
      <w:r w:rsidR="00F92916" w:rsidRPr="000E07EA">
        <w:rPr>
          <w:b/>
        </w:rPr>
        <w:t>juma nodrošināšana Dobeles novada izglītības iestādēs</w:t>
      </w:r>
      <w:r w:rsidR="00857975" w:rsidRPr="000E07EA">
        <w:rPr>
          <w:b/>
        </w:rPr>
        <w:t>”</w:t>
      </w:r>
    </w:p>
    <w:p w:rsidR="00437D36" w:rsidRDefault="00010C57" w:rsidP="00437D36">
      <w:pPr>
        <w:spacing w:line="240" w:lineRule="auto"/>
        <w:jc w:val="center"/>
      </w:pPr>
      <w:r w:rsidRPr="00CF76F2">
        <w:t>Identifikācijas Nr. DN</w:t>
      </w:r>
      <w:r w:rsidR="00EA4C08">
        <w:t>I</w:t>
      </w:r>
      <w:r w:rsidRPr="00CF76F2">
        <w:t xml:space="preserve">P </w:t>
      </w:r>
      <w:r w:rsidR="006859E5">
        <w:t>201</w:t>
      </w:r>
      <w:r w:rsidR="00EA4C08">
        <w:t>8/2</w:t>
      </w:r>
    </w:p>
    <w:p w:rsidR="00CB38A8" w:rsidRPr="00437D36" w:rsidRDefault="00741238" w:rsidP="00437D36">
      <w:pPr>
        <w:spacing w:line="240" w:lineRule="auto"/>
      </w:pPr>
      <w:r w:rsidRPr="000609E2">
        <w:rPr>
          <w:b/>
        </w:rPr>
        <w:t>Nosac</w:t>
      </w:r>
      <w:r w:rsidR="000609E2" w:rsidRPr="000609E2">
        <w:rPr>
          <w:b/>
        </w:rPr>
        <w:t xml:space="preserve">ījumi </w:t>
      </w:r>
      <w:r w:rsidRPr="000609E2">
        <w:rPr>
          <w:b/>
        </w:rPr>
        <w:t xml:space="preserve">Pakalpojuma izpildei: </w:t>
      </w:r>
    </w:p>
    <w:p w:rsidR="006B6910" w:rsidRPr="000E287B" w:rsidRDefault="006B6910" w:rsidP="00741238">
      <w:pPr>
        <w:spacing w:line="240" w:lineRule="auto"/>
        <w:rPr>
          <w:b/>
          <w:color w:val="2E74B5"/>
          <w:u w:val="single"/>
        </w:rPr>
      </w:pPr>
      <w:r w:rsidRPr="000E287B">
        <w:rPr>
          <w:b/>
          <w:color w:val="2E74B5"/>
          <w:u w:val="single"/>
        </w:rPr>
        <w:t>(visām iepirkuma daļām)</w:t>
      </w:r>
    </w:p>
    <w:p w:rsidR="00442091" w:rsidRPr="00442091" w:rsidRDefault="00442091" w:rsidP="00586259">
      <w:pPr>
        <w:numPr>
          <w:ilvl w:val="0"/>
          <w:numId w:val="10"/>
        </w:numPr>
        <w:tabs>
          <w:tab w:val="clear" w:pos="780"/>
          <w:tab w:val="num" w:pos="0"/>
        </w:tabs>
        <w:suppressAutoHyphens/>
        <w:spacing w:line="240" w:lineRule="auto"/>
        <w:ind w:left="4" w:hanging="288"/>
        <w:jc w:val="both"/>
      </w:pPr>
      <w:r w:rsidRPr="00442091">
        <w:rPr>
          <w:bCs/>
          <w:lang w:eastAsia="ar-SA"/>
        </w:rPr>
        <w:t xml:space="preserve"> </w:t>
      </w:r>
      <w:r w:rsidR="005F5E02" w:rsidRPr="00442091">
        <w:rPr>
          <w:bCs/>
          <w:lang w:eastAsia="ar-SA"/>
        </w:rPr>
        <w:t>Iesniedzot piedāvājumu, Pretendents apņemas nodrošināt izglītības iestādes</w:t>
      </w:r>
      <w:r w:rsidR="005F5E02" w:rsidRPr="00442091">
        <w:rPr>
          <w:lang w:eastAsia="ar-SA"/>
        </w:rPr>
        <w:t xml:space="preserve"> ēdināšanas pakalpojumus </w:t>
      </w:r>
      <w:r w:rsidRPr="00442091">
        <w:rPr>
          <w:lang w:eastAsia="ar-SA"/>
        </w:rPr>
        <w:t xml:space="preserve">Dobeles </w:t>
      </w:r>
      <w:r w:rsidR="005F5E02" w:rsidRPr="00442091">
        <w:rPr>
          <w:lang w:eastAsia="ar-SA"/>
        </w:rPr>
        <w:t xml:space="preserve">novada </w:t>
      </w:r>
      <w:r w:rsidRPr="00442091">
        <w:rPr>
          <w:lang w:eastAsia="ar-SA"/>
        </w:rPr>
        <w:t xml:space="preserve">pašvaldības </w:t>
      </w:r>
      <w:r w:rsidR="005F5E02" w:rsidRPr="00442091">
        <w:rPr>
          <w:lang w:eastAsia="ar-SA"/>
        </w:rPr>
        <w:t>izglītības iestādēs izglītojamajiem, darbiniekiem, ārpus izglītības iestādes darba laika vasaras nometnes u. c. pasākumu dalībniekiem pasūtītāja telpās</w:t>
      </w:r>
      <w:r w:rsidR="005F5E02" w:rsidRPr="00442091">
        <w:rPr>
          <w:bCs/>
          <w:lang w:eastAsia="ar-SA"/>
        </w:rPr>
        <w:t>, ņemot vērā pretendenta tehniskajā specifikācijā iekļauto informāciju.</w:t>
      </w:r>
    </w:p>
    <w:p w:rsidR="009032A3" w:rsidRDefault="00442091" w:rsidP="00E03810">
      <w:pPr>
        <w:numPr>
          <w:ilvl w:val="0"/>
          <w:numId w:val="10"/>
        </w:numPr>
        <w:tabs>
          <w:tab w:val="clear" w:pos="780"/>
        </w:tabs>
        <w:autoSpaceDE w:val="0"/>
        <w:autoSpaceDN w:val="0"/>
        <w:adjustRightInd w:val="0"/>
        <w:spacing w:line="240" w:lineRule="auto"/>
        <w:ind w:left="-142" w:hanging="142"/>
        <w:jc w:val="both"/>
        <w:rPr>
          <w:lang w:val="pl-PL"/>
        </w:rPr>
      </w:pPr>
      <w:r w:rsidRPr="00442091">
        <w:t xml:space="preserve"> </w:t>
      </w:r>
      <w:r w:rsidR="00E03810" w:rsidRPr="00442091">
        <w:rPr>
          <w:lang w:val="pl-PL"/>
        </w:rPr>
        <w:t xml:space="preserve">Ēdināšanas pakalpojumu sniegšana </w:t>
      </w:r>
      <w:r w:rsidR="00E03810" w:rsidRPr="00442091">
        <w:rPr>
          <w:color w:val="000000"/>
        </w:rPr>
        <w:t xml:space="preserve">Dobeles novada </w:t>
      </w:r>
      <w:r w:rsidR="00EA4C08" w:rsidRPr="00357A88">
        <w:t>3</w:t>
      </w:r>
      <w:r w:rsidR="00E03810" w:rsidRPr="00357A88">
        <w:t xml:space="preserve"> izglītības iestādēs </w:t>
      </w:r>
      <w:r w:rsidR="00E03810" w:rsidRPr="00357A88">
        <w:rPr>
          <w:lang w:val="pl-PL"/>
        </w:rPr>
        <w:t xml:space="preserve"> no Pasūtītāja nomātajās telpās.</w:t>
      </w:r>
      <w:r w:rsidR="00E03810" w:rsidRPr="006A6B01">
        <w:rPr>
          <w:color w:val="FF0000"/>
          <w:lang w:val="pl-PL"/>
        </w:rPr>
        <w:t xml:space="preserve"> </w:t>
      </w:r>
      <w:r w:rsidR="00E03810" w:rsidRPr="00442091">
        <w:rPr>
          <w:lang w:val="pl-PL"/>
        </w:rPr>
        <w:t>Papildus tam Pretendentam jānodrošina skolas kafejnīcas darbība par uzņēmuma noteiktajām cenām.</w:t>
      </w:r>
    </w:p>
    <w:p w:rsidR="009032A3" w:rsidRDefault="00E03810" w:rsidP="005F5E02">
      <w:pPr>
        <w:numPr>
          <w:ilvl w:val="0"/>
          <w:numId w:val="10"/>
        </w:numPr>
        <w:tabs>
          <w:tab w:val="clear" w:pos="780"/>
        </w:tabs>
        <w:autoSpaceDE w:val="0"/>
        <w:autoSpaceDN w:val="0"/>
        <w:adjustRightInd w:val="0"/>
        <w:spacing w:line="240" w:lineRule="auto"/>
        <w:ind w:left="-142" w:hanging="142"/>
        <w:jc w:val="both"/>
        <w:rPr>
          <w:lang w:val="pl-PL"/>
        </w:rPr>
      </w:pPr>
      <w:r w:rsidRPr="009032A3">
        <w:rPr>
          <w:lang w:val="pl-PL"/>
        </w:rPr>
        <w:t xml:space="preserve">Ēdināšanas pakalpojums sevī ietver: ēdienu sagatavošanu un izsniegšanu, telpu uzturēšanu atbilstoši normatīvajiem aktiem, kā arī citus pasākumus, lai nodrošinātu kvalitatīvu ēdināšanas pakalpojumu izglītības iestādēs. </w:t>
      </w:r>
    </w:p>
    <w:p w:rsidR="009032A3" w:rsidRDefault="00E03810" w:rsidP="009032A3">
      <w:pPr>
        <w:numPr>
          <w:ilvl w:val="0"/>
          <w:numId w:val="10"/>
        </w:numPr>
        <w:tabs>
          <w:tab w:val="clear" w:pos="780"/>
        </w:tabs>
        <w:autoSpaceDE w:val="0"/>
        <w:autoSpaceDN w:val="0"/>
        <w:adjustRightInd w:val="0"/>
        <w:spacing w:line="240" w:lineRule="auto"/>
        <w:ind w:left="-142" w:hanging="142"/>
        <w:jc w:val="both"/>
        <w:rPr>
          <w:lang w:val="pl-PL"/>
        </w:rPr>
      </w:pPr>
      <w:r w:rsidRPr="009032A3">
        <w:rPr>
          <w:lang w:val="pl-PL"/>
        </w:rPr>
        <w:t>Pretendentiem līdz piedāvājuma iesniegšanai ir jāveic izglī</w:t>
      </w:r>
      <w:r w:rsidR="009032A3">
        <w:rPr>
          <w:lang w:val="pl-PL"/>
        </w:rPr>
        <w:t>tības iestādes telpu apsekošana (Objekta apskates lapa), iepriekš sazinoties ar kontaktpersonas (norādītas nolikuma 1.7.punktā un Nolikuma 11.pielikums).</w:t>
      </w:r>
    </w:p>
    <w:p w:rsidR="007D5B5D" w:rsidRDefault="006859E5" w:rsidP="007D5B5D">
      <w:pPr>
        <w:numPr>
          <w:ilvl w:val="0"/>
          <w:numId w:val="10"/>
        </w:numPr>
        <w:tabs>
          <w:tab w:val="clear" w:pos="780"/>
        </w:tabs>
        <w:autoSpaceDE w:val="0"/>
        <w:autoSpaceDN w:val="0"/>
        <w:adjustRightInd w:val="0"/>
        <w:spacing w:line="240" w:lineRule="auto"/>
        <w:ind w:left="-142" w:hanging="142"/>
        <w:jc w:val="both"/>
        <w:rPr>
          <w:lang w:val="pl-PL"/>
        </w:rPr>
      </w:pPr>
      <w:r>
        <w:t>Līguma</w:t>
      </w:r>
      <w:r w:rsidR="009032A3" w:rsidRPr="00D97D9B">
        <w:t xml:space="preserve"> izpildes termiņš:  </w:t>
      </w:r>
      <w:r w:rsidR="009032A3">
        <w:t xml:space="preserve">Pakalpojums vienam </w:t>
      </w:r>
      <w:r w:rsidR="009032A3" w:rsidRPr="00D97D9B">
        <w:t>mācību</w:t>
      </w:r>
      <w:r w:rsidR="009032A3">
        <w:t xml:space="preserve"> gadam </w:t>
      </w:r>
      <w:r w:rsidR="009032A3" w:rsidRPr="00D97D9B">
        <w:t>201</w:t>
      </w:r>
      <w:r w:rsidR="00EA4C08">
        <w:t>8</w:t>
      </w:r>
      <w:r w:rsidR="009032A3">
        <w:t>.</w:t>
      </w:r>
      <w:r w:rsidR="009032A3" w:rsidRPr="00D97D9B">
        <w:t>/201</w:t>
      </w:r>
      <w:r w:rsidR="00EA4C08">
        <w:t>9</w:t>
      </w:r>
      <w:r>
        <w:t>.</w:t>
      </w:r>
      <w:r w:rsidR="009032A3">
        <w:t xml:space="preserve"> (paredzamais no 201</w:t>
      </w:r>
      <w:r w:rsidR="00EA4C08">
        <w:t>8</w:t>
      </w:r>
      <w:r w:rsidR="009032A3">
        <w:t xml:space="preserve">.gada </w:t>
      </w:r>
      <w:r w:rsidR="00EA4C08">
        <w:t>septembr</w:t>
      </w:r>
      <w:r w:rsidR="009032A3">
        <w:t>a līdz 201</w:t>
      </w:r>
      <w:r w:rsidR="00EA4C08">
        <w:t>9</w:t>
      </w:r>
      <w:r w:rsidR="009032A3">
        <w:t>.gada jūnijam).</w:t>
      </w:r>
    </w:p>
    <w:p w:rsidR="007D5B5D" w:rsidRPr="007D5B5D" w:rsidRDefault="007D5B5D" w:rsidP="007D5B5D">
      <w:pPr>
        <w:numPr>
          <w:ilvl w:val="0"/>
          <w:numId w:val="10"/>
        </w:numPr>
        <w:tabs>
          <w:tab w:val="clear" w:pos="780"/>
        </w:tabs>
        <w:autoSpaceDE w:val="0"/>
        <w:autoSpaceDN w:val="0"/>
        <w:adjustRightInd w:val="0"/>
        <w:spacing w:line="240" w:lineRule="auto"/>
        <w:ind w:left="-142" w:hanging="142"/>
        <w:jc w:val="both"/>
        <w:rPr>
          <w:lang w:val="pl-PL"/>
        </w:rPr>
      </w:pPr>
      <w:r w:rsidRPr="007D5B5D">
        <w:rPr>
          <w:b/>
          <w:lang w:val="pl-PL"/>
        </w:rPr>
        <w:t>Izglītojamo skaits, kuriem jānodrošina pakalpojums.</w:t>
      </w:r>
    </w:p>
    <w:p w:rsidR="007D5B5D" w:rsidRPr="0083241E" w:rsidRDefault="007D5B5D" w:rsidP="007D5B5D">
      <w:pPr>
        <w:autoSpaceDE w:val="0"/>
        <w:autoSpaceDN w:val="0"/>
        <w:adjustRightInd w:val="0"/>
        <w:ind w:left="360"/>
        <w:jc w:val="both"/>
        <w:rPr>
          <w:b/>
          <w:lang w:val="pl-PL"/>
        </w:rPr>
      </w:pPr>
    </w:p>
    <w:p w:rsidR="007D5B5D" w:rsidRPr="0083241E" w:rsidRDefault="007D5B5D" w:rsidP="007D5B5D">
      <w:pPr>
        <w:ind w:left="360"/>
        <w:rPr>
          <w:b/>
          <w:lang w:val="pl-PL"/>
        </w:rPr>
      </w:pPr>
      <w:r w:rsidRPr="0083241E">
        <w:rPr>
          <w:b/>
          <w:lang w:val="pl-PL"/>
        </w:rPr>
        <w:t xml:space="preserve">1. DAĻA – Dobeles 1.vidusskola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0"/>
        <w:gridCol w:w="2981"/>
        <w:gridCol w:w="2981"/>
      </w:tblGrid>
      <w:tr w:rsidR="007D5B5D" w:rsidRPr="00EF2C1F">
        <w:tc>
          <w:tcPr>
            <w:tcW w:w="2980" w:type="dxa"/>
          </w:tcPr>
          <w:p w:rsidR="007D5B5D" w:rsidRPr="00EF2C1F" w:rsidRDefault="007D5B5D" w:rsidP="001B7648">
            <w:pPr>
              <w:jc w:val="center"/>
            </w:pPr>
          </w:p>
        </w:tc>
        <w:tc>
          <w:tcPr>
            <w:tcW w:w="2981" w:type="dxa"/>
          </w:tcPr>
          <w:p w:rsidR="007D5B5D" w:rsidRPr="00EF2C1F" w:rsidRDefault="005165A0" w:rsidP="005165A0">
            <w:pPr>
              <w:jc w:val="center"/>
            </w:pPr>
            <w:r>
              <w:t xml:space="preserve">Izglītojamo </w:t>
            </w:r>
            <w:r w:rsidR="007D5B5D" w:rsidRPr="00EF2C1F">
              <w:t>skaits</w:t>
            </w:r>
            <w:r>
              <w:t xml:space="preserve">* </w:t>
            </w:r>
            <w:r w:rsidR="007D5B5D" w:rsidRPr="00EF2C1F">
              <w:t xml:space="preserve"> vienā gadā</w:t>
            </w:r>
          </w:p>
        </w:tc>
        <w:tc>
          <w:tcPr>
            <w:tcW w:w="2981" w:type="dxa"/>
          </w:tcPr>
          <w:p w:rsidR="007D5B5D" w:rsidRPr="00EF2C1F" w:rsidRDefault="007D5B5D" w:rsidP="001B7648">
            <w:pPr>
              <w:jc w:val="center"/>
            </w:pPr>
            <w:r w:rsidRPr="00EF2C1F">
              <w:t xml:space="preserve">Maksas par vienu ēdienreizi </w:t>
            </w:r>
          </w:p>
          <w:p w:rsidR="007D5B5D" w:rsidRPr="00EF2C1F" w:rsidRDefault="007D5B5D" w:rsidP="001B7648">
            <w:pPr>
              <w:jc w:val="center"/>
            </w:pPr>
            <w:r w:rsidRPr="00EF2C1F">
              <w:t>EUR, t.sk.</w:t>
            </w:r>
            <w:r>
              <w:t xml:space="preserve"> </w:t>
            </w:r>
            <w:r w:rsidRPr="00EF2C1F">
              <w:t>PVN</w:t>
            </w:r>
          </w:p>
        </w:tc>
      </w:tr>
      <w:tr w:rsidR="007D5B5D" w:rsidRPr="00EF2C1F">
        <w:tc>
          <w:tcPr>
            <w:tcW w:w="2980" w:type="dxa"/>
          </w:tcPr>
          <w:p w:rsidR="007D5B5D" w:rsidRPr="00EF2C1F" w:rsidRDefault="007D5B5D" w:rsidP="001B7648">
            <w:r w:rsidRPr="00EF2C1F">
              <w:t>Kompleksās pusdienas</w:t>
            </w:r>
          </w:p>
          <w:p w:rsidR="007D5B5D" w:rsidRPr="00EF2C1F" w:rsidRDefault="007D5B5D" w:rsidP="001B7648">
            <w:r w:rsidRPr="00EF2C1F">
              <w:t>1.-</w:t>
            </w:r>
            <w:r>
              <w:t xml:space="preserve"> 4</w:t>
            </w:r>
            <w:r w:rsidRPr="00EF2C1F">
              <w:t>.klašu skolnieki</w:t>
            </w:r>
          </w:p>
        </w:tc>
        <w:tc>
          <w:tcPr>
            <w:tcW w:w="2981" w:type="dxa"/>
          </w:tcPr>
          <w:p w:rsidR="007D5B5D" w:rsidRPr="006A6B01" w:rsidRDefault="007D5B5D" w:rsidP="001B7648">
            <w:r w:rsidRPr="006A6B01">
              <w:t>3</w:t>
            </w:r>
            <w:r w:rsidR="006A6B01" w:rsidRPr="006A6B01">
              <w:t>47</w:t>
            </w:r>
            <w:r w:rsidRPr="006A6B01">
              <w:t xml:space="preserve"> izglītojamiem </w:t>
            </w:r>
          </w:p>
          <w:p w:rsidR="007D5B5D" w:rsidRPr="006A6B01" w:rsidRDefault="007D5B5D" w:rsidP="006A6B01">
            <w:r w:rsidRPr="006A6B01">
              <w:t>(17</w:t>
            </w:r>
            <w:r w:rsidR="006A6B01" w:rsidRPr="006A6B01">
              <w:t>1</w:t>
            </w:r>
            <w:r w:rsidRPr="006A6B01">
              <w:t xml:space="preserve"> dienas gadā) </w:t>
            </w:r>
          </w:p>
        </w:tc>
        <w:tc>
          <w:tcPr>
            <w:tcW w:w="2981" w:type="dxa"/>
          </w:tcPr>
          <w:p w:rsidR="007D5B5D" w:rsidRPr="00EF2C1F" w:rsidRDefault="007D5B5D" w:rsidP="001B7648">
            <w:r>
              <w:t>1,42</w:t>
            </w:r>
          </w:p>
          <w:p w:rsidR="007D5B5D" w:rsidRPr="00EF2C1F" w:rsidRDefault="007D5B5D" w:rsidP="001B7648">
            <w:r w:rsidRPr="00EF2C1F">
              <w:t>Valsts noteikts</w:t>
            </w:r>
            <w:r>
              <w:t>, apmaksu veic pašvaldība</w:t>
            </w:r>
          </w:p>
        </w:tc>
      </w:tr>
      <w:tr w:rsidR="007D5B5D" w:rsidRPr="00EF2C1F">
        <w:tc>
          <w:tcPr>
            <w:tcW w:w="2980" w:type="dxa"/>
          </w:tcPr>
          <w:p w:rsidR="007D5B5D" w:rsidRPr="00EF2C1F" w:rsidRDefault="007D5B5D" w:rsidP="001B7648">
            <w:r w:rsidRPr="00EF2C1F">
              <w:t>Kompleksās pusdienas</w:t>
            </w:r>
          </w:p>
          <w:p w:rsidR="007D5B5D" w:rsidRPr="00EF2C1F" w:rsidRDefault="007D5B5D" w:rsidP="001B7648">
            <w:r>
              <w:t>5. - 6.klašu skolnieki</w:t>
            </w:r>
          </w:p>
        </w:tc>
        <w:tc>
          <w:tcPr>
            <w:tcW w:w="2981" w:type="dxa"/>
          </w:tcPr>
          <w:p w:rsidR="007D5B5D" w:rsidRPr="006A6B01" w:rsidRDefault="006A6B01" w:rsidP="001B7648">
            <w:r w:rsidRPr="006A6B01">
              <w:t>217</w:t>
            </w:r>
            <w:r w:rsidR="007D5B5D" w:rsidRPr="006A6B01">
              <w:t xml:space="preserve"> izglītojamiem </w:t>
            </w:r>
          </w:p>
          <w:p w:rsidR="007D5B5D" w:rsidRPr="006A6B01" w:rsidRDefault="007D5B5D" w:rsidP="006A6B01">
            <w:r w:rsidRPr="006A6B01">
              <w:t>(17</w:t>
            </w:r>
            <w:r w:rsidR="006A6B01" w:rsidRPr="006A6B01">
              <w:t>1</w:t>
            </w:r>
            <w:r w:rsidRPr="006A6B01">
              <w:t xml:space="preserve"> dienas gadā)</w:t>
            </w:r>
          </w:p>
        </w:tc>
        <w:tc>
          <w:tcPr>
            <w:tcW w:w="2981" w:type="dxa"/>
          </w:tcPr>
          <w:p w:rsidR="007D5B5D" w:rsidRPr="00EF2C1F" w:rsidRDefault="007D5B5D" w:rsidP="001B7648">
            <w:r>
              <w:t>Apmaksu veic pašvaldība</w:t>
            </w:r>
          </w:p>
        </w:tc>
      </w:tr>
      <w:tr w:rsidR="007D5B5D" w:rsidRPr="00EF2C1F">
        <w:tc>
          <w:tcPr>
            <w:tcW w:w="2980" w:type="dxa"/>
          </w:tcPr>
          <w:p w:rsidR="007D5B5D" w:rsidRPr="00EF2C1F" w:rsidRDefault="007D5B5D" w:rsidP="001B7648">
            <w:r w:rsidRPr="00EF2C1F">
              <w:t>Izvēles ēdināšana</w:t>
            </w:r>
          </w:p>
          <w:p w:rsidR="007D5B5D" w:rsidRPr="00EF2C1F" w:rsidRDefault="007D5B5D" w:rsidP="001B7648">
            <w:r>
              <w:t>7</w:t>
            </w:r>
            <w:r w:rsidRPr="00EF2C1F">
              <w:t>.-12.klašu skolnieki</w:t>
            </w:r>
          </w:p>
        </w:tc>
        <w:tc>
          <w:tcPr>
            <w:tcW w:w="2981" w:type="dxa"/>
          </w:tcPr>
          <w:p w:rsidR="007D5B5D" w:rsidRPr="006A6B01" w:rsidRDefault="007D5B5D" w:rsidP="001B7648">
            <w:r w:rsidRPr="006A6B01">
              <w:t>2</w:t>
            </w:r>
            <w:r w:rsidR="006A6B01" w:rsidRPr="006A6B01">
              <w:t>49</w:t>
            </w:r>
            <w:r w:rsidRPr="006A6B01">
              <w:t xml:space="preserve"> izglītojamiem </w:t>
            </w:r>
          </w:p>
          <w:p w:rsidR="007D5B5D" w:rsidRPr="006858C8" w:rsidRDefault="007D5B5D" w:rsidP="006A6B01">
            <w:pPr>
              <w:rPr>
                <w:color w:val="FF0000"/>
              </w:rPr>
            </w:pPr>
            <w:r w:rsidRPr="006A6B01">
              <w:t>(17</w:t>
            </w:r>
            <w:r w:rsidR="006A6B01" w:rsidRPr="006A6B01">
              <w:t>1</w:t>
            </w:r>
            <w:r w:rsidRPr="006A6B01">
              <w:t xml:space="preserve"> dienas gadā)</w:t>
            </w:r>
          </w:p>
        </w:tc>
        <w:tc>
          <w:tcPr>
            <w:tcW w:w="2981" w:type="dxa"/>
          </w:tcPr>
          <w:p w:rsidR="007D5B5D" w:rsidRPr="00EF2C1F" w:rsidRDefault="007D5B5D" w:rsidP="001B7648">
            <w:r>
              <w:t>Apmaksu veic katrs pakalpojuma saņēmējs</w:t>
            </w:r>
          </w:p>
        </w:tc>
      </w:tr>
    </w:tbl>
    <w:p w:rsidR="005165A0" w:rsidRPr="00881E63" w:rsidRDefault="005165A0" w:rsidP="005165A0">
      <w:pPr>
        <w:autoSpaceDE w:val="0"/>
        <w:autoSpaceDN w:val="0"/>
        <w:adjustRightInd w:val="0"/>
        <w:spacing w:line="240" w:lineRule="auto"/>
        <w:jc w:val="both"/>
        <w:rPr>
          <w:lang w:val="pl-PL"/>
        </w:rPr>
      </w:pPr>
      <w:r>
        <w:rPr>
          <w:b/>
        </w:rPr>
        <w:t xml:space="preserve">Līguma izpildes vieta: </w:t>
      </w:r>
      <w:r w:rsidRPr="00881E63">
        <w:rPr>
          <w:lang w:val="pl-PL"/>
        </w:rPr>
        <w:t xml:space="preserve">Dobeles 1.vidusskola, </w:t>
      </w:r>
      <w:r w:rsidR="006859E5">
        <w:rPr>
          <w:lang w:val="pl-PL"/>
        </w:rPr>
        <w:t>adrese: Dzirnavu iela 4, Dobele</w:t>
      </w:r>
      <w:r w:rsidRPr="00881E63">
        <w:rPr>
          <w:lang w:val="pl-PL"/>
        </w:rPr>
        <w:t>, Dobeles novads, LV-3701.</w:t>
      </w:r>
    </w:p>
    <w:p w:rsidR="007D5B5D" w:rsidRPr="00DD0A2D" w:rsidRDefault="007D5B5D" w:rsidP="007D5B5D">
      <w:pPr>
        <w:spacing w:line="240" w:lineRule="auto"/>
        <w:ind w:left="360"/>
        <w:rPr>
          <w:b/>
        </w:rPr>
      </w:pPr>
      <w:r w:rsidRPr="00DD0A2D">
        <w:rPr>
          <w:b/>
        </w:rPr>
        <w:t xml:space="preserve">2. DAĻA – Dobeles Valsts ģimnāzija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0"/>
        <w:gridCol w:w="2168"/>
        <w:gridCol w:w="3840"/>
      </w:tblGrid>
      <w:tr w:rsidR="007D5B5D" w:rsidRPr="00EF2C1F">
        <w:tc>
          <w:tcPr>
            <w:tcW w:w="2980" w:type="dxa"/>
          </w:tcPr>
          <w:p w:rsidR="007D5B5D" w:rsidRPr="00EF2C1F" w:rsidRDefault="007D5B5D" w:rsidP="001B7648">
            <w:pPr>
              <w:jc w:val="center"/>
            </w:pPr>
          </w:p>
        </w:tc>
        <w:tc>
          <w:tcPr>
            <w:tcW w:w="2168" w:type="dxa"/>
          </w:tcPr>
          <w:p w:rsidR="007D5B5D" w:rsidRPr="00EF2C1F" w:rsidRDefault="007D5B5D" w:rsidP="001B7648">
            <w:pPr>
              <w:jc w:val="center"/>
            </w:pPr>
            <w:r>
              <w:t>Izglītojamo skaits</w:t>
            </w:r>
            <w:r w:rsidR="005165A0">
              <w:t xml:space="preserve">* </w:t>
            </w:r>
            <w:r>
              <w:t xml:space="preserve"> vienā dienā</w:t>
            </w:r>
          </w:p>
        </w:tc>
        <w:tc>
          <w:tcPr>
            <w:tcW w:w="3840" w:type="dxa"/>
          </w:tcPr>
          <w:p w:rsidR="007D5B5D" w:rsidRPr="00EF2C1F" w:rsidRDefault="007D5B5D" w:rsidP="001B7648">
            <w:pPr>
              <w:jc w:val="center"/>
            </w:pPr>
            <w:r w:rsidRPr="00EF2C1F">
              <w:t xml:space="preserve">Maksas par vienu ēdienreizi </w:t>
            </w:r>
          </w:p>
          <w:p w:rsidR="007D5B5D" w:rsidRPr="00EF2C1F" w:rsidRDefault="007D5B5D" w:rsidP="001B7648">
            <w:pPr>
              <w:jc w:val="center"/>
            </w:pPr>
            <w:r w:rsidRPr="00EF2C1F">
              <w:t>EUR, t.sk.</w:t>
            </w:r>
            <w:r>
              <w:t xml:space="preserve"> </w:t>
            </w:r>
            <w:r w:rsidRPr="00EF2C1F">
              <w:t>PVN</w:t>
            </w:r>
          </w:p>
        </w:tc>
      </w:tr>
      <w:tr w:rsidR="007D5B5D" w:rsidRPr="00EF2C1F">
        <w:tc>
          <w:tcPr>
            <w:tcW w:w="2980" w:type="dxa"/>
          </w:tcPr>
          <w:p w:rsidR="007D5B5D" w:rsidRPr="00EF2C1F" w:rsidRDefault="007D5B5D" w:rsidP="001B7648">
            <w:r w:rsidRPr="00EF2C1F">
              <w:t>Izvēles ēdināšana</w:t>
            </w:r>
          </w:p>
          <w:p w:rsidR="007D5B5D" w:rsidRPr="00EF2C1F" w:rsidRDefault="007D5B5D" w:rsidP="001B7648">
            <w:r>
              <w:t>7</w:t>
            </w:r>
            <w:r w:rsidRPr="00EF2C1F">
              <w:t>.-12.klašu skolnieki</w:t>
            </w:r>
          </w:p>
        </w:tc>
        <w:tc>
          <w:tcPr>
            <w:tcW w:w="2168" w:type="dxa"/>
          </w:tcPr>
          <w:p w:rsidR="007D5B5D" w:rsidRPr="006A6B01" w:rsidRDefault="007D5B5D" w:rsidP="001B7648">
            <w:r w:rsidRPr="006A6B01">
              <w:t xml:space="preserve">347 izglītojamiem </w:t>
            </w:r>
          </w:p>
          <w:p w:rsidR="007D5B5D" w:rsidRPr="006858C8" w:rsidRDefault="007D5B5D" w:rsidP="006A6B01">
            <w:pPr>
              <w:rPr>
                <w:color w:val="FF0000"/>
              </w:rPr>
            </w:pPr>
            <w:r w:rsidRPr="006A6B01">
              <w:t>(17</w:t>
            </w:r>
            <w:r w:rsidR="006A6B01" w:rsidRPr="006A6B01">
              <w:t>1</w:t>
            </w:r>
            <w:r w:rsidRPr="006A6B01">
              <w:t xml:space="preserve"> dienas gadā)</w:t>
            </w:r>
          </w:p>
        </w:tc>
        <w:tc>
          <w:tcPr>
            <w:tcW w:w="3840" w:type="dxa"/>
          </w:tcPr>
          <w:p w:rsidR="007D5B5D" w:rsidRPr="00EF2C1F" w:rsidRDefault="007D5B5D" w:rsidP="001B7648">
            <w:r>
              <w:t>Apmaksu veic katrs pakalpojuma saņēmējs</w:t>
            </w:r>
          </w:p>
        </w:tc>
      </w:tr>
    </w:tbl>
    <w:p w:rsidR="005165A0" w:rsidRPr="00881E63" w:rsidRDefault="005165A0" w:rsidP="005165A0">
      <w:pPr>
        <w:autoSpaceDE w:val="0"/>
        <w:autoSpaceDN w:val="0"/>
        <w:adjustRightInd w:val="0"/>
        <w:spacing w:line="240" w:lineRule="auto"/>
        <w:jc w:val="both"/>
        <w:rPr>
          <w:lang w:val="pl-PL"/>
        </w:rPr>
      </w:pPr>
      <w:r>
        <w:rPr>
          <w:b/>
        </w:rPr>
        <w:t xml:space="preserve">Līguma izpildes vieta: </w:t>
      </w:r>
      <w:r w:rsidRPr="00881E63">
        <w:rPr>
          <w:lang w:val="pl-PL"/>
        </w:rPr>
        <w:t xml:space="preserve">Dobeles Valsts ģimnāzija, </w:t>
      </w:r>
      <w:r w:rsidR="006859E5">
        <w:rPr>
          <w:lang w:val="pl-PL"/>
        </w:rPr>
        <w:t>adrese: Dzirnavu iela 2, Dobele</w:t>
      </w:r>
      <w:r w:rsidRPr="00881E63">
        <w:rPr>
          <w:lang w:val="pl-PL"/>
        </w:rPr>
        <w:t>, Dobeles novads, LV-3701.</w:t>
      </w:r>
    </w:p>
    <w:p w:rsidR="007D5B5D" w:rsidRDefault="007D5B5D" w:rsidP="007D5B5D">
      <w:pPr>
        <w:spacing w:line="240" w:lineRule="auto"/>
        <w:ind w:left="360"/>
        <w:rPr>
          <w:b/>
          <w:lang w:val="pl-PL"/>
        </w:rPr>
      </w:pPr>
    </w:p>
    <w:p w:rsidR="00FD5943" w:rsidRPr="005165A0" w:rsidRDefault="00FD5943" w:rsidP="007D5B5D">
      <w:pPr>
        <w:spacing w:line="240" w:lineRule="auto"/>
        <w:ind w:left="360"/>
        <w:rPr>
          <w:b/>
          <w:lang w:val="pl-PL"/>
        </w:rPr>
      </w:pPr>
    </w:p>
    <w:p w:rsidR="007D5B5D" w:rsidRDefault="007D5B5D" w:rsidP="007D5B5D">
      <w:pPr>
        <w:spacing w:line="240" w:lineRule="auto"/>
        <w:ind w:left="360"/>
        <w:rPr>
          <w:b/>
        </w:rPr>
      </w:pPr>
      <w:r>
        <w:rPr>
          <w:b/>
        </w:rPr>
        <w:br w:type="page"/>
      </w:r>
    </w:p>
    <w:p w:rsidR="007D5B5D" w:rsidRPr="00357A88" w:rsidRDefault="007D5B5D" w:rsidP="007D5B5D">
      <w:pPr>
        <w:numPr>
          <w:ilvl w:val="0"/>
          <w:numId w:val="2"/>
        </w:numPr>
        <w:spacing w:line="240" w:lineRule="auto"/>
        <w:rPr>
          <w:b/>
        </w:rPr>
      </w:pPr>
      <w:r w:rsidRPr="0083241E">
        <w:rPr>
          <w:b/>
        </w:rPr>
        <w:lastRenderedPageBreak/>
        <w:t xml:space="preserve">DAĻA – Dobeles </w:t>
      </w:r>
      <w:r w:rsidR="00357A88" w:rsidRPr="00357A88">
        <w:rPr>
          <w:b/>
        </w:rPr>
        <w:t>Sākumskola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0"/>
        <w:gridCol w:w="2168"/>
        <w:gridCol w:w="3840"/>
      </w:tblGrid>
      <w:tr w:rsidR="007D5B5D" w:rsidRPr="00357A88">
        <w:tc>
          <w:tcPr>
            <w:tcW w:w="2980" w:type="dxa"/>
          </w:tcPr>
          <w:p w:rsidR="007D5B5D" w:rsidRPr="00357A88" w:rsidRDefault="007D5B5D" w:rsidP="001B7648">
            <w:pPr>
              <w:jc w:val="center"/>
            </w:pPr>
          </w:p>
        </w:tc>
        <w:tc>
          <w:tcPr>
            <w:tcW w:w="2168" w:type="dxa"/>
          </w:tcPr>
          <w:p w:rsidR="007D5B5D" w:rsidRPr="00357A88" w:rsidRDefault="005165A0" w:rsidP="001B7648">
            <w:pPr>
              <w:jc w:val="center"/>
            </w:pPr>
            <w:r w:rsidRPr="00357A88">
              <w:t xml:space="preserve">Izglītojamo skaits* </w:t>
            </w:r>
            <w:r w:rsidR="007D5B5D" w:rsidRPr="00357A88">
              <w:t>vienā dienā</w:t>
            </w:r>
          </w:p>
        </w:tc>
        <w:tc>
          <w:tcPr>
            <w:tcW w:w="3840" w:type="dxa"/>
          </w:tcPr>
          <w:p w:rsidR="007D5B5D" w:rsidRPr="00357A88" w:rsidRDefault="007D5B5D" w:rsidP="001B7648">
            <w:pPr>
              <w:jc w:val="center"/>
            </w:pPr>
            <w:r w:rsidRPr="00357A88">
              <w:t xml:space="preserve">Maksas par vienu ēdienreizi </w:t>
            </w:r>
          </w:p>
          <w:p w:rsidR="007D5B5D" w:rsidRPr="00357A88" w:rsidRDefault="007D5B5D" w:rsidP="001B7648">
            <w:pPr>
              <w:jc w:val="center"/>
            </w:pPr>
            <w:r w:rsidRPr="00357A88">
              <w:t>EUR, t.sk. PVN</w:t>
            </w:r>
          </w:p>
        </w:tc>
      </w:tr>
      <w:tr w:rsidR="007D5B5D" w:rsidRPr="00357A88">
        <w:tc>
          <w:tcPr>
            <w:tcW w:w="2980" w:type="dxa"/>
          </w:tcPr>
          <w:p w:rsidR="007D5B5D" w:rsidRPr="00357A88" w:rsidRDefault="007D5B5D" w:rsidP="001B7648">
            <w:r w:rsidRPr="00357A88">
              <w:t>Kompleksās pusdienas</w:t>
            </w:r>
          </w:p>
          <w:p w:rsidR="007D5B5D" w:rsidRPr="00357A88" w:rsidRDefault="007D5B5D" w:rsidP="001B7648">
            <w:r w:rsidRPr="00357A88">
              <w:t>1.-4.klašu skolnieki</w:t>
            </w:r>
          </w:p>
        </w:tc>
        <w:tc>
          <w:tcPr>
            <w:tcW w:w="2168" w:type="dxa"/>
          </w:tcPr>
          <w:p w:rsidR="007D5B5D" w:rsidRPr="00357A88" w:rsidRDefault="005165A0" w:rsidP="001B7648">
            <w:r w:rsidRPr="00357A88">
              <w:t>8</w:t>
            </w:r>
            <w:r w:rsidR="00357A88" w:rsidRPr="00357A88">
              <w:t>3</w:t>
            </w:r>
            <w:r w:rsidR="007D5B5D" w:rsidRPr="00357A88">
              <w:t xml:space="preserve">  izglītojamiem</w:t>
            </w:r>
          </w:p>
          <w:p w:rsidR="007D5B5D" w:rsidRPr="00357A88" w:rsidRDefault="007D5B5D" w:rsidP="00357A88">
            <w:r w:rsidRPr="00357A88">
              <w:t>(1</w:t>
            </w:r>
            <w:r w:rsidR="005165A0" w:rsidRPr="00357A88">
              <w:t>7</w:t>
            </w:r>
            <w:r w:rsidR="00357A88" w:rsidRPr="00357A88">
              <w:t xml:space="preserve">1 </w:t>
            </w:r>
            <w:r w:rsidRPr="00357A88">
              <w:t>dienas gadā)</w:t>
            </w:r>
          </w:p>
        </w:tc>
        <w:tc>
          <w:tcPr>
            <w:tcW w:w="3840" w:type="dxa"/>
          </w:tcPr>
          <w:p w:rsidR="007D5B5D" w:rsidRPr="00357A88" w:rsidRDefault="007D5B5D" w:rsidP="001B7648">
            <w:r w:rsidRPr="00357A88">
              <w:t>1,42</w:t>
            </w:r>
          </w:p>
          <w:p w:rsidR="007D5B5D" w:rsidRPr="00357A88" w:rsidRDefault="007D5B5D" w:rsidP="001B7648">
            <w:r w:rsidRPr="00357A88">
              <w:t>Valsts noteikts, apmaksu veic pašvaldība</w:t>
            </w:r>
          </w:p>
        </w:tc>
      </w:tr>
      <w:tr w:rsidR="007D5B5D" w:rsidRPr="00357A88">
        <w:tc>
          <w:tcPr>
            <w:tcW w:w="2980" w:type="dxa"/>
          </w:tcPr>
          <w:p w:rsidR="007D5B5D" w:rsidRPr="00357A88" w:rsidRDefault="007D5B5D" w:rsidP="001B7648">
            <w:r w:rsidRPr="00357A88">
              <w:t>Kompleksās pusdienas</w:t>
            </w:r>
          </w:p>
          <w:p w:rsidR="007D5B5D" w:rsidRPr="00357A88" w:rsidRDefault="007D5B5D" w:rsidP="001B7648">
            <w:r w:rsidRPr="00357A88">
              <w:t>5. - 6.kl.skolnieki</w:t>
            </w:r>
          </w:p>
        </w:tc>
        <w:tc>
          <w:tcPr>
            <w:tcW w:w="2168" w:type="dxa"/>
          </w:tcPr>
          <w:p w:rsidR="007D5B5D" w:rsidRPr="00357A88" w:rsidRDefault="00357A88" w:rsidP="001B7648">
            <w:r w:rsidRPr="00357A88">
              <w:t>70</w:t>
            </w:r>
            <w:r w:rsidR="007D5B5D" w:rsidRPr="00357A88">
              <w:t xml:space="preserve"> izglītojamiem </w:t>
            </w:r>
          </w:p>
          <w:p w:rsidR="007D5B5D" w:rsidRPr="00357A88" w:rsidRDefault="007D5B5D" w:rsidP="00357A88">
            <w:r w:rsidRPr="00357A88">
              <w:t>(1</w:t>
            </w:r>
            <w:r w:rsidR="005165A0" w:rsidRPr="00357A88">
              <w:t>7</w:t>
            </w:r>
            <w:r w:rsidR="00357A88" w:rsidRPr="00357A88">
              <w:t>1</w:t>
            </w:r>
            <w:r w:rsidRPr="00357A88">
              <w:t xml:space="preserve"> dienas gadā)  </w:t>
            </w:r>
          </w:p>
        </w:tc>
        <w:tc>
          <w:tcPr>
            <w:tcW w:w="3840" w:type="dxa"/>
          </w:tcPr>
          <w:p w:rsidR="007D5B5D" w:rsidRPr="00357A88" w:rsidRDefault="007D5B5D" w:rsidP="001B7648">
            <w:r w:rsidRPr="00357A88">
              <w:t>Apmaksu veic pašvaldība</w:t>
            </w:r>
          </w:p>
        </w:tc>
      </w:tr>
      <w:tr w:rsidR="007D5B5D" w:rsidRPr="006D1F04">
        <w:tc>
          <w:tcPr>
            <w:tcW w:w="2980" w:type="dxa"/>
          </w:tcPr>
          <w:p w:rsidR="007D5B5D" w:rsidRPr="00105B98" w:rsidRDefault="007D5B5D" w:rsidP="001B7648">
            <w:pPr>
              <w:rPr>
                <w:color w:val="000000"/>
              </w:rPr>
            </w:pPr>
            <w:r w:rsidRPr="00105B98">
              <w:rPr>
                <w:color w:val="000000"/>
              </w:rPr>
              <w:t>Izvēles ēdināšana</w:t>
            </w:r>
            <w:r w:rsidR="001F4A1C" w:rsidRPr="00105B98">
              <w:rPr>
                <w:color w:val="000000"/>
              </w:rPr>
              <w:t xml:space="preserve"> spec.</w:t>
            </w:r>
          </w:p>
          <w:p w:rsidR="007D5B5D" w:rsidRPr="00105B98" w:rsidRDefault="007D5B5D" w:rsidP="001B7648">
            <w:pPr>
              <w:rPr>
                <w:color w:val="000000"/>
              </w:rPr>
            </w:pPr>
            <w:r w:rsidRPr="00105B98">
              <w:rPr>
                <w:color w:val="000000"/>
              </w:rPr>
              <w:t>7.- 9.klašu skolnieki</w:t>
            </w:r>
            <w:r w:rsidR="001F4A1C" w:rsidRPr="00105B98">
              <w:rPr>
                <w:color w:val="000000"/>
              </w:rPr>
              <w:t xml:space="preserve"> (1.vidusskola)</w:t>
            </w:r>
          </w:p>
        </w:tc>
        <w:tc>
          <w:tcPr>
            <w:tcW w:w="2168" w:type="dxa"/>
          </w:tcPr>
          <w:p w:rsidR="007D5B5D" w:rsidRPr="00105B98" w:rsidRDefault="001F4A1C" w:rsidP="001B7648">
            <w:pPr>
              <w:rPr>
                <w:color w:val="000000"/>
              </w:rPr>
            </w:pPr>
            <w:r w:rsidRPr="00105B98">
              <w:rPr>
                <w:color w:val="000000"/>
              </w:rPr>
              <w:t>8</w:t>
            </w:r>
            <w:r w:rsidR="007D5B5D" w:rsidRPr="00105B98">
              <w:rPr>
                <w:color w:val="000000"/>
              </w:rPr>
              <w:t xml:space="preserve"> izglītojamiem</w:t>
            </w:r>
          </w:p>
          <w:p w:rsidR="007D5B5D" w:rsidRPr="00105B98" w:rsidRDefault="007D5B5D" w:rsidP="001F4A1C">
            <w:pPr>
              <w:rPr>
                <w:color w:val="000000"/>
              </w:rPr>
            </w:pPr>
            <w:r w:rsidRPr="00105B98">
              <w:rPr>
                <w:color w:val="000000"/>
              </w:rPr>
              <w:t>(1</w:t>
            </w:r>
            <w:r w:rsidR="005165A0" w:rsidRPr="00105B98">
              <w:rPr>
                <w:color w:val="000000"/>
              </w:rPr>
              <w:t>7</w:t>
            </w:r>
            <w:r w:rsidR="001F4A1C" w:rsidRPr="00105B98">
              <w:rPr>
                <w:color w:val="000000"/>
              </w:rPr>
              <w:t>1</w:t>
            </w:r>
            <w:r w:rsidRPr="00105B98">
              <w:rPr>
                <w:color w:val="000000"/>
              </w:rPr>
              <w:t>dienas gadā)</w:t>
            </w:r>
          </w:p>
        </w:tc>
        <w:tc>
          <w:tcPr>
            <w:tcW w:w="3840" w:type="dxa"/>
          </w:tcPr>
          <w:p w:rsidR="007D5B5D" w:rsidRPr="006D1F04" w:rsidRDefault="007D5B5D" w:rsidP="001B7648">
            <w:r w:rsidRPr="006D1F04">
              <w:t>Apmaksu veic katrs pakalpojuma saņēmējs</w:t>
            </w:r>
          </w:p>
        </w:tc>
      </w:tr>
    </w:tbl>
    <w:p w:rsidR="005165A0" w:rsidRPr="00881E63" w:rsidRDefault="005165A0" w:rsidP="005165A0">
      <w:pPr>
        <w:autoSpaceDE w:val="0"/>
        <w:autoSpaceDN w:val="0"/>
        <w:adjustRightInd w:val="0"/>
        <w:spacing w:line="240" w:lineRule="auto"/>
        <w:jc w:val="both"/>
        <w:rPr>
          <w:lang w:val="pl-PL"/>
        </w:rPr>
      </w:pPr>
      <w:r w:rsidRPr="005165A0">
        <w:rPr>
          <w:b/>
        </w:rPr>
        <w:t>Līguma izpildes vieta:</w:t>
      </w:r>
      <w:r>
        <w:t xml:space="preserve"> </w:t>
      </w:r>
      <w:r w:rsidRPr="00881E63">
        <w:rPr>
          <w:lang w:val="pl-PL"/>
        </w:rPr>
        <w:t xml:space="preserve">Dobeles </w:t>
      </w:r>
      <w:r w:rsidR="00357A88">
        <w:rPr>
          <w:lang w:val="pl-PL"/>
        </w:rPr>
        <w:t>Sakums</w:t>
      </w:r>
      <w:r w:rsidRPr="00881E63">
        <w:rPr>
          <w:lang w:val="pl-PL"/>
        </w:rPr>
        <w:t>kol</w:t>
      </w:r>
      <w:r w:rsidR="006859E5">
        <w:rPr>
          <w:lang w:val="pl-PL"/>
        </w:rPr>
        <w:t>a, adrese: Dainu iela 8, Dobele</w:t>
      </w:r>
      <w:r w:rsidRPr="00881E63">
        <w:rPr>
          <w:lang w:val="pl-PL"/>
        </w:rPr>
        <w:t>, Dobeles novads, LV-3701.</w:t>
      </w:r>
    </w:p>
    <w:p w:rsidR="005165A0" w:rsidRPr="006858C8" w:rsidRDefault="005165A0" w:rsidP="005165A0">
      <w:pPr>
        <w:spacing w:line="240" w:lineRule="auto"/>
        <w:ind w:left="360"/>
        <w:rPr>
          <w:color w:val="FF0000"/>
          <w:lang w:val="pl-PL"/>
        </w:rPr>
      </w:pPr>
    </w:p>
    <w:p w:rsidR="007D5B5D" w:rsidRPr="00105B98" w:rsidRDefault="007D5B5D" w:rsidP="007D5B5D">
      <w:pPr>
        <w:numPr>
          <w:ilvl w:val="0"/>
          <w:numId w:val="2"/>
        </w:numPr>
        <w:spacing w:line="240" w:lineRule="auto"/>
        <w:rPr>
          <w:color w:val="000000"/>
        </w:rPr>
      </w:pPr>
      <w:r w:rsidRPr="00105B98">
        <w:rPr>
          <w:b/>
          <w:color w:val="000000"/>
        </w:rPr>
        <w:t>DAĻA – Dobeles Sākumskola</w:t>
      </w:r>
      <w:r w:rsidRPr="00105B98">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0"/>
        <w:gridCol w:w="2168"/>
        <w:gridCol w:w="3840"/>
      </w:tblGrid>
      <w:tr w:rsidR="007D5B5D" w:rsidRPr="00105B98">
        <w:tc>
          <w:tcPr>
            <w:tcW w:w="2980" w:type="dxa"/>
          </w:tcPr>
          <w:p w:rsidR="007D5B5D" w:rsidRPr="00105B98" w:rsidRDefault="007D5B5D" w:rsidP="001B7648">
            <w:pPr>
              <w:jc w:val="center"/>
              <w:rPr>
                <w:color w:val="000000"/>
              </w:rPr>
            </w:pPr>
          </w:p>
        </w:tc>
        <w:tc>
          <w:tcPr>
            <w:tcW w:w="2168" w:type="dxa"/>
          </w:tcPr>
          <w:p w:rsidR="007D5B5D" w:rsidRPr="00105B98" w:rsidRDefault="005165A0" w:rsidP="001B7648">
            <w:pPr>
              <w:jc w:val="center"/>
              <w:rPr>
                <w:color w:val="000000"/>
              </w:rPr>
            </w:pPr>
            <w:r w:rsidRPr="00105B98">
              <w:rPr>
                <w:color w:val="000000"/>
              </w:rPr>
              <w:t xml:space="preserve">Izglītojamo skaits* </w:t>
            </w:r>
            <w:r w:rsidR="007D5B5D" w:rsidRPr="00105B98">
              <w:rPr>
                <w:color w:val="000000"/>
              </w:rPr>
              <w:t>vienā dienā</w:t>
            </w:r>
          </w:p>
        </w:tc>
        <w:tc>
          <w:tcPr>
            <w:tcW w:w="3840" w:type="dxa"/>
          </w:tcPr>
          <w:p w:rsidR="007D5B5D" w:rsidRPr="00105B98" w:rsidRDefault="007D5B5D" w:rsidP="001B7648">
            <w:pPr>
              <w:ind w:right="-967"/>
              <w:jc w:val="center"/>
              <w:rPr>
                <w:color w:val="000000"/>
              </w:rPr>
            </w:pPr>
            <w:r w:rsidRPr="00105B98">
              <w:rPr>
                <w:color w:val="000000"/>
              </w:rPr>
              <w:t xml:space="preserve">Maksas par vienu ēdienreizi </w:t>
            </w:r>
          </w:p>
          <w:p w:rsidR="007D5B5D" w:rsidRPr="00105B98" w:rsidRDefault="007D5B5D" w:rsidP="001B7648">
            <w:pPr>
              <w:jc w:val="center"/>
              <w:rPr>
                <w:color w:val="000000"/>
              </w:rPr>
            </w:pPr>
            <w:r w:rsidRPr="00105B98">
              <w:rPr>
                <w:color w:val="000000"/>
              </w:rPr>
              <w:t>EUR, t.sk. PVN</w:t>
            </w:r>
          </w:p>
        </w:tc>
      </w:tr>
      <w:tr w:rsidR="007D5B5D" w:rsidRPr="006D1F04">
        <w:tc>
          <w:tcPr>
            <w:tcW w:w="2980" w:type="dxa"/>
          </w:tcPr>
          <w:p w:rsidR="007D5B5D" w:rsidRPr="006D1F04" w:rsidRDefault="007D5B5D" w:rsidP="001B7648">
            <w:r w:rsidRPr="006D1F04">
              <w:t>Kompleksās pusdienas</w:t>
            </w:r>
          </w:p>
          <w:p w:rsidR="007D5B5D" w:rsidRPr="006D1F04" w:rsidRDefault="007D5B5D" w:rsidP="001B7648">
            <w:r w:rsidRPr="006D1F04">
              <w:t>1.-4.klašu skolnieki</w:t>
            </w:r>
          </w:p>
        </w:tc>
        <w:tc>
          <w:tcPr>
            <w:tcW w:w="2168" w:type="dxa"/>
          </w:tcPr>
          <w:p w:rsidR="007D5B5D" w:rsidRPr="006D1F04" w:rsidRDefault="007D5B5D" w:rsidP="001B7648">
            <w:r w:rsidRPr="006D1F04">
              <w:t xml:space="preserve"> </w:t>
            </w:r>
            <w:r w:rsidR="005165A0">
              <w:t>1</w:t>
            </w:r>
            <w:r w:rsidR="00357A88">
              <w:t>30</w:t>
            </w:r>
            <w:r>
              <w:t xml:space="preserve"> </w:t>
            </w:r>
            <w:r w:rsidRPr="006D1F04">
              <w:t xml:space="preserve">izglītojamiem </w:t>
            </w:r>
          </w:p>
          <w:p w:rsidR="007D5B5D" w:rsidRPr="006D1F04" w:rsidRDefault="005165A0" w:rsidP="001B7648">
            <w:r>
              <w:t>(17</w:t>
            </w:r>
            <w:r w:rsidR="00357A88">
              <w:t>1</w:t>
            </w:r>
            <w:r w:rsidR="007D5B5D" w:rsidRPr="006D1F04">
              <w:t xml:space="preserve"> dienas gadā)</w:t>
            </w:r>
          </w:p>
          <w:p w:rsidR="007D5B5D" w:rsidRPr="006D1F04" w:rsidRDefault="007D5B5D" w:rsidP="001B7648"/>
        </w:tc>
        <w:tc>
          <w:tcPr>
            <w:tcW w:w="3840" w:type="dxa"/>
          </w:tcPr>
          <w:p w:rsidR="007D5B5D" w:rsidRPr="006D1F04" w:rsidRDefault="007D5B5D" w:rsidP="001B7648">
            <w:r w:rsidRPr="006D1F04">
              <w:t>1,42</w:t>
            </w:r>
          </w:p>
          <w:p w:rsidR="007D5B5D" w:rsidRPr="006D1F04" w:rsidRDefault="007D5B5D" w:rsidP="001B7648">
            <w:r w:rsidRPr="006D1F04">
              <w:t>Valsts noteikts, apmaksu veic pašvaldība</w:t>
            </w:r>
          </w:p>
        </w:tc>
      </w:tr>
    </w:tbl>
    <w:p w:rsidR="005165A0" w:rsidRDefault="005165A0" w:rsidP="005165A0">
      <w:pPr>
        <w:autoSpaceDE w:val="0"/>
        <w:autoSpaceDN w:val="0"/>
        <w:adjustRightInd w:val="0"/>
        <w:spacing w:line="240" w:lineRule="auto"/>
        <w:jc w:val="both"/>
        <w:rPr>
          <w:lang w:val="pl-PL"/>
        </w:rPr>
      </w:pPr>
      <w:r>
        <w:rPr>
          <w:b/>
          <w:lang w:val="pl-PL"/>
        </w:rPr>
        <w:t xml:space="preserve">Līguma izpildes vieta: </w:t>
      </w:r>
      <w:r w:rsidRPr="00881E63">
        <w:rPr>
          <w:lang w:val="pl-PL"/>
        </w:rPr>
        <w:t>Dobeles Sākumskola, adrese: Skolas iela 11, Dobele, Dobeles novads, LV-3701.</w:t>
      </w:r>
    </w:p>
    <w:p w:rsidR="007D5B5D" w:rsidRPr="00BF4A70" w:rsidRDefault="005165A0" w:rsidP="007D5B5D">
      <w:pPr>
        <w:autoSpaceDE w:val="0"/>
        <w:autoSpaceDN w:val="0"/>
        <w:adjustRightInd w:val="0"/>
        <w:jc w:val="both"/>
        <w:rPr>
          <w:b/>
          <w:lang w:val="pl-PL"/>
        </w:rPr>
      </w:pPr>
      <w:r>
        <w:rPr>
          <w:b/>
          <w:lang w:val="pl-PL"/>
        </w:rPr>
        <w:t>*</w:t>
      </w:r>
      <w:r w:rsidR="007D5B5D">
        <w:rPr>
          <w:b/>
          <w:lang w:val="pl-PL"/>
        </w:rPr>
        <w:t>Izglītojamo skaits līguma izpildes laikā var mainīties +/- 15%.</w:t>
      </w:r>
    </w:p>
    <w:p w:rsidR="00122592" w:rsidRPr="00881E63" w:rsidRDefault="00122592" w:rsidP="00881E63">
      <w:pPr>
        <w:autoSpaceDE w:val="0"/>
        <w:autoSpaceDN w:val="0"/>
        <w:adjustRightInd w:val="0"/>
        <w:spacing w:line="240" w:lineRule="auto"/>
        <w:jc w:val="both"/>
        <w:rPr>
          <w:lang w:val="pl-PL"/>
        </w:rPr>
      </w:pPr>
    </w:p>
    <w:p w:rsidR="00E03810" w:rsidRDefault="002A6E45" w:rsidP="00442091">
      <w:pPr>
        <w:autoSpaceDE w:val="0"/>
        <w:autoSpaceDN w:val="0"/>
        <w:adjustRightInd w:val="0"/>
        <w:ind w:hanging="426"/>
        <w:rPr>
          <w:rFonts w:ascii="TimesNewRoman,Bold" w:hAnsi="TimesNewRoman,Bold" w:cs="TimesNewRoman,Bold"/>
          <w:b/>
          <w:bCs/>
          <w:lang w:val="pl-PL"/>
        </w:rPr>
      </w:pPr>
      <w:r>
        <w:rPr>
          <w:rFonts w:ascii="TimesNewRoman,Bold" w:hAnsi="TimesNewRoman,Bold" w:cs="TimesNewRoman,Bold"/>
          <w:b/>
          <w:bCs/>
          <w:lang w:val="pl-PL"/>
        </w:rPr>
        <w:t xml:space="preserve">7. </w:t>
      </w:r>
      <w:r w:rsidR="00E03810">
        <w:rPr>
          <w:rFonts w:ascii="TimesNewRoman,Bold" w:hAnsi="TimesNewRoman,Bold" w:cs="TimesNewRoman,Bold"/>
          <w:b/>
          <w:bCs/>
          <w:lang w:val="pl-PL"/>
        </w:rPr>
        <w:t>Ēdināšanas pakalpojuma sniegšanas laiki:</w:t>
      </w:r>
    </w:p>
    <w:p w:rsidR="00E03810" w:rsidRPr="007C7027" w:rsidRDefault="002A6E45" w:rsidP="00442091">
      <w:pPr>
        <w:autoSpaceDE w:val="0"/>
        <w:autoSpaceDN w:val="0"/>
        <w:adjustRightInd w:val="0"/>
        <w:spacing w:line="240" w:lineRule="auto"/>
        <w:ind w:hanging="284"/>
        <w:jc w:val="both"/>
        <w:rPr>
          <w:lang w:val="pl-PL"/>
        </w:rPr>
      </w:pPr>
      <w:r>
        <w:rPr>
          <w:lang w:val="pl-PL"/>
        </w:rPr>
        <w:t>7</w:t>
      </w:r>
      <w:r w:rsidR="00E03810" w:rsidRPr="007C7027">
        <w:rPr>
          <w:lang w:val="pl-PL"/>
        </w:rPr>
        <w:t>.1. Nodrošināt ēdināšanu katru darba</w:t>
      </w:r>
      <w:r w:rsidR="00E03810" w:rsidRPr="007C7027">
        <w:rPr>
          <w:color w:val="FF0000"/>
          <w:lang w:val="pl-PL"/>
        </w:rPr>
        <w:t xml:space="preserve"> </w:t>
      </w:r>
      <w:r w:rsidR="00E03810" w:rsidRPr="007C7027">
        <w:rPr>
          <w:lang w:val="pl-PL"/>
        </w:rPr>
        <w:t>dienu, izņemot skolēnu</w:t>
      </w:r>
      <w:r w:rsidR="00E03810" w:rsidRPr="007C7027">
        <w:rPr>
          <w:color w:val="FF0000"/>
          <w:lang w:val="pl-PL"/>
        </w:rPr>
        <w:t xml:space="preserve"> </w:t>
      </w:r>
      <w:r w:rsidR="00E03810" w:rsidRPr="007C7027">
        <w:rPr>
          <w:lang w:val="pl-PL"/>
        </w:rPr>
        <w:t>brīvlaiku un svētku di</w:t>
      </w:r>
      <w:r w:rsidR="006859E5">
        <w:rPr>
          <w:lang w:val="pl-PL"/>
        </w:rPr>
        <w:t xml:space="preserve">enas katru gadu laika posmā no </w:t>
      </w:r>
      <w:r w:rsidR="00E03810" w:rsidRPr="007C7027">
        <w:rPr>
          <w:lang w:val="pl-PL"/>
        </w:rPr>
        <w:t xml:space="preserve">1.septembra līdz 31.maijam. Nodrošināt ēdināšanu skolas pasākumos, saskaņojot ar skolas vadību. </w:t>
      </w:r>
    </w:p>
    <w:p w:rsidR="00E03810" w:rsidRPr="007C7027" w:rsidRDefault="002A6E45" w:rsidP="00442091">
      <w:pPr>
        <w:autoSpaceDE w:val="0"/>
        <w:autoSpaceDN w:val="0"/>
        <w:adjustRightInd w:val="0"/>
        <w:spacing w:line="240" w:lineRule="auto"/>
        <w:ind w:hanging="284"/>
        <w:jc w:val="both"/>
        <w:rPr>
          <w:lang w:val="pl-PL"/>
        </w:rPr>
      </w:pPr>
      <w:r>
        <w:rPr>
          <w:lang w:val="pl-PL"/>
        </w:rPr>
        <w:t>7</w:t>
      </w:r>
      <w:r w:rsidR="00E03810" w:rsidRPr="007C7027">
        <w:rPr>
          <w:lang w:val="pl-PL"/>
        </w:rPr>
        <w:t xml:space="preserve">.2. Nodrošināt pusdienas, kur katru dienu tiek noteikts porciju skaits (turpmāk tekstā- kompleksās pusdienas), un pusdienas audzēkņiem 7.-12. </w:t>
      </w:r>
      <w:r w:rsidR="005A16C0">
        <w:rPr>
          <w:lang w:val="pl-PL"/>
        </w:rPr>
        <w:t>k</w:t>
      </w:r>
      <w:r w:rsidR="00E03810" w:rsidRPr="007C7027">
        <w:rPr>
          <w:lang w:val="pl-PL"/>
        </w:rPr>
        <w:t xml:space="preserve">lasēs, kur audzēkņi izvēlas ēdienus pēc ēdienkartes (turpmāk tekstā </w:t>
      </w:r>
      <w:r w:rsidR="00AC1FBB" w:rsidRPr="007C7027">
        <w:rPr>
          <w:lang w:val="pl-PL"/>
        </w:rPr>
        <w:t>–</w:t>
      </w:r>
      <w:r w:rsidR="000E07EA">
        <w:rPr>
          <w:lang w:val="pl-PL"/>
        </w:rPr>
        <w:t xml:space="preserve"> izvēles ēdināšana).</w:t>
      </w:r>
    </w:p>
    <w:p w:rsidR="00442091" w:rsidRDefault="002A6E45" w:rsidP="00442091">
      <w:pPr>
        <w:autoSpaceDE w:val="0"/>
        <w:autoSpaceDN w:val="0"/>
        <w:adjustRightInd w:val="0"/>
        <w:spacing w:line="240" w:lineRule="auto"/>
        <w:ind w:hanging="284"/>
        <w:jc w:val="both"/>
        <w:rPr>
          <w:lang w:val="pl-PL"/>
        </w:rPr>
      </w:pPr>
      <w:r>
        <w:rPr>
          <w:lang w:val="pl-PL"/>
        </w:rPr>
        <w:t>7</w:t>
      </w:r>
      <w:r w:rsidR="00E03810" w:rsidRPr="007C7027">
        <w:rPr>
          <w:lang w:val="pl-PL"/>
        </w:rPr>
        <w:t>.3. Dar</w:t>
      </w:r>
      <w:r w:rsidR="006859E5">
        <w:rPr>
          <w:lang w:val="pl-PL"/>
        </w:rPr>
        <w:t>ba laiks: kafejnīcai no plkst.7:30 līdz 15:</w:t>
      </w:r>
      <w:r w:rsidR="00E03810" w:rsidRPr="007C7027">
        <w:rPr>
          <w:lang w:val="pl-PL"/>
        </w:rPr>
        <w:t xml:space="preserve">00 un  pusdienu nodrošināšana no plkst.10:00 līdz 15:00. Audzēkņus stundu laikā neapkalpo un pārtrauc apkalpot 2 (divas) minūtes pirms zvana uz </w:t>
      </w:r>
      <w:r w:rsidR="00442091">
        <w:rPr>
          <w:lang w:val="pl-PL"/>
        </w:rPr>
        <w:t xml:space="preserve"> </w:t>
      </w:r>
      <w:r w:rsidR="005F5E02">
        <w:rPr>
          <w:lang w:val="pl-PL"/>
        </w:rPr>
        <w:t>stundu.</w:t>
      </w:r>
    </w:p>
    <w:p w:rsidR="00442091" w:rsidRDefault="002A6E45" w:rsidP="00442091">
      <w:pPr>
        <w:autoSpaceDE w:val="0"/>
        <w:autoSpaceDN w:val="0"/>
        <w:adjustRightInd w:val="0"/>
        <w:spacing w:line="240" w:lineRule="auto"/>
        <w:ind w:hanging="284"/>
        <w:jc w:val="both"/>
        <w:rPr>
          <w:b/>
          <w:lang w:val="pl-PL"/>
        </w:rPr>
      </w:pPr>
      <w:r>
        <w:rPr>
          <w:b/>
          <w:lang w:val="pl-PL"/>
        </w:rPr>
        <w:t>8</w:t>
      </w:r>
      <w:r w:rsidR="00442091" w:rsidRPr="00442091">
        <w:rPr>
          <w:b/>
          <w:lang w:val="pl-PL"/>
        </w:rPr>
        <w:t xml:space="preserve">. </w:t>
      </w:r>
      <w:r w:rsidR="00442091" w:rsidRPr="00442091">
        <w:rPr>
          <w:b/>
          <w:bCs/>
          <w:lang w:eastAsia="ar-SA"/>
        </w:rPr>
        <w:t>Pretendents ievēro šādas ēdināšanas pakalpojuma sniegšanas prasības:</w:t>
      </w:r>
    </w:p>
    <w:p w:rsidR="007143DB" w:rsidRDefault="002A6E45" w:rsidP="007143DB">
      <w:pPr>
        <w:autoSpaceDE w:val="0"/>
        <w:autoSpaceDN w:val="0"/>
        <w:adjustRightInd w:val="0"/>
        <w:spacing w:line="240" w:lineRule="auto"/>
        <w:ind w:hanging="284"/>
        <w:jc w:val="both"/>
      </w:pPr>
      <w:r>
        <w:rPr>
          <w:lang w:val="pl-PL"/>
        </w:rPr>
        <w:t>8</w:t>
      </w:r>
      <w:r w:rsidR="00442091" w:rsidRPr="00442091">
        <w:rPr>
          <w:lang w:val="pl-PL"/>
        </w:rPr>
        <w:t xml:space="preserve">.1. </w:t>
      </w:r>
      <w:r w:rsidR="00442091" w:rsidRPr="00442091">
        <w:t>Izglītojamo ēdināšan</w:t>
      </w:r>
      <w:r w:rsidR="006859E5">
        <w:t>u organizēt saskaņā ar Iepirkuma</w:t>
      </w:r>
      <w:r w:rsidR="00442091" w:rsidRPr="00442091">
        <w:t xml:space="preserve"> piedāvājumā iekļautajām vai līdzvērtīgām ēdienkartēm un tehnoloģiskajām kartēm, nodrošinot norādīto ēdienu enerģētisko vērtību un uzturvērtību un ievērojot normatīvajos aktos noteiktās prasības un veselīga uztura principus;</w:t>
      </w:r>
    </w:p>
    <w:p w:rsidR="007143DB" w:rsidRPr="007143DB" w:rsidRDefault="002A6E45" w:rsidP="007143DB">
      <w:pPr>
        <w:autoSpaceDE w:val="0"/>
        <w:autoSpaceDN w:val="0"/>
        <w:adjustRightInd w:val="0"/>
        <w:spacing w:line="240" w:lineRule="auto"/>
        <w:ind w:hanging="284"/>
        <w:jc w:val="both"/>
        <w:rPr>
          <w:lang w:val="pl-PL"/>
        </w:rPr>
      </w:pPr>
      <w:r>
        <w:rPr>
          <w:lang w:val="pl-PL"/>
        </w:rPr>
        <w:t>8</w:t>
      </w:r>
      <w:r w:rsidR="00442091" w:rsidRPr="00442091">
        <w:rPr>
          <w:lang w:val="pl-PL"/>
        </w:rPr>
        <w:t xml:space="preserve">.2. </w:t>
      </w:r>
      <w:r w:rsidR="00442091" w:rsidRPr="00442091">
        <w:t xml:space="preserve">Pretendents tehniskajā piedāvājumā iekļauj un izmanto ēdināšanas pakalpojuma nodrošināšanai vismaz šādus produktus, kuri atbilst BL, NPKS vai LPIA prasībām: </w:t>
      </w:r>
      <w:r w:rsidR="007143DB" w:rsidRPr="00C0153C">
        <w:rPr>
          <w:b/>
        </w:rPr>
        <w:t xml:space="preserve">kartupeļi, burkāni, galviņkāposti, skābēti kāposti, bietes, sīpoli, āboli (un citiem sezonas augļiem dārzeņiem), piens, </w:t>
      </w:r>
      <w:r w:rsidR="007143DB">
        <w:rPr>
          <w:b/>
        </w:rPr>
        <w:t xml:space="preserve">kefīrs, </w:t>
      </w:r>
      <w:r w:rsidR="007143DB" w:rsidRPr="00C0153C">
        <w:rPr>
          <w:b/>
        </w:rPr>
        <w:t xml:space="preserve">biezpiens, siers, krējums (saldais un skābais), </w:t>
      </w:r>
      <w:r w:rsidR="007143DB">
        <w:rPr>
          <w:b/>
        </w:rPr>
        <w:t xml:space="preserve">jogurts, </w:t>
      </w:r>
      <w:r w:rsidR="007143DB" w:rsidRPr="00C0153C">
        <w:rPr>
          <w:b/>
        </w:rPr>
        <w:t>kviešu milti, gaļa (cūkas, vistas, liellopa), maize, olas</w:t>
      </w:r>
      <w:r w:rsidR="007143DB" w:rsidRPr="00C0153C">
        <w:t>.</w:t>
      </w:r>
    </w:p>
    <w:p w:rsidR="00442091" w:rsidRDefault="002A6E45" w:rsidP="00442091">
      <w:pPr>
        <w:autoSpaceDE w:val="0"/>
        <w:autoSpaceDN w:val="0"/>
        <w:adjustRightInd w:val="0"/>
        <w:spacing w:line="240" w:lineRule="auto"/>
        <w:ind w:hanging="284"/>
        <w:jc w:val="both"/>
        <w:rPr>
          <w:b/>
          <w:lang w:val="pl-PL"/>
        </w:rPr>
      </w:pPr>
      <w:r>
        <w:rPr>
          <w:lang w:val="pl-PL"/>
        </w:rPr>
        <w:t>8</w:t>
      </w:r>
      <w:r w:rsidR="00442091" w:rsidRPr="00442091">
        <w:rPr>
          <w:lang w:val="pl-PL"/>
        </w:rPr>
        <w:t xml:space="preserve">.3. </w:t>
      </w:r>
      <w:r w:rsidR="00442091" w:rsidRPr="00442091">
        <w:t xml:space="preserve">Saskaņot ar Pasūtītāju izmaiņas produktu, kuri atbilst bioloģiskās lauksaimniecības, nacionālās pārtikas kvalitātes shēmas vai lauksaimniecības produktu integrētās audzēšanas prasībām, sarakstā un ēdienkartē, ja norādītais produkts un/vai ēdiens tiek aizstāts ar </w:t>
      </w:r>
      <w:r w:rsidR="00442091" w:rsidRPr="00442091">
        <w:lastRenderedPageBreak/>
        <w:t>līdzvērtīgu, saglabājot norādītās enerģētiskās vērtības un uzturvērtības, kā arī sagatavojot atbilstošas tehnoloģiskās kartes;</w:t>
      </w:r>
    </w:p>
    <w:p w:rsidR="00442091" w:rsidRPr="00442091" w:rsidRDefault="002A6E45" w:rsidP="00442091">
      <w:pPr>
        <w:autoSpaceDE w:val="0"/>
        <w:autoSpaceDN w:val="0"/>
        <w:adjustRightInd w:val="0"/>
        <w:spacing w:line="240" w:lineRule="auto"/>
        <w:ind w:hanging="284"/>
        <w:jc w:val="both"/>
        <w:rPr>
          <w:lang w:val="pl-PL"/>
        </w:rPr>
      </w:pPr>
      <w:r>
        <w:rPr>
          <w:lang w:val="pl-PL"/>
        </w:rPr>
        <w:t>8</w:t>
      </w:r>
      <w:r w:rsidR="00442091" w:rsidRPr="00442091">
        <w:rPr>
          <w:lang w:val="pl-PL"/>
        </w:rPr>
        <w:t xml:space="preserve">.4. </w:t>
      </w:r>
      <w:r w:rsidR="007143DB">
        <w:rPr>
          <w:bCs/>
          <w:lang w:eastAsia="ar-SA"/>
        </w:rPr>
        <w:t xml:space="preserve">Izstrādājot ēdienkartes </w:t>
      </w:r>
      <w:r w:rsidR="00442091" w:rsidRPr="00442091">
        <w:rPr>
          <w:bCs/>
          <w:lang w:eastAsia="ar-SA"/>
        </w:rPr>
        <w:t>jāņem vērā spēkā esošie normatīvie akti un izglītības iestāžu vadītāju un medicīnas darbinieku ieteikumi;</w:t>
      </w:r>
    </w:p>
    <w:p w:rsidR="00442091" w:rsidRPr="00442091" w:rsidRDefault="002A6E45" w:rsidP="00442091">
      <w:pPr>
        <w:autoSpaceDE w:val="0"/>
        <w:autoSpaceDN w:val="0"/>
        <w:adjustRightInd w:val="0"/>
        <w:spacing w:line="240" w:lineRule="auto"/>
        <w:ind w:hanging="284"/>
        <w:jc w:val="both"/>
        <w:rPr>
          <w:lang w:val="pl-PL"/>
        </w:rPr>
      </w:pPr>
      <w:r>
        <w:rPr>
          <w:lang w:val="pl-PL"/>
        </w:rPr>
        <w:t>8</w:t>
      </w:r>
      <w:r w:rsidR="00442091" w:rsidRPr="00442091">
        <w:rPr>
          <w:lang w:val="pl-PL"/>
        </w:rPr>
        <w:t xml:space="preserve">.5. </w:t>
      </w:r>
      <w:r w:rsidR="00442091" w:rsidRPr="00442091">
        <w:rPr>
          <w:bCs/>
          <w:lang w:eastAsia="ar-SA"/>
        </w:rPr>
        <w:t>Ne vēlāk kā 5 (piecas) dienas iepriekš pakalpojuma sniedzējs ar izglītības iestādes noteikto personu saskaņo nākamās nedēļas ēdienkarti, pēc saskaņošanas Izglītības iestādes apstiprinātā ēdienkarte tiek izvietota izglītojamiem, vecākiem un darbiniekiem pieejamā vietā (Izglītības iestādes interneta mājas lapā un ziņojumu stendā izglītības iestādes telpās);</w:t>
      </w:r>
    </w:p>
    <w:p w:rsidR="00442091" w:rsidRPr="00442091" w:rsidRDefault="002A6E45" w:rsidP="00442091">
      <w:pPr>
        <w:autoSpaceDE w:val="0"/>
        <w:autoSpaceDN w:val="0"/>
        <w:adjustRightInd w:val="0"/>
        <w:spacing w:line="240" w:lineRule="auto"/>
        <w:ind w:hanging="284"/>
        <w:jc w:val="both"/>
        <w:rPr>
          <w:lang w:val="pl-PL"/>
        </w:rPr>
      </w:pPr>
      <w:r>
        <w:rPr>
          <w:lang w:val="pl-PL"/>
        </w:rPr>
        <w:t>8</w:t>
      </w:r>
      <w:r w:rsidR="00442091" w:rsidRPr="00442091">
        <w:rPr>
          <w:lang w:val="pl-PL"/>
        </w:rPr>
        <w:t xml:space="preserve">.6. </w:t>
      </w:r>
      <w:r w:rsidR="00442091" w:rsidRPr="00442091">
        <w:rPr>
          <w:lang w:eastAsia="ar-SA"/>
        </w:rPr>
        <w:t>nodrošina ēdieniem šādu pasniegšanas temperatūru: siltajiem ēdieniem un dzērieniem: +70 - +75˚C, aukstajiem ēdieniem un dzērieniem un desertiem +12-+14˚C;</w:t>
      </w:r>
    </w:p>
    <w:p w:rsidR="00442091" w:rsidRDefault="002A6E45" w:rsidP="00442091">
      <w:pPr>
        <w:autoSpaceDE w:val="0"/>
        <w:autoSpaceDN w:val="0"/>
        <w:adjustRightInd w:val="0"/>
        <w:spacing w:line="240" w:lineRule="auto"/>
        <w:ind w:hanging="284"/>
        <w:jc w:val="both"/>
        <w:rPr>
          <w:b/>
          <w:lang w:val="pl-PL"/>
        </w:rPr>
      </w:pPr>
      <w:r>
        <w:rPr>
          <w:lang w:val="pl-PL"/>
        </w:rPr>
        <w:t>8</w:t>
      </w:r>
      <w:r w:rsidR="00442091" w:rsidRPr="00442091">
        <w:rPr>
          <w:lang w:val="pl-PL"/>
        </w:rPr>
        <w:t xml:space="preserve">.7. </w:t>
      </w:r>
      <w:r w:rsidR="00442091" w:rsidRPr="00442091">
        <w:rPr>
          <w:lang w:eastAsia="ar-SA"/>
        </w:rPr>
        <w:t>Pēc Pasūtītāja pilnvarotas personas pieprasījuma jāuzrāda tehnoloģiskā dokumentācija – piegādāto preču pavadzīmes, paškontroles dokumentācija u.c.</w:t>
      </w:r>
    </w:p>
    <w:p w:rsidR="00442091" w:rsidRDefault="002A6E45" w:rsidP="00442091">
      <w:pPr>
        <w:autoSpaceDE w:val="0"/>
        <w:autoSpaceDN w:val="0"/>
        <w:adjustRightInd w:val="0"/>
        <w:spacing w:line="240" w:lineRule="auto"/>
        <w:ind w:hanging="284"/>
        <w:jc w:val="both"/>
        <w:rPr>
          <w:bCs/>
          <w:lang w:eastAsia="ar-SA"/>
        </w:rPr>
      </w:pPr>
      <w:r>
        <w:rPr>
          <w:bCs/>
          <w:lang w:eastAsia="ar-SA"/>
        </w:rPr>
        <w:t>8</w:t>
      </w:r>
      <w:r w:rsidR="00442091">
        <w:rPr>
          <w:bCs/>
          <w:lang w:eastAsia="ar-SA"/>
        </w:rPr>
        <w:t>.</w:t>
      </w:r>
      <w:r w:rsidR="006859E5">
        <w:rPr>
          <w:bCs/>
          <w:lang w:eastAsia="ar-SA"/>
        </w:rPr>
        <w:t>8</w:t>
      </w:r>
      <w:r w:rsidR="00442091">
        <w:rPr>
          <w:bCs/>
          <w:lang w:eastAsia="ar-SA"/>
        </w:rPr>
        <w:t xml:space="preserve">. </w:t>
      </w:r>
      <w:r w:rsidR="00442091" w:rsidRPr="00357A88">
        <w:rPr>
          <w:bCs/>
          <w:lang w:eastAsia="ar-SA"/>
        </w:rPr>
        <w:t>Ēdienu pagatavo izglītības iestādes telpās.</w:t>
      </w:r>
    </w:p>
    <w:p w:rsidR="00442091" w:rsidRDefault="002A6E45" w:rsidP="00442091">
      <w:pPr>
        <w:autoSpaceDE w:val="0"/>
        <w:autoSpaceDN w:val="0"/>
        <w:adjustRightInd w:val="0"/>
        <w:spacing w:line="240" w:lineRule="auto"/>
        <w:ind w:hanging="284"/>
        <w:jc w:val="both"/>
      </w:pPr>
      <w:r>
        <w:rPr>
          <w:bCs/>
          <w:lang w:eastAsia="ar-SA"/>
        </w:rPr>
        <w:t>8</w:t>
      </w:r>
      <w:r w:rsidR="00442091">
        <w:rPr>
          <w:bCs/>
          <w:lang w:eastAsia="ar-SA"/>
        </w:rPr>
        <w:t>.</w:t>
      </w:r>
      <w:r w:rsidR="006859E5">
        <w:rPr>
          <w:bCs/>
          <w:lang w:eastAsia="ar-SA"/>
        </w:rPr>
        <w:t>9</w:t>
      </w:r>
      <w:r w:rsidR="00442091">
        <w:rPr>
          <w:bCs/>
          <w:lang w:eastAsia="ar-SA"/>
        </w:rPr>
        <w:t xml:space="preserve">. </w:t>
      </w:r>
      <w:r w:rsidR="00442091" w:rsidRPr="00442091">
        <w:rPr>
          <w:bCs/>
          <w:lang w:eastAsia="ar-SA"/>
        </w:rPr>
        <w:t>Nodrošina pakalpojuma sniegšanai papildus nepieciešamo tehnisko aprīkojumu (inventāru un saimniecības pamatlīdzekļus, kā arī nodrošina virtuves kosmētiskos remontdarbus, tehniskā aprīkojuma apkopi un remonta izdevumus par saviem līdzekļiem;</w:t>
      </w:r>
    </w:p>
    <w:p w:rsidR="00442091" w:rsidRDefault="002A6E45" w:rsidP="00442091">
      <w:pPr>
        <w:autoSpaceDE w:val="0"/>
        <w:autoSpaceDN w:val="0"/>
        <w:adjustRightInd w:val="0"/>
        <w:spacing w:line="240" w:lineRule="auto"/>
        <w:ind w:hanging="284"/>
        <w:jc w:val="both"/>
        <w:rPr>
          <w:rStyle w:val="colora"/>
        </w:rPr>
      </w:pPr>
      <w:r>
        <w:t>8</w:t>
      </w:r>
      <w:r w:rsidR="00442091">
        <w:t>.</w:t>
      </w:r>
      <w:r w:rsidR="006859E5">
        <w:t>10</w:t>
      </w:r>
      <w:r w:rsidR="00442091">
        <w:t xml:space="preserve">. </w:t>
      </w:r>
      <w:r w:rsidR="00442091" w:rsidRPr="00442091">
        <w:rPr>
          <w:rStyle w:val="colora"/>
        </w:rPr>
        <w:t>Par saviem līdze</w:t>
      </w:r>
      <w:r w:rsidR="007143DB">
        <w:rPr>
          <w:rStyle w:val="colora"/>
        </w:rPr>
        <w:t>kļiem veic ēdiena pagatavošanas</w:t>
      </w:r>
      <w:r w:rsidR="00442091" w:rsidRPr="00442091">
        <w:rPr>
          <w:rStyle w:val="colora"/>
        </w:rPr>
        <w:t>,</w:t>
      </w:r>
      <w:r w:rsidR="007143DB">
        <w:rPr>
          <w:rStyle w:val="colora"/>
        </w:rPr>
        <w:t xml:space="preserve"> </w:t>
      </w:r>
      <w:r w:rsidR="00442091" w:rsidRPr="00442091">
        <w:rPr>
          <w:rStyle w:val="colora"/>
        </w:rPr>
        <w:t>sadales un ēdināšanas telpu ikdienas uzkopšanas darbus atbilstoši vispārējās higiēnas normām;</w:t>
      </w:r>
    </w:p>
    <w:p w:rsidR="00442091" w:rsidRDefault="002A6E45" w:rsidP="00442091">
      <w:pPr>
        <w:autoSpaceDE w:val="0"/>
        <w:autoSpaceDN w:val="0"/>
        <w:adjustRightInd w:val="0"/>
        <w:spacing w:line="240" w:lineRule="auto"/>
        <w:ind w:hanging="284"/>
        <w:jc w:val="both"/>
        <w:rPr>
          <w:rStyle w:val="colora"/>
        </w:rPr>
      </w:pPr>
      <w:r>
        <w:rPr>
          <w:rStyle w:val="colora"/>
        </w:rPr>
        <w:t>8</w:t>
      </w:r>
      <w:r w:rsidR="00442091">
        <w:rPr>
          <w:rStyle w:val="colora"/>
        </w:rPr>
        <w:t>.</w:t>
      </w:r>
      <w:r w:rsidR="006859E5">
        <w:rPr>
          <w:rStyle w:val="colora"/>
        </w:rPr>
        <w:t>11</w:t>
      </w:r>
      <w:r w:rsidR="00442091">
        <w:rPr>
          <w:rStyle w:val="colora"/>
        </w:rPr>
        <w:t xml:space="preserve">. </w:t>
      </w:r>
      <w:r w:rsidR="00442091" w:rsidRPr="00442091">
        <w:rPr>
          <w:rStyle w:val="colora"/>
        </w:rPr>
        <w:t>Pēc Izglītības iestādes pieprasījuma nodrošina atbilstošu ēdināšanu gadījumos, kad izglītojamajam ir ārsta apstiprināta diagnoze (celiakija, cukura diabēts, alerģija pret konkrētiem pārtikas produktiem), kuras dēļ ir nepieciešama uztura korekcija;</w:t>
      </w:r>
    </w:p>
    <w:p w:rsidR="00442091" w:rsidRDefault="002A6E45" w:rsidP="00442091">
      <w:pPr>
        <w:autoSpaceDE w:val="0"/>
        <w:autoSpaceDN w:val="0"/>
        <w:adjustRightInd w:val="0"/>
        <w:spacing w:line="240" w:lineRule="auto"/>
        <w:ind w:hanging="284"/>
        <w:jc w:val="both"/>
        <w:rPr>
          <w:rStyle w:val="colora"/>
        </w:rPr>
      </w:pPr>
      <w:r>
        <w:rPr>
          <w:rStyle w:val="colora"/>
        </w:rPr>
        <w:t>8</w:t>
      </w:r>
      <w:r w:rsidR="00442091">
        <w:rPr>
          <w:rStyle w:val="colora"/>
        </w:rPr>
        <w:t>.1</w:t>
      </w:r>
      <w:r w:rsidR="006859E5">
        <w:rPr>
          <w:rStyle w:val="colora"/>
        </w:rPr>
        <w:t>1</w:t>
      </w:r>
      <w:r w:rsidR="00442091">
        <w:rPr>
          <w:rStyle w:val="colora"/>
        </w:rPr>
        <w:t xml:space="preserve">. </w:t>
      </w:r>
      <w:r w:rsidR="00442091" w:rsidRPr="00442091">
        <w:rPr>
          <w:rStyle w:val="colora"/>
        </w:rPr>
        <w:t>Nodrošina kvalitatīva un nekaitīga dzeramā ūdens pieejamību bez papildus samaksas;</w:t>
      </w:r>
    </w:p>
    <w:p w:rsidR="00442091" w:rsidRDefault="002A6E45" w:rsidP="00442091">
      <w:pPr>
        <w:autoSpaceDE w:val="0"/>
        <w:autoSpaceDN w:val="0"/>
        <w:adjustRightInd w:val="0"/>
        <w:spacing w:line="240" w:lineRule="auto"/>
        <w:ind w:hanging="284"/>
        <w:jc w:val="both"/>
        <w:rPr>
          <w:rStyle w:val="colora"/>
        </w:rPr>
      </w:pPr>
      <w:r>
        <w:rPr>
          <w:rStyle w:val="colora"/>
        </w:rPr>
        <w:t>8</w:t>
      </w:r>
      <w:r w:rsidR="00442091">
        <w:rPr>
          <w:rStyle w:val="colora"/>
        </w:rPr>
        <w:t>.1</w:t>
      </w:r>
      <w:r w:rsidR="006859E5">
        <w:rPr>
          <w:rStyle w:val="colora"/>
        </w:rPr>
        <w:t>2</w:t>
      </w:r>
      <w:r w:rsidR="00442091">
        <w:rPr>
          <w:rStyle w:val="colora"/>
        </w:rPr>
        <w:t xml:space="preserve">. </w:t>
      </w:r>
      <w:r w:rsidR="00442091" w:rsidRPr="00442091">
        <w:rPr>
          <w:rStyle w:val="colora"/>
        </w:rPr>
        <w:t>Pēc Izglītības iestādes pieprasījuma nodrošina dalību Latvijas Republikas un Eiropas Savienības atbalsta programmā “Skolas auglis” augļu un dārzeņu piegādei un sadalei izglītojamajiem, kā arī dalību Latvijas Republikas un Eiropas Savienības atbalsta programmā “Skolas piens” piena piegādei un sadalei izglītojamajiem;</w:t>
      </w:r>
    </w:p>
    <w:p w:rsidR="00442091" w:rsidRDefault="002A6E45" w:rsidP="00442091">
      <w:pPr>
        <w:autoSpaceDE w:val="0"/>
        <w:autoSpaceDN w:val="0"/>
        <w:adjustRightInd w:val="0"/>
        <w:spacing w:line="240" w:lineRule="auto"/>
        <w:ind w:hanging="284"/>
        <w:jc w:val="both"/>
        <w:rPr>
          <w:rStyle w:val="colora"/>
        </w:rPr>
      </w:pPr>
      <w:r>
        <w:rPr>
          <w:rStyle w:val="colora"/>
        </w:rPr>
        <w:t>8</w:t>
      </w:r>
      <w:r w:rsidR="00442091">
        <w:rPr>
          <w:rStyle w:val="colora"/>
        </w:rPr>
        <w:t>.1</w:t>
      </w:r>
      <w:r w:rsidR="006859E5">
        <w:rPr>
          <w:rStyle w:val="colora"/>
        </w:rPr>
        <w:t>3</w:t>
      </w:r>
      <w:r w:rsidR="00442091">
        <w:rPr>
          <w:rStyle w:val="colora"/>
        </w:rPr>
        <w:t xml:space="preserve">. </w:t>
      </w:r>
      <w:r w:rsidR="00442091" w:rsidRPr="00442091">
        <w:rPr>
          <w:rStyle w:val="colora"/>
        </w:rPr>
        <w:t>Pēc izglītības iestādes pieprasījuma veic aptaujas un citus pasākumus saistībā ar Pretendenta sniegto pakalpojumu kvalitātes izvērtējumu, kā arī īsteno sadarbību ar izglītības iestādi un izglītojamajiem un izglītojamo vecākiem, lai uzlabotu pakalpojuma kvalitāti;</w:t>
      </w:r>
    </w:p>
    <w:p w:rsidR="00442091" w:rsidRDefault="002A6E45" w:rsidP="00442091">
      <w:pPr>
        <w:autoSpaceDE w:val="0"/>
        <w:autoSpaceDN w:val="0"/>
        <w:adjustRightInd w:val="0"/>
        <w:spacing w:line="240" w:lineRule="auto"/>
        <w:ind w:hanging="284"/>
        <w:jc w:val="both"/>
        <w:rPr>
          <w:rStyle w:val="colora"/>
        </w:rPr>
      </w:pPr>
      <w:r>
        <w:rPr>
          <w:rStyle w:val="colora"/>
        </w:rPr>
        <w:t>8.</w:t>
      </w:r>
      <w:r w:rsidR="00442091">
        <w:rPr>
          <w:rStyle w:val="colora"/>
        </w:rPr>
        <w:t>1</w:t>
      </w:r>
      <w:r w:rsidR="006859E5">
        <w:rPr>
          <w:rStyle w:val="colora"/>
        </w:rPr>
        <w:t>4</w:t>
      </w:r>
      <w:r w:rsidR="00442091">
        <w:rPr>
          <w:rStyle w:val="colora"/>
        </w:rPr>
        <w:t xml:space="preserve">. </w:t>
      </w:r>
      <w:r w:rsidR="00442091" w:rsidRPr="00442091">
        <w:t>Ēdienkartē iekļautie augļi un dārzeņi jāizmanto, ņemot vērā to sezonalitāti un pieejamību tirgū, kā arī ievērojot Zemkopības ministrijas izstrādāto vietējo augļu un dārzeņu pieejamības kalendāru, kas publicēts Iepirkumu uzraudzības biroja tīmekļa vietnē</w:t>
      </w:r>
      <w:r w:rsidR="00442091" w:rsidRPr="00442091">
        <w:rPr>
          <w:rStyle w:val="colora"/>
        </w:rPr>
        <w:t>;</w:t>
      </w:r>
    </w:p>
    <w:p w:rsidR="00442091" w:rsidRDefault="002A6E45" w:rsidP="00442091">
      <w:pPr>
        <w:autoSpaceDE w:val="0"/>
        <w:autoSpaceDN w:val="0"/>
        <w:adjustRightInd w:val="0"/>
        <w:spacing w:line="240" w:lineRule="auto"/>
        <w:ind w:hanging="284"/>
        <w:jc w:val="both"/>
        <w:rPr>
          <w:rStyle w:val="colora"/>
        </w:rPr>
      </w:pPr>
      <w:r>
        <w:rPr>
          <w:rStyle w:val="colora"/>
        </w:rPr>
        <w:t>8.</w:t>
      </w:r>
      <w:r w:rsidR="00442091">
        <w:rPr>
          <w:rStyle w:val="colora"/>
        </w:rPr>
        <w:t>1</w:t>
      </w:r>
      <w:r w:rsidR="006859E5">
        <w:rPr>
          <w:rStyle w:val="colora"/>
        </w:rPr>
        <w:t>5</w:t>
      </w:r>
      <w:r w:rsidR="00442091">
        <w:rPr>
          <w:rStyle w:val="colora"/>
        </w:rPr>
        <w:t xml:space="preserve">. </w:t>
      </w:r>
      <w:r w:rsidR="00442091" w:rsidRPr="00442091">
        <w:t xml:space="preserve">Ēdiena gatavošanai (t.sk. brīvās izvēles ēdienkartes ēdienu gatavošanai) izmanto </w:t>
      </w:r>
      <w:r>
        <w:t xml:space="preserve">TIKAI </w:t>
      </w:r>
      <w:r w:rsidR="00442091" w:rsidRPr="00442091">
        <w:t>piedāvājumā norādītos pārtikas produktus, kas atbilst bioloģiskās lauksaimniecības, nacionālās pārtikas kvalitātes shēmas vai lauksaimniecības produktu integrētās audzēšanas prasībām</w:t>
      </w:r>
      <w:r w:rsidR="00442091" w:rsidRPr="00442091">
        <w:rPr>
          <w:rStyle w:val="colora"/>
        </w:rPr>
        <w:t>;</w:t>
      </w:r>
    </w:p>
    <w:p w:rsidR="00442091" w:rsidRDefault="002A6E45" w:rsidP="00442091">
      <w:pPr>
        <w:autoSpaceDE w:val="0"/>
        <w:autoSpaceDN w:val="0"/>
        <w:adjustRightInd w:val="0"/>
        <w:spacing w:line="240" w:lineRule="auto"/>
        <w:ind w:hanging="284"/>
        <w:jc w:val="both"/>
      </w:pPr>
      <w:r>
        <w:rPr>
          <w:rStyle w:val="colora"/>
        </w:rPr>
        <w:t>8</w:t>
      </w:r>
      <w:r w:rsidR="00442091">
        <w:rPr>
          <w:rStyle w:val="colora"/>
        </w:rPr>
        <w:t>.1</w:t>
      </w:r>
      <w:r w:rsidR="006859E5">
        <w:rPr>
          <w:rStyle w:val="colora"/>
        </w:rPr>
        <w:t>6</w:t>
      </w:r>
      <w:r w:rsidR="00442091">
        <w:rPr>
          <w:rStyle w:val="colora"/>
        </w:rPr>
        <w:t xml:space="preserve">. </w:t>
      </w:r>
      <w:r w:rsidR="00442091" w:rsidRPr="00442091">
        <w:rPr>
          <w:rFonts w:eastAsia="TimesNewRoman"/>
        </w:rPr>
        <w:t>Ēdieni jāgatavo no dažādām pārtikas grupām: dzīvnieku un putnu gaļa, zivis, dārzeņi, zaļumi, augļi, putraimi, maize, makaroni, piena produkti u.c., izmantojot pēc iespējas plašāku produktu klāstu ar attiecīgu kaloritāti;</w:t>
      </w:r>
    </w:p>
    <w:p w:rsidR="00442091" w:rsidRDefault="002A6E45" w:rsidP="00442091">
      <w:pPr>
        <w:autoSpaceDE w:val="0"/>
        <w:autoSpaceDN w:val="0"/>
        <w:adjustRightInd w:val="0"/>
        <w:spacing w:line="240" w:lineRule="auto"/>
        <w:ind w:hanging="284"/>
        <w:jc w:val="both"/>
        <w:rPr>
          <w:rStyle w:val="colora"/>
        </w:rPr>
      </w:pPr>
      <w:r>
        <w:t>8</w:t>
      </w:r>
      <w:r w:rsidR="00442091">
        <w:t>.1</w:t>
      </w:r>
      <w:r w:rsidR="006859E5">
        <w:t>7</w:t>
      </w:r>
      <w:r w:rsidR="00442091">
        <w:t xml:space="preserve">. </w:t>
      </w:r>
      <w:r w:rsidR="00442091" w:rsidRPr="00442091">
        <w:rPr>
          <w:rStyle w:val="colora"/>
        </w:rPr>
        <w:t>Ēdienu gatavošanā nedrīkst izmantot pusfabrikātus;</w:t>
      </w:r>
    </w:p>
    <w:p w:rsidR="007143DB" w:rsidRDefault="002A6E45" w:rsidP="007143DB">
      <w:pPr>
        <w:autoSpaceDE w:val="0"/>
        <w:autoSpaceDN w:val="0"/>
        <w:adjustRightInd w:val="0"/>
        <w:spacing w:line="240" w:lineRule="auto"/>
        <w:ind w:hanging="284"/>
        <w:jc w:val="both"/>
        <w:rPr>
          <w:rStyle w:val="colora"/>
        </w:rPr>
      </w:pPr>
      <w:r>
        <w:rPr>
          <w:rStyle w:val="colora"/>
        </w:rPr>
        <w:t>8</w:t>
      </w:r>
      <w:r w:rsidR="00442091">
        <w:rPr>
          <w:rStyle w:val="colora"/>
        </w:rPr>
        <w:t>.1</w:t>
      </w:r>
      <w:r w:rsidR="006859E5">
        <w:rPr>
          <w:rStyle w:val="colora"/>
        </w:rPr>
        <w:t>8</w:t>
      </w:r>
      <w:r w:rsidR="00442091">
        <w:rPr>
          <w:rStyle w:val="colora"/>
        </w:rPr>
        <w:t xml:space="preserve">. </w:t>
      </w:r>
      <w:r w:rsidR="00442091" w:rsidRPr="00442091">
        <w:rPr>
          <w:rStyle w:val="colora"/>
          <w:u w:val="single"/>
        </w:rPr>
        <w:t>Ēdienkartēs izmantotajiem pārtikas produktiem jāatbilst MK noteikumu Nr.172 noteiktajām prasībām</w:t>
      </w:r>
      <w:r w:rsidR="00442091" w:rsidRPr="00442091">
        <w:rPr>
          <w:rStyle w:val="colora"/>
        </w:rPr>
        <w:t>;</w:t>
      </w:r>
    </w:p>
    <w:p w:rsidR="00A21F88" w:rsidRDefault="002A6E45" w:rsidP="007143DB">
      <w:pPr>
        <w:autoSpaceDE w:val="0"/>
        <w:autoSpaceDN w:val="0"/>
        <w:adjustRightInd w:val="0"/>
        <w:spacing w:line="240" w:lineRule="auto"/>
        <w:ind w:hanging="284"/>
        <w:jc w:val="both"/>
        <w:rPr>
          <w:rStyle w:val="colora"/>
        </w:rPr>
      </w:pPr>
      <w:r>
        <w:rPr>
          <w:rStyle w:val="colora"/>
        </w:rPr>
        <w:t>8</w:t>
      </w:r>
      <w:r w:rsidR="00A21F88">
        <w:rPr>
          <w:rStyle w:val="colora"/>
        </w:rPr>
        <w:t>.1</w:t>
      </w:r>
      <w:r w:rsidR="006859E5">
        <w:rPr>
          <w:rStyle w:val="colora"/>
        </w:rPr>
        <w:t>9</w:t>
      </w:r>
      <w:r w:rsidR="00A21F88">
        <w:rPr>
          <w:rStyle w:val="colora"/>
        </w:rPr>
        <w:t>. Pretendents ēdināšanas pakalpojumā nedrīkst izmantot pārtikas produktus, kas satur Eiropas Parlamenta un Padomes 2008.gada 16.decembra Regulas Nr.1333/2008 par pārtikas piedevām II pielikumā minētās pārtikas krāsvielas, izņemot C daļas II grupas pārtikas krāsvielas.</w:t>
      </w:r>
    </w:p>
    <w:p w:rsidR="007A4995" w:rsidRDefault="002A6E45" w:rsidP="007A4995">
      <w:pPr>
        <w:autoSpaceDE w:val="0"/>
        <w:autoSpaceDN w:val="0"/>
        <w:adjustRightInd w:val="0"/>
        <w:spacing w:line="240" w:lineRule="auto"/>
        <w:ind w:hanging="284"/>
        <w:jc w:val="both"/>
        <w:rPr>
          <w:rStyle w:val="colora"/>
        </w:rPr>
      </w:pPr>
      <w:r>
        <w:rPr>
          <w:rStyle w:val="colora"/>
        </w:rPr>
        <w:t>8</w:t>
      </w:r>
      <w:r w:rsidR="00442091">
        <w:rPr>
          <w:rStyle w:val="colora"/>
        </w:rPr>
        <w:t>.</w:t>
      </w:r>
      <w:r w:rsidR="006859E5">
        <w:rPr>
          <w:rStyle w:val="colora"/>
        </w:rPr>
        <w:t>20</w:t>
      </w:r>
      <w:r w:rsidR="00442091">
        <w:rPr>
          <w:rStyle w:val="colora"/>
        </w:rPr>
        <w:t xml:space="preserve">. </w:t>
      </w:r>
      <w:r w:rsidR="00442091" w:rsidRPr="00442091">
        <w:rPr>
          <w:rStyle w:val="colora"/>
        </w:rPr>
        <w:t>Ēdienu pagatavošanā un uzglabāšanā dod priekšroku energoefektīvām un ūdens taupošām virtuves iekārtām;</w:t>
      </w:r>
    </w:p>
    <w:p w:rsidR="007A4995" w:rsidRDefault="002A6E45" w:rsidP="007A4995">
      <w:pPr>
        <w:autoSpaceDE w:val="0"/>
        <w:autoSpaceDN w:val="0"/>
        <w:adjustRightInd w:val="0"/>
        <w:spacing w:line="240" w:lineRule="auto"/>
        <w:ind w:hanging="284"/>
        <w:jc w:val="both"/>
        <w:rPr>
          <w:rStyle w:val="colora"/>
        </w:rPr>
      </w:pPr>
      <w:r>
        <w:rPr>
          <w:rStyle w:val="colora"/>
        </w:rPr>
        <w:t>8</w:t>
      </w:r>
      <w:r w:rsidR="007A4995">
        <w:rPr>
          <w:rStyle w:val="colora"/>
        </w:rPr>
        <w:t>.</w:t>
      </w:r>
      <w:r w:rsidR="00A21F88">
        <w:rPr>
          <w:rStyle w:val="colora"/>
        </w:rPr>
        <w:t>2</w:t>
      </w:r>
      <w:r w:rsidR="006859E5">
        <w:rPr>
          <w:rStyle w:val="colora"/>
        </w:rPr>
        <w:t>1</w:t>
      </w:r>
      <w:r w:rsidR="007A4995">
        <w:rPr>
          <w:rStyle w:val="colora"/>
        </w:rPr>
        <w:t xml:space="preserve">. </w:t>
      </w:r>
      <w:r w:rsidR="00442091" w:rsidRPr="00442091">
        <w:rPr>
          <w:rStyle w:val="colora"/>
        </w:rPr>
        <w:t>Pakalpojumu sniegšanā izmanto ledusskapjus un saldētavas, kas nesatur ozona slāni noārdošas vielas;</w:t>
      </w:r>
    </w:p>
    <w:p w:rsidR="007A4995" w:rsidRDefault="002A6E45" w:rsidP="007A4995">
      <w:pPr>
        <w:autoSpaceDE w:val="0"/>
        <w:autoSpaceDN w:val="0"/>
        <w:adjustRightInd w:val="0"/>
        <w:spacing w:line="240" w:lineRule="auto"/>
        <w:ind w:hanging="284"/>
        <w:jc w:val="both"/>
        <w:rPr>
          <w:rStyle w:val="colora"/>
        </w:rPr>
      </w:pPr>
      <w:r>
        <w:rPr>
          <w:rStyle w:val="colora"/>
        </w:rPr>
        <w:t>8</w:t>
      </w:r>
      <w:r w:rsidR="007A4995">
        <w:rPr>
          <w:rStyle w:val="colora"/>
        </w:rPr>
        <w:t>.2</w:t>
      </w:r>
      <w:r w:rsidR="006859E5">
        <w:rPr>
          <w:rStyle w:val="colora"/>
        </w:rPr>
        <w:t>2</w:t>
      </w:r>
      <w:r w:rsidR="007A4995">
        <w:rPr>
          <w:rStyle w:val="colora"/>
        </w:rPr>
        <w:t xml:space="preserve">. </w:t>
      </w:r>
      <w:r w:rsidR="00442091" w:rsidRPr="00442091">
        <w:rPr>
          <w:rStyle w:val="colora"/>
        </w:rPr>
        <w:t>Trauku mazgāšanai lieto videi draudzīgus (fosfātus nesaturošus) mazgāšanas līdzekļus;</w:t>
      </w:r>
    </w:p>
    <w:p w:rsidR="007A4995" w:rsidRDefault="002A6E45" w:rsidP="007A4995">
      <w:pPr>
        <w:autoSpaceDE w:val="0"/>
        <w:autoSpaceDN w:val="0"/>
        <w:adjustRightInd w:val="0"/>
        <w:spacing w:line="240" w:lineRule="auto"/>
        <w:ind w:hanging="284"/>
        <w:jc w:val="both"/>
        <w:rPr>
          <w:rStyle w:val="colora"/>
        </w:rPr>
      </w:pPr>
      <w:r>
        <w:rPr>
          <w:rStyle w:val="colora"/>
        </w:rPr>
        <w:t>8</w:t>
      </w:r>
      <w:r w:rsidR="007A4995">
        <w:rPr>
          <w:rStyle w:val="colora"/>
        </w:rPr>
        <w:t>.2</w:t>
      </w:r>
      <w:r w:rsidR="006859E5">
        <w:rPr>
          <w:rStyle w:val="colora"/>
        </w:rPr>
        <w:t>3</w:t>
      </w:r>
      <w:r w:rsidR="007A4995">
        <w:rPr>
          <w:rStyle w:val="colora"/>
        </w:rPr>
        <w:t xml:space="preserve">. </w:t>
      </w:r>
      <w:r w:rsidR="00442091" w:rsidRPr="00442091">
        <w:rPr>
          <w:rStyle w:val="colora"/>
        </w:rPr>
        <w:t>Ēdienus un dzērienus servē, izmantojot daudzkārt lietojamos galda piederumus;</w:t>
      </w:r>
    </w:p>
    <w:p w:rsidR="007A4995" w:rsidRDefault="002A6E45" w:rsidP="007A4995">
      <w:pPr>
        <w:autoSpaceDE w:val="0"/>
        <w:autoSpaceDN w:val="0"/>
        <w:adjustRightInd w:val="0"/>
        <w:spacing w:line="240" w:lineRule="auto"/>
        <w:ind w:hanging="284"/>
        <w:jc w:val="both"/>
        <w:rPr>
          <w:rStyle w:val="colora"/>
        </w:rPr>
      </w:pPr>
      <w:r>
        <w:rPr>
          <w:rStyle w:val="colora"/>
        </w:rPr>
        <w:lastRenderedPageBreak/>
        <w:t>8</w:t>
      </w:r>
      <w:r w:rsidR="007A4995">
        <w:rPr>
          <w:rStyle w:val="colora"/>
        </w:rPr>
        <w:t>.2</w:t>
      </w:r>
      <w:r w:rsidR="005D0EEB">
        <w:rPr>
          <w:rStyle w:val="colora"/>
        </w:rPr>
        <w:t>4</w:t>
      </w:r>
      <w:r w:rsidR="007A4995">
        <w:rPr>
          <w:rStyle w:val="colora"/>
        </w:rPr>
        <w:t xml:space="preserve">. </w:t>
      </w:r>
      <w:r w:rsidR="00442091" w:rsidRPr="00442091">
        <w:rPr>
          <w:rStyle w:val="colora"/>
        </w:rPr>
        <w:t>Priekšroku dod videi draudzīgai piegādei, lai samazinātu vides piesārņojumu no izplūdes gāzēm un samazinātu autoceļu infrastruktūras noslodzi;</w:t>
      </w:r>
    </w:p>
    <w:p w:rsidR="007A4995" w:rsidRDefault="002A6E45" w:rsidP="007A4995">
      <w:pPr>
        <w:autoSpaceDE w:val="0"/>
        <w:autoSpaceDN w:val="0"/>
        <w:adjustRightInd w:val="0"/>
        <w:spacing w:line="240" w:lineRule="auto"/>
        <w:ind w:hanging="284"/>
        <w:jc w:val="both"/>
        <w:rPr>
          <w:rStyle w:val="colora"/>
        </w:rPr>
      </w:pPr>
      <w:r>
        <w:rPr>
          <w:rStyle w:val="colora"/>
        </w:rPr>
        <w:t>8</w:t>
      </w:r>
      <w:r w:rsidR="007A4995">
        <w:rPr>
          <w:rStyle w:val="colora"/>
        </w:rPr>
        <w:t>.2</w:t>
      </w:r>
      <w:r w:rsidR="005D0EEB">
        <w:rPr>
          <w:rStyle w:val="colora"/>
        </w:rPr>
        <w:t>5</w:t>
      </w:r>
      <w:r w:rsidR="007A4995">
        <w:rPr>
          <w:rStyle w:val="colora"/>
        </w:rPr>
        <w:t xml:space="preserve">. </w:t>
      </w:r>
      <w:r w:rsidR="00442091" w:rsidRPr="00442091">
        <w:rPr>
          <w:rStyle w:val="colora"/>
        </w:rPr>
        <w:t>Ieteicams pirkt produktus lielākā iepakojumā vai tādā iepakojumā, kas ir  videi draudzīgs vai kura lielākā daļa ir otrreizēji pārstrādājama, vai produkta piegādātājs to pieņem atkārtotai izmantošanai;</w:t>
      </w:r>
    </w:p>
    <w:p w:rsidR="007A4995" w:rsidRPr="00016E99" w:rsidRDefault="002A6E45" w:rsidP="007A4995">
      <w:pPr>
        <w:autoSpaceDE w:val="0"/>
        <w:autoSpaceDN w:val="0"/>
        <w:adjustRightInd w:val="0"/>
        <w:spacing w:line="240" w:lineRule="auto"/>
        <w:ind w:hanging="284"/>
        <w:jc w:val="both"/>
        <w:rPr>
          <w:rStyle w:val="colora"/>
          <w:u w:val="single"/>
        </w:rPr>
      </w:pPr>
      <w:r>
        <w:rPr>
          <w:rStyle w:val="colora"/>
        </w:rPr>
        <w:t>8</w:t>
      </w:r>
      <w:r w:rsidR="007A4995">
        <w:rPr>
          <w:rStyle w:val="colora"/>
        </w:rPr>
        <w:t>.2</w:t>
      </w:r>
      <w:r w:rsidR="005D0EEB">
        <w:rPr>
          <w:rStyle w:val="colora"/>
        </w:rPr>
        <w:t>6</w:t>
      </w:r>
      <w:r w:rsidR="007A4995">
        <w:rPr>
          <w:rStyle w:val="colora"/>
        </w:rPr>
        <w:t xml:space="preserve">. </w:t>
      </w:r>
      <w:r w:rsidR="00442091" w:rsidRPr="00442091">
        <w:rPr>
          <w:rStyle w:val="colora"/>
        </w:rPr>
        <w:t>Ieteicams veikt atbilstošu atkritumu apsaimniekošanu, šķirojot atkritumus, kas nododami tālākai pārstrādei vai reģenerācijai – bioloģisk</w:t>
      </w:r>
      <w:r w:rsidR="00442091" w:rsidRPr="00A873D8">
        <w:rPr>
          <w:rStyle w:val="colora"/>
          <w:sz w:val="22"/>
          <w:szCs w:val="22"/>
        </w:rPr>
        <w:t>i noārdāmos atkritumus, stiklu, papīru, kartonu, metālu, PET pudeles, plastmasu</w:t>
      </w:r>
      <w:r w:rsidR="00016E99">
        <w:rPr>
          <w:rStyle w:val="colora"/>
          <w:sz w:val="22"/>
          <w:szCs w:val="22"/>
        </w:rPr>
        <w:t xml:space="preserve"> – </w:t>
      </w:r>
      <w:r w:rsidR="00016E99" w:rsidRPr="00016E99">
        <w:rPr>
          <w:rStyle w:val="colora"/>
          <w:sz w:val="22"/>
          <w:szCs w:val="22"/>
          <w:u w:val="single"/>
        </w:rPr>
        <w:t>Pretendents papildus pievieno noslēgto līguma kopiju ar atkritumu apsaimniekotāju.</w:t>
      </w:r>
    </w:p>
    <w:p w:rsidR="007A4995" w:rsidRDefault="002A6E45" w:rsidP="007A4995">
      <w:pPr>
        <w:autoSpaceDE w:val="0"/>
        <w:autoSpaceDN w:val="0"/>
        <w:adjustRightInd w:val="0"/>
        <w:spacing w:line="240" w:lineRule="auto"/>
        <w:ind w:hanging="284"/>
        <w:jc w:val="both"/>
      </w:pPr>
      <w:r>
        <w:rPr>
          <w:rStyle w:val="colora"/>
        </w:rPr>
        <w:t>8</w:t>
      </w:r>
      <w:r w:rsidR="007A4995">
        <w:rPr>
          <w:rStyle w:val="colora"/>
        </w:rPr>
        <w:t>.2</w:t>
      </w:r>
      <w:r w:rsidR="005D0EEB">
        <w:rPr>
          <w:rStyle w:val="colora"/>
        </w:rPr>
        <w:t>7</w:t>
      </w:r>
      <w:r w:rsidR="007A4995">
        <w:rPr>
          <w:rStyle w:val="colora"/>
        </w:rPr>
        <w:t xml:space="preserve">. </w:t>
      </w:r>
      <w:r w:rsidR="00442091" w:rsidRPr="00A873D8">
        <w:rPr>
          <w:sz w:val="22"/>
          <w:szCs w:val="22"/>
        </w:rPr>
        <w:t>Nodrošināt vienotu, estētisku, higiēnas normām atbilstošu darba apģērbu visiem pakalpojumā iesaistītajiem darbiniekiem;</w:t>
      </w:r>
    </w:p>
    <w:p w:rsidR="007A4995" w:rsidRDefault="002A6E45" w:rsidP="007A4995">
      <w:pPr>
        <w:autoSpaceDE w:val="0"/>
        <w:autoSpaceDN w:val="0"/>
        <w:adjustRightInd w:val="0"/>
        <w:spacing w:line="240" w:lineRule="auto"/>
        <w:ind w:hanging="284"/>
        <w:jc w:val="both"/>
        <w:rPr>
          <w:rStyle w:val="colora"/>
          <w:sz w:val="22"/>
          <w:szCs w:val="22"/>
        </w:rPr>
      </w:pPr>
      <w:r>
        <w:t>8</w:t>
      </w:r>
      <w:r w:rsidR="007A4995">
        <w:t>.2</w:t>
      </w:r>
      <w:r w:rsidR="005D0EEB">
        <w:t>8</w:t>
      </w:r>
      <w:r w:rsidR="007A4995">
        <w:t xml:space="preserve">. </w:t>
      </w:r>
      <w:r w:rsidR="00442091" w:rsidRPr="00A873D8">
        <w:rPr>
          <w:rStyle w:val="colora"/>
          <w:sz w:val="22"/>
          <w:szCs w:val="22"/>
        </w:rPr>
        <w:t>Par saviem līdzekļiem veikt ēdnīcas, t.sk., ēdamzāles ikdienas uzkopšanas darbus atbilstoši higiēnas prasībām</w:t>
      </w:r>
      <w:r w:rsidR="007A4995">
        <w:rPr>
          <w:rStyle w:val="colora"/>
          <w:sz w:val="22"/>
          <w:szCs w:val="22"/>
        </w:rPr>
        <w:t>.</w:t>
      </w:r>
    </w:p>
    <w:p w:rsidR="007A4995" w:rsidRDefault="002A6E45" w:rsidP="007A4995">
      <w:pPr>
        <w:autoSpaceDE w:val="0"/>
        <w:autoSpaceDN w:val="0"/>
        <w:adjustRightInd w:val="0"/>
        <w:spacing w:line="240" w:lineRule="auto"/>
        <w:ind w:hanging="284"/>
        <w:jc w:val="both"/>
        <w:rPr>
          <w:sz w:val="22"/>
          <w:szCs w:val="22"/>
        </w:rPr>
      </w:pPr>
      <w:r>
        <w:rPr>
          <w:rStyle w:val="colora"/>
          <w:sz w:val="22"/>
          <w:szCs w:val="22"/>
        </w:rPr>
        <w:t>8</w:t>
      </w:r>
      <w:r w:rsidR="007A4995">
        <w:rPr>
          <w:rStyle w:val="colora"/>
          <w:sz w:val="22"/>
          <w:szCs w:val="22"/>
        </w:rPr>
        <w:t>.2</w:t>
      </w:r>
      <w:r w:rsidR="005D0EEB">
        <w:rPr>
          <w:rStyle w:val="colora"/>
          <w:sz w:val="22"/>
          <w:szCs w:val="22"/>
        </w:rPr>
        <w:t>9</w:t>
      </w:r>
      <w:r w:rsidR="007A4995">
        <w:rPr>
          <w:rStyle w:val="colora"/>
          <w:sz w:val="22"/>
          <w:szCs w:val="22"/>
        </w:rPr>
        <w:t xml:space="preserve">. </w:t>
      </w:r>
      <w:r w:rsidR="007A4995" w:rsidRPr="00012417">
        <w:t xml:space="preserve">Pretendents ir atbildīgs par to virtuves un ēdnīcas inventāru, ko saņem lietošanā ar pieņemšanas </w:t>
      </w:r>
      <w:r w:rsidR="007A4995">
        <w:t>–</w:t>
      </w:r>
      <w:r w:rsidR="007A4995" w:rsidRPr="00012417">
        <w:t xml:space="preserve"> nodošanas aktu katrā skolā. Pretendents atbild par šī aprīkojuma tehnisko stāvokli līguma darbības laikā. </w:t>
      </w:r>
    </w:p>
    <w:p w:rsidR="007A4995" w:rsidRDefault="002A6E45" w:rsidP="007A4995">
      <w:pPr>
        <w:autoSpaceDE w:val="0"/>
        <w:autoSpaceDN w:val="0"/>
        <w:adjustRightInd w:val="0"/>
        <w:spacing w:line="240" w:lineRule="auto"/>
        <w:ind w:hanging="284"/>
        <w:jc w:val="both"/>
        <w:rPr>
          <w:sz w:val="22"/>
          <w:szCs w:val="22"/>
        </w:rPr>
      </w:pPr>
      <w:r>
        <w:rPr>
          <w:sz w:val="22"/>
          <w:szCs w:val="22"/>
        </w:rPr>
        <w:t>8</w:t>
      </w:r>
      <w:r w:rsidR="007A4995">
        <w:rPr>
          <w:sz w:val="22"/>
          <w:szCs w:val="22"/>
        </w:rPr>
        <w:t>.</w:t>
      </w:r>
      <w:r w:rsidR="005D0EEB">
        <w:rPr>
          <w:sz w:val="22"/>
          <w:szCs w:val="22"/>
        </w:rPr>
        <w:t>30</w:t>
      </w:r>
      <w:r w:rsidR="007A4995">
        <w:rPr>
          <w:sz w:val="22"/>
          <w:szCs w:val="22"/>
        </w:rPr>
        <w:t xml:space="preserve">. </w:t>
      </w:r>
      <w:r w:rsidR="007A4995" w:rsidRPr="00012417">
        <w:t>Pretendents pilnā mērā atbild par darba aizsardzības, darba drošības un ugunsdrošības noteikumu ievērošanu piešķirtajās telpās atbilstoši LR likumdošanai, kā arī veicina darbinieku kvalifikācijas paaugstināšanu, atbild par ēdināšanā nodarbināto darbinieku veselības (medicīnas) pārbaudēm.</w:t>
      </w:r>
    </w:p>
    <w:p w:rsidR="007A4995" w:rsidRDefault="002A6E45" w:rsidP="007A4995">
      <w:pPr>
        <w:autoSpaceDE w:val="0"/>
        <w:autoSpaceDN w:val="0"/>
        <w:adjustRightInd w:val="0"/>
        <w:spacing w:line="240" w:lineRule="auto"/>
        <w:ind w:hanging="284"/>
        <w:jc w:val="both"/>
      </w:pPr>
      <w:r>
        <w:rPr>
          <w:sz w:val="22"/>
          <w:szCs w:val="22"/>
        </w:rPr>
        <w:t>8</w:t>
      </w:r>
      <w:r w:rsidR="007A4995">
        <w:rPr>
          <w:sz w:val="22"/>
          <w:szCs w:val="22"/>
        </w:rPr>
        <w:t>.3</w:t>
      </w:r>
      <w:r w:rsidR="005D0EEB">
        <w:rPr>
          <w:sz w:val="22"/>
          <w:szCs w:val="22"/>
        </w:rPr>
        <w:t>1</w:t>
      </w:r>
      <w:r w:rsidR="007A4995">
        <w:rPr>
          <w:sz w:val="22"/>
          <w:szCs w:val="22"/>
        </w:rPr>
        <w:t xml:space="preserve">. </w:t>
      </w:r>
      <w:r w:rsidR="007A4995">
        <w:t>Tehnikas un inventāra labošanu apmaksā Izpildītājs.</w:t>
      </w:r>
    </w:p>
    <w:p w:rsidR="007A4995" w:rsidRDefault="002A6E45" w:rsidP="007A4995">
      <w:pPr>
        <w:autoSpaceDE w:val="0"/>
        <w:autoSpaceDN w:val="0"/>
        <w:adjustRightInd w:val="0"/>
        <w:spacing w:line="240" w:lineRule="auto"/>
        <w:ind w:hanging="284"/>
        <w:jc w:val="both"/>
      </w:pPr>
      <w:r>
        <w:t>8</w:t>
      </w:r>
      <w:r w:rsidR="007A4995">
        <w:t>.3</w:t>
      </w:r>
      <w:r w:rsidR="005D0EEB">
        <w:t>2</w:t>
      </w:r>
      <w:r w:rsidR="007A4995">
        <w:t>. Pretendentam jānodrošina visi</w:t>
      </w:r>
      <w:r w:rsidR="007A4995" w:rsidRPr="00012417">
        <w:t xml:space="preserve"> nepieciešamie trauki un tehniskais aprīkojums pakalpojuma sniegšanai.</w:t>
      </w:r>
    </w:p>
    <w:p w:rsidR="007A4995" w:rsidRPr="003E4704" w:rsidRDefault="00437D36" w:rsidP="007A4995">
      <w:pPr>
        <w:autoSpaceDE w:val="0"/>
        <w:autoSpaceDN w:val="0"/>
        <w:adjustRightInd w:val="0"/>
        <w:spacing w:line="240" w:lineRule="auto"/>
        <w:ind w:hanging="567"/>
        <w:jc w:val="both"/>
        <w:rPr>
          <w:rStyle w:val="colora"/>
          <w:u w:val="single"/>
        </w:rPr>
      </w:pPr>
      <w:r>
        <w:rPr>
          <w:u w:val="single"/>
        </w:rPr>
        <w:t>9.</w:t>
      </w:r>
      <w:r w:rsidR="007A4995" w:rsidRPr="003E4704">
        <w:rPr>
          <w:u w:val="single"/>
        </w:rPr>
        <w:t xml:space="preserve"> </w:t>
      </w:r>
      <w:r w:rsidR="00442091" w:rsidRPr="003E4704">
        <w:rPr>
          <w:rStyle w:val="colora"/>
          <w:u w:val="single"/>
        </w:rPr>
        <w:t>Pretendents sniedz ēdināšanas pakalpojumus, ievērojot šādu normatīvo aktu prasības:</w:t>
      </w:r>
    </w:p>
    <w:p w:rsidR="007D5B5D" w:rsidRDefault="00437D36" w:rsidP="007A4995">
      <w:pPr>
        <w:autoSpaceDE w:val="0"/>
        <w:autoSpaceDN w:val="0"/>
        <w:adjustRightInd w:val="0"/>
        <w:spacing w:line="240" w:lineRule="auto"/>
        <w:ind w:hanging="567"/>
        <w:jc w:val="both"/>
        <w:rPr>
          <w:rStyle w:val="colora"/>
        </w:rPr>
      </w:pPr>
      <w:r>
        <w:rPr>
          <w:rStyle w:val="colora"/>
        </w:rPr>
        <w:t>9</w:t>
      </w:r>
      <w:r w:rsidR="007A4995">
        <w:rPr>
          <w:rStyle w:val="colora"/>
        </w:rPr>
        <w:t xml:space="preserve">.1. </w:t>
      </w:r>
      <w:r w:rsidR="007D5B5D">
        <w:rPr>
          <w:rStyle w:val="colora"/>
        </w:rPr>
        <w:t>Eiropas Parlamenta un Padomes regula (ES) Nr.1169/2011, 25.10.2011.</w:t>
      </w:r>
      <w:r w:rsidR="005D0EEB">
        <w:rPr>
          <w:rStyle w:val="colora"/>
        </w:rPr>
        <w:t>;</w:t>
      </w:r>
    </w:p>
    <w:p w:rsidR="007A4995" w:rsidRDefault="00437D36" w:rsidP="007A4995">
      <w:pPr>
        <w:autoSpaceDE w:val="0"/>
        <w:autoSpaceDN w:val="0"/>
        <w:adjustRightInd w:val="0"/>
        <w:spacing w:line="240" w:lineRule="auto"/>
        <w:ind w:hanging="567"/>
        <w:jc w:val="both"/>
      </w:pPr>
      <w:r>
        <w:rPr>
          <w:rStyle w:val="colora"/>
        </w:rPr>
        <w:t>9</w:t>
      </w:r>
      <w:r w:rsidR="007D5B5D">
        <w:rPr>
          <w:rStyle w:val="colora"/>
        </w:rPr>
        <w:t xml:space="preserve">.2. </w:t>
      </w:r>
      <w:r w:rsidR="00442091" w:rsidRPr="007A4995">
        <w:t>Pārtikas aprites uzraudzības likums;</w:t>
      </w:r>
    </w:p>
    <w:p w:rsidR="007A4995" w:rsidRDefault="00437D36" w:rsidP="007A4995">
      <w:pPr>
        <w:autoSpaceDE w:val="0"/>
        <w:autoSpaceDN w:val="0"/>
        <w:adjustRightInd w:val="0"/>
        <w:spacing w:line="240" w:lineRule="auto"/>
        <w:ind w:hanging="567"/>
        <w:jc w:val="both"/>
      </w:pPr>
      <w:r>
        <w:t>9</w:t>
      </w:r>
      <w:r w:rsidR="007A4995">
        <w:t>.</w:t>
      </w:r>
      <w:r w:rsidR="007D5B5D">
        <w:t>3</w:t>
      </w:r>
      <w:r w:rsidR="007A4995">
        <w:t xml:space="preserve">. </w:t>
      </w:r>
      <w:r w:rsidR="00442091" w:rsidRPr="007A4995">
        <w:t>Bērnu tiesību aizsardzības likums;</w:t>
      </w:r>
    </w:p>
    <w:p w:rsidR="007A4995" w:rsidRDefault="00437D36" w:rsidP="007A4995">
      <w:pPr>
        <w:autoSpaceDE w:val="0"/>
        <w:autoSpaceDN w:val="0"/>
        <w:adjustRightInd w:val="0"/>
        <w:spacing w:line="240" w:lineRule="auto"/>
        <w:ind w:hanging="567"/>
        <w:jc w:val="both"/>
      </w:pPr>
      <w:r>
        <w:t>9</w:t>
      </w:r>
      <w:r w:rsidR="007A4995">
        <w:t>.</w:t>
      </w:r>
      <w:r w:rsidR="007D5B5D">
        <w:t>4</w:t>
      </w:r>
      <w:r w:rsidR="007A4995">
        <w:t xml:space="preserve">. </w:t>
      </w:r>
      <w:r w:rsidR="00442091" w:rsidRPr="007A4995">
        <w:t xml:space="preserve">Ministru kabineta 13.03.2012. noteikumi Nr.172 „Noteikumi par uztura normām izglītības iestāžu izglītojamiem, sociālās aprūpes un sociālās rehabilitācijas institūciju klientiem un ārstniecības iestāžu pacientiem”; </w:t>
      </w:r>
    </w:p>
    <w:p w:rsidR="007A4995" w:rsidRDefault="00437D36" w:rsidP="007A4995">
      <w:pPr>
        <w:autoSpaceDE w:val="0"/>
        <w:autoSpaceDN w:val="0"/>
        <w:adjustRightInd w:val="0"/>
        <w:spacing w:line="240" w:lineRule="auto"/>
        <w:ind w:hanging="567"/>
        <w:jc w:val="both"/>
      </w:pPr>
      <w:r>
        <w:t>9</w:t>
      </w:r>
      <w:r w:rsidR="007A4995">
        <w:t>.</w:t>
      </w:r>
      <w:r w:rsidR="007D5B5D">
        <w:t>5</w:t>
      </w:r>
      <w:r w:rsidR="007A4995">
        <w:t xml:space="preserve">. </w:t>
      </w:r>
      <w:r w:rsidR="00442091" w:rsidRPr="007A4995">
        <w:t>Ministru kabineta 12.08.2014. noteikumi Nr.461 „Prasības pārtikas kvalitātes shēmām, to ieviešanas, darbības, uzraudzības un kontroles kārtība”;</w:t>
      </w:r>
    </w:p>
    <w:p w:rsidR="007A4995" w:rsidRDefault="00437D36" w:rsidP="007A4995">
      <w:pPr>
        <w:autoSpaceDE w:val="0"/>
        <w:autoSpaceDN w:val="0"/>
        <w:adjustRightInd w:val="0"/>
        <w:spacing w:line="240" w:lineRule="auto"/>
        <w:ind w:hanging="567"/>
        <w:jc w:val="both"/>
      </w:pPr>
      <w:r>
        <w:t>9</w:t>
      </w:r>
      <w:r w:rsidR="007A4995">
        <w:t>.</w:t>
      </w:r>
      <w:r w:rsidR="007D5B5D">
        <w:t>6</w:t>
      </w:r>
      <w:r w:rsidR="007A4995">
        <w:t xml:space="preserve">. </w:t>
      </w:r>
      <w:r w:rsidR="00442091" w:rsidRPr="007A4995">
        <w:t>Ministru kabineta 26.05.2009. noteikumi Nr.485 „Bioloģiskās lauksaimniecības uzraudzības un kontroles kārtība”;</w:t>
      </w:r>
    </w:p>
    <w:p w:rsidR="007A4995" w:rsidRDefault="00437D36" w:rsidP="007A4995">
      <w:pPr>
        <w:autoSpaceDE w:val="0"/>
        <w:autoSpaceDN w:val="0"/>
        <w:adjustRightInd w:val="0"/>
        <w:spacing w:line="240" w:lineRule="auto"/>
        <w:ind w:hanging="567"/>
        <w:jc w:val="both"/>
      </w:pPr>
      <w:r>
        <w:t>9</w:t>
      </w:r>
      <w:r w:rsidR="007A4995">
        <w:t>.</w:t>
      </w:r>
      <w:r w:rsidR="007D5B5D">
        <w:t>7</w:t>
      </w:r>
      <w:r w:rsidR="007A4995">
        <w:t xml:space="preserve">. </w:t>
      </w:r>
      <w:r w:rsidR="00442091" w:rsidRPr="007A4995">
        <w:t xml:space="preserve">Ministru kabineta 15.09.2009. noteikumi Nr. 1056 „Lauksaimniecības produktu integrētās audzēšanas, uzglabāšanas un marķēšanas prasības un kontroles kārtība”; </w:t>
      </w:r>
    </w:p>
    <w:p w:rsidR="007A4995" w:rsidRDefault="00437D36" w:rsidP="007A4995">
      <w:pPr>
        <w:autoSpaceDE w:val="0"/>
        <w:autoSpaceDN w:val="0"/>
        <w:adjustRightInd w:val="0"/>
        <w:spacing w:line="240" w:lineRule="auto"/>
        <w:ind w:hanging="567"/>
        <w:jc w:val="both"/>
      </w:pPr>
      <w:r>
        <w:t>9</w:t>
      </w:r>
      <w:r w:rsidR="007A4995">
        <w:t xml:space="preserve">.8. </w:t>
      </w:r>
      <w:r w:rsidR="00442091" w:rsidRPr="007A4995">
        <w:t xml:space="preserve">Ministru kabineta </w:t>
      </w:r>
      <w:r w:rsidR="007D5B5D">
        <w:t>02.10</w:t>
      </w:r>
      <w:r w:rsidR="00442091" w:rsidRPr="007A4995">
        <w:t>.2015. noteikumi Nr.545 „Pārtikas apritē nodarbināto personu apmācības kārtība pārtikas higiēnas jomā”;</w:t>
      </w:r>
    </w:p>
    <w:p w:rsidR="007A4995" w:rsidRDefault="00437D36" w:rsidP="007A4995">
      <w:pPr>
        <w:autoSpaceDE w:val="0"/>
        <w:autoSpaceDN w:val="0"/>
        <w:adjustRightInd w:val="0"/>
        <w:spacing w:line="240" w:lineRule="auto"/>
        <w:ind w:hanging="567"/>
        <w:jc w:val="both"/>
      </w:pPr>
      <w:r>
        <w:t>9.</w:t>
      </w:r>
      <w:r w:rsidR="007A4995">
        <w:t xml:space="preserve">9. </w:t>
      </w:r>
      <w:r w:rsidR="00442091" w:rsidRPr="007A4995">
        <w:t xml:space="preserve">Ministru kabineta 27.12.2002. noteikumi Nr.610 „Higiēnas prasības vispārējās pamatizglītības, vispārējās vidējās izglītības un profesionālās izglītības iestādēm”; </w:t>
      </w:r>
    </w:p>
    <w:p w:rsidR="00437D36" w:rsidRDefault="00437D36" w:rsidP="00437D36">
      <w:pPr>
        <w:autoSpaceDE w:val="0"/>
        <w:autoSpaceDN w:val="0"/>
        <w:adjustRightInd w:val="0"/>
        <w:spacing w:line="240" w:lineRule="auto"/>
        <w:ind w:hanging="567"/>
        <w:jc w:val="both"/>
      </w:pPr>
      <w:r>
        <w:t>9</w:t>
      </w:r>
      <w:r w:rsidR="007D5B5D">
        <w:t>.10</w:t>
      </w:r>
      <w:r w:rsidR="007A4995">
        <w:t xml:space="preserve">. </w:t>
      </w:r>
      <w:r w:rsidR="00442091" w:rsidRPr="007A4995">
        <w:t>Citi normatīvie akti, kas jebkādā veidā regulē pakalpojuma sniegšanu un saimniecisko darbību, kā arī ņemot vērā likumdošanas izmaiņas</w:t>
      </w:r>
      <w:r w:rsidR="005D0EEB">
        <w:t>.</w:t>
      </w:r>
    </w:p>
    <w:p w:rsidR="00437D36" w:rsidRDefault="00437D36" w:rsidP="00437D36">
      <w:pPr>
        <w:autoSpaceDE w:val="0"/>
        <w:autoSpaceDN w:val="0"/>
        <w:adjustRightInd w:val="0"/>
        <w:spacing w:line="240" w:lineRule="auto"/>
        <w:ind w:hanging="567"/>
        <w:jc w:val="both"/>
      </w:pPr>
    </w:p>
    <w:p w:rsidR="00E03810" w:rsidRPr="00437D36" w:rsidRDefault="00437D36" w:rsidP="00437D36">
      <w:pPr>
        <w:autoSpaceDE w:val="0"/>
        <w:autoSpaceDN w:val="0"/>
        <w:adjustRightInd w:val="0"/>
        <w:spacing w:line="240" w:lineRule="auto"/>
        <w:ind w:hanging="567"/>
        <w:jc w:val="both"/>
      </w:pPr>
      <w:r>
        <w:t xml:space="preserve">10. </w:t>
      </w:r>
      <w:r w:rsidR="00E03810" w:rsidRPr="00D97D9B">
        <w:rPr>
          <w:b/>
        </w:rPr>
        <w:t>Nosacījumi par telpu nomu:</w:t>
      </w:r>
    </w:p>
    <w:p w:rsidR="007A4995" w:rsidRDefault="00437D36" w:rsidP="00E03810">
      <w:pPr>
        <w:autoSpaceDE w:val="0"/>
        <w:autoSpaceDN w:val="0"/>
        <w:adjustRightInd w:val="0"/>
        <w:jc w:val="both"/>
        <w:rPr>
          <w:lang w:val="pl-PL"/>
        </w:rPr>
      </w:pPr>
      <w:r>
        <w:t>10</w:t>
      </w:r>
      <w:r w:rsidR="007A4995">
        <w:t xml:space="preserve">.1. </w:t>
      </w:r>
      <w:r w:rsidR="00E03810" w:rsidRPr="00D97D9B">
        <w:rPr>
          <w:lang w:val="pl-PL"/>
        </w:rPr>
        <w:t>Nodrošināt ēdiena gatavošanu Pretendentam no</w:t>
      </w:r>
      <w:r w:rsidR="00C755E3" w:rsidRPr="00D97D9B">
        <w:rPr>
          <w:lang w:val="pl-PL"/>
        </w:rPr>
        <w:t xml:space="preserve">dotajās Pasūtītāja telpās </w:t>
      </w:r>
      <w:r w:rsidR="005D0EEB">
        <w:rPr>
          <w:lang w:val="pl-PL"/>
        </w:rPr>
        <w:t>(</w:t>
      </w:r>
      <w:r w:rsidR="007A4995">
        <w:rPr>
          <w:lang w:val="pl-PL"/>
        </w:rPr>
        <w:t>3</w:t>
      </w:r>
      <w:r w:rsidR="00C755E3" w:rsidRPr="00D97D9B">
        <w:rPr>
          <w:lang w:val="pl-PL"/>
        </w:rPr>
        <w:t>.pielikums).</w:t>
      </w:r>
    </w:p>
    <w:p w:rsidR="007A4995" w:rsidRDefault="00437D36" w:rsidP="00E03810">
      <w:pPr>
        <w:autoSpaceDE w:val="0"/>
        <w:autoSpaceDN w:val="0"/>
        <w:adjustRightInd w:val="0"/>
        <w:jc w:val="both"/>
        <w:rPr>
          <w:lang w:val="pl-PL"/>
        </w:rPr>
      </w:pPr>
      <w:r>
        <w:rPr>
          <w:lang w:val="pl-PL"/>
        </w:rPr>
        <w:t>10</w:t>
      </w:r>
      <w:r w:rsidR="007A4995">
        <w:rPr>
          <w:lang w:val="pl-PL"/>
        </w:rPr>
        <w:t xml:space="preserve">.2. </w:t>
      </w:r>
      <w:r w:rsidR="00E03810" w:rsidRPr="00D97D9B">
        <w:rPr>
          <w:lang w:val="pl-PL"/>
        </w:rPr>
        <w:t>Pieņemt nomas lietošanā šajā tehniskajā specifikācijā norādītās telpas.</w:t>
      </w:r>
    </w:p>
    <w:p w:rsidR="007A4995" w:rsidRDefault="00437D36" w:rsidP="00E03810">
      <w:pPr>
        <w:autoSpaceDE w:val="0"/>
        <w:autoSpaceDN w:val="0"/>
        <w:adjustRightInd w:val="0"/>
        <w:jc w:val="both"/>
        <w:rPr>
          <w:lang w:val="pl-PL"/>
        </w:rPr>
      </w:pPr>
      <w:r>
        <w:rPr>
          <w:lang w:val="pl-PL"/>
        </w:rPr>
        <w:t>10</w:t>
      </w:r>
      <w:r w:rsidR="007A4995">
        <w:rPr>
          <w:lang w:val="pl-PL"/>
        </w:rPr>
        <w:t xml:space="preserve">.3. </w:t>
      </w:r>
      <w:r w:rsidR="00E03810" w:rsidRPr="00D97D9B">
        <w:t xml:space="preserve">Pasūtītājs, ēdiena pagatavošanai uz vietas un ēdināšanas pakalpojuma sniegšanai, nodod Pretendentam nomas lietošanā telpas, iekārtas, saskaņā ar sarakstu (iznomājamo telpu saraksts, inventāra saraksts) atbilstoši telpu nomas </w:t>
      </w:r>
      <w:r w:rsidR="00E03810" w:rsidRPr="005B75E3">
        <w:t>līgumam (</w:t>
      </w:r>
      <w:r w:rsidR="005B75E3" w:rsidRPr="005B75E3">
        <w:t>14</w:t>
      </w:r>
      <w:r w:rsidR="00636413" w:rsidRPr="005B75E3">
        <w:t>.</w:t>
      </w:r>
      <w:r w:rsidR="00E03810" w:rsidRPr="005B75E3">
        <w:t>pielikums).</w:t>
      </w:r>
    </w:p>
    <w:p w:rsidR="00E03810" w:rsidRPr="00D97D9B" w:rsidRDefault="00437D36" w:rsidP="00E03810">
      <w:pPr>
        <w:autoSpaceDE w:val="0"/>
        <w:autoSpaceDN w:val="0"/>
        <w:adjustRightInd w:val="0"/>
        <w:jc w:val="both"/>
        <w:rPr>
          <w:lang w:val="pl-PL"/>
        </w:rPr>
      </w:pPr>
      <w:r>
        <w:rPr>
          <w:lang w:val="pl-PL"/>
        </w:rPr>
        <w:lastRenderedPageBreak/>
        <w:t>10</w:t>
      </w:r>
      <w:r w:rsidR="007A4995">
        <w:rPr>
          <w:lang w:val="pl-PL"/>
        </w:rPr>
        <w:t xml:space="preserve">.4. </w:t>
      </w:r>
      <w:r w:rsidR="00E03810" w:rsidRPr="00D97D9B">
        <w:rPr>
          <w:lang w:val="pl-PL"/>
        </w:rPr>
        <w:t>Pretendentam jāiekārto iznomājamās telpas tā, lai tās būtu speciāli piemērotas ēdienu gatavošanai un pasniegšanai. Pretendentam jānodrošina virtuves iznomāto telpu atbilstība ”Pārtikas aprites uzraudzības likuma” u.c. normatīvo aktu prasībām.</w:t>
      </w:r>
    </w:p>
    <w:p w:rsidR="00E03810" w:rsidRPr="00D97D9B" w:rsidRDefault="00437D36" w:rsidP="00E03810">
      <w:pPr>
        <w:jc w:val="both"/>
        <w:rPr>
          <w:lang w:val="pl-PL"/>
        </w:rPr>
      </w:pPr>
      <w:r>
        <w:rPr>
          <w:lang w:val="pl-PL"/>
        </w:rPr>
        <w:t>10</w:t>
      </w:r>
      <w:r w:rsidR="00E03810" w:rsidRPr="00D97D9B">
        <w:rPr>
          <w:lang w:val="pl-PL"/>
        </w:rPr>
        <w:t>.5. Pakalpojumu sniedzējs līguma darbības laikā katru gadu veic kosmētisko remontu ēdināšanas telpās, lai nodrošinātu PVD (Pārtikas un veterinārā dienesta) prasības, kā arī par saviem līdzekļiem uztur telpas tādā kārtībā, kā noteikts attiecīgajos normatīvajos aktos. Kosmētiskais remonts jāveic obligāti 1 (vienu) reizi gadā, tas ir, uzsākot jaunu mācību gadu.</w:t>
      </w:r>
    </w:p>
    <w:p w:rsidR="00E03810" w:rsidRPr="00D97D9B" w:rsidRDefault="00437D36" w:rsidP="00E03810">
      <w:pPr>
        <w:jc w:val="both"/>
        <w:rPr>
          <w:lang w:val="pl-PL"/>
        </w:rPr>
      </w:pPr>
      <w:r>
        <w:rPr>
          <w:lang w:val="pl-PL"/>
        </w:rPr>
        <w:t>10</w:t>
      </w:r>
      <w:r w:rsidR="00E03810" w:rsidRPr="00D97D9B">
        <w:rPr>
          <w:lang w:val="pl-PL"/>
        </w:rPr>
        <w:t>.6. Nomā nodoto telpu dezinfekciju un deratizāciju atbilstoši normatīvo aktu prasībām.</w:t>
      </w:r>
    </w:p>
    <w:p w:rsidR="00E03810" w:rsidRPr="00D97D9B" w:rsidRDefault="00437D36" w:rsidP="00ED78FD">
      <w:pPr>
        <w:autoSpaceDE w:val="0"/>
        <w:autoSpaceDN w:val="0"/>
        <w:adjustRightInd w:val="0"/>
        <w:spacing w:line="240" w:lineRule="auto"/>
        <w:jc w:val="both"/>
        <w:rPr>
          <w:b/>
          <w:lang w:val="pl-PL"/>
        </w:rPr>
      </w:pPr>
      <w:r>
        <w:rPr>
          <w:b/>
          <w:lang w:val="pl-PL"/>
        </w:rPr>
        <w:t xml:space="preserve">11. </w:t>
      </w:r>
      <w:r w:rsidR="00E03810" w:rsidRPr="00D97D9B">
        <w:rPr>
          <w:b/>
          <w:lang w:val="pl-PL"/>
        </w:rPr>
        <w:t>Nosacījumi Pretendenta darbiniekiem:</w:t>
      </w:r>
    </w:p>
    <w:p w:rsidR="00E03810" w:rsidRPr="00D97D9B" w:rsidRDefault="00437D36" w:rsidP="00ED78FD">
      <w:pPr>
        <w:autoSpaceDE w:val="0"/>
        <w:autoSpaceDN w:val="0"/>
        <w:adjustRightInd w:val="0"/>
        <w:spacing w:line="240" w:lineRule="auto"/>
        <w:jc w:val="both"/>
        <w:rPr>
          <w:lang w:val="pl-PL"/>
        </w:rPr>
      </w:pPr>
      <w:r>
        <w:rPr>
          <w:lang w:val="pl-PL"/>
        </w:rPr>
        <w:t>11</w:t>
      </w:r>
      <w:r w:rsidR="00E03810" w:rsidRPr="00D97D9B">
        <w:rPr>
          <w:lang w:val="pl-PL"/>
        </w:rPr>
        <w:t>.1. Ievērot ētikas normas saskarsmē ar iestādes audzēkņiem un darbiniekiem.</w:t>
      </w:r>
    </w:p>
    <w:p w:rsidR="00E03810" w:rsidRPr="00D97D9B" w:rsidRDefault="00437D36" w:rsidP="00ED78FD">
      <w:pPr>
        <w:autoSpaceDE w:val="0"/>
        <w:autoSpaceDN w:val="0"/>
        <w:adjustRightInd w:val="0"/>
        <w:spacing w:line="240" w:lineRule="auto"/>
        <w:jc w:val="both"/>
        <w:rPr>
          <w:lang w:val="pl-PL"/>
        </w:rPr>
      </w:pPr>
      <w:r>
        <w:rPr>
          <w:lang w:val="pl-PL"/>
        </w:rPr>
        <w:t>11</w:t>
      </w:r>
      <w:r w:rsidR="00E03810" w:rsidRPr="00D97D9B">
        <w:rPr>
          <w:lang w:val="pl-PL"/>
        </w:rPr>
        <w:t xml:space="preserve">.2. Darbinieki katru gadu iziet obligāto sanitāri medicīnisko apskati, un sanitāro grāmatiņu kopijas glabājas pie </w:t>
      </w:r>
      <w:r w:rsidR="00BF4A70" w:rsidRPr="00D97D9B">
        <w:rPr>
          <w:lang w:val="pl-PL"/>
        </w:rPr>
        <w:t>Izpildītāja</w:t>
      </w:r>
      <w:r w:rsidR="00E03810" w:rsidRPr="00D97D9B">
        <w:rPr>
          <w:lang w:val="pl-PL"/>
        </w:rPr>
        <w:t xml:space="preserve">.  </w:t>
      </w:r>
    </w:p>
    <w:p w:rsidR="00E03810" w:rsidRDefault="00437D36" w:rsidP="00ED78FD">
      <w:pPr>
        <w:autoSpaceDE w:val="0"/>
        <w:autoSpaceDN w:val="0"/>
        <w:adjustRightInd w:val="0"/>
        <w:spacing w:line="240" w:lineRule="auto"/>
        <w:jc w:val="both"/>
        <w:rPr>
          <w:lang w:val="pl-PL"/>
        </w:rPr>
      </w:pPr>
      <w:r>
        <w:rPr>
          <w:lang w:val="pl-PL"/>
        </w:rPr>
        <w:t>11</w:t>
      </w:r>
      <w:r w:rsidR="00E03810" w:rsidRPr="00D97D9B">
        <w:rPr>
          <w:lang w:val="pl-PL"/>
        </w:rPr>
        <w:t>.3. Pieņemot darbā darbiniekus, kas strādās izglītības iestādes iznomātajās telpās, pieprasīt no soda reģistra izziņu par šo personu sodāmību, kā to nosaka Bērnu tiesību aizsardzības likuma 72.panta piektā daļa, lai pārliecinātos, ka šīm personām nav Bērnu tiesību aizsardzības likuma 72.panta trešajā daļā paredzētie aizliegumi strādāt izglītības iestādēs.</w:t>
      </w:r>
    </w:p>
    <w:p w:rsidR="00B23DAF" w:rsidRPr="00437D36" w:rsidRDefault="00437D36" w:rsidP="00B23DAF">
      <w:pPr>
        <w:pStyle w:val="BodyText"/>
        <w:spacing w:after="0" w:line="240" w:lineRule="auto"/>
        <w:jc w:val="both"/>
        <w:rPr>
          <w:b/>
          <w:color w:val="000000"/>
        </w:rPr>
      </w:pPr>
      <w:r w:rsidRPr="00437D36">
        <w:rPr>
          <w:b/>
          <w:lang w:val="pl-PL"/>
        </w:rPr>
        <w:t>12</w:t>
      </w:r>
      <w:r w:rsidR="00B23DAF" w:rsidRPr="00437D36">
        <w:rPr>
          <w:b/>
          <w:lang w:val="pl-PL"/>
        </w:rPr>
        <w:t xml:space="preserve">.Tehniskajā piedāvājumā jāiekļauj </w:t>
      </w:r>
      <w:r w:rsidR="003353F8">
        <w:rPr>
          <w:b/>
          <w:sz w:val="22"/>
          <w:szCs w:val="22"/>
        </w:rPr>
        <w:t>i</w:t>
      </w:r>
      <w:r w:rsidR="00B23DAF" w:rsidRPr="00437D36">
        <w:rPr>
          <w:b/>
          <w:sz w:val="22"/>
          <w:szCs w:val="22"/>
        </w:rPr>
        <w:t>nformāciju par produktu piegād</w:t>
      </w:r>
      <w:r w:rsidR="003353F8">
        <w:rPr>
          <w:b/>
          <w:sz w:val="22"/>
          <w:szCs w:val="22"/>
        </w:rPr>
        <w:t>i</w:t>
      </w:r>
      <w:r w:rsidR="00B23DAF" w:rsidRPr="00437D36">
        <w:rPr>
          <w:b/>
          <w:sz w:val="22"/>
          <w:szCs w:val="22"/>
        </w:rPr>
        <w:t>:</w:t>
      </w:r>
    </w:p>
    <w:tbl>
      <w:tblPr>
        <w:tblW w:w="8951" w:type="dxa"/>
        <w:jc w:val="center"/>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2"/>
        <w:gridCol w:w="3022"/>
        <w:gridCol w:w="1511"/>
        <w:gridCol w:w="1736"/>
        <w:gridCol w:w="1850"/>
      </w:tblGrid>
      <w:tr w:rsidR="00B23DAF" w:rsidRPr="00A873D8">
        <w:trPr>
          <w:trHeight w:val="655"/>
          <w:jc w:val="center"/>
        </w:trPr>
        <w:tc>
          <w:tcPr>
            <w:tcW w:w="832" w:type="dxa"/>
          </w:tcPr>
          <w:p w:rsidR="00B23DAF" w:rsidRPr="006A29B8" w:rsidRDefault="00B23DAF" w:rsidP="001B7648">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b/>
              </w:rPr>
            </w:pPr>
            <w:r w:rsidRPr="006A29B8">
              <w:rPr>
                <w:rFonts w:ascii="Times New Roman" w:eastAsia="Times New Roman" w:hAnsi="Times New Roman" w:cs="Times New Roman"/>
                <w:b/>
              </w:rPr>
              <w:t>Nr.</w:t>
            </w:r>
          </w:p>
          <w:p w:rsidR="00B23DAF" w:rsidRPr="006A29B8" w:rsidRDefault="00B23DAF" w:rsidP="001B7648">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b/>
              </w:rPr>
            </w:pPr>
            <w:r w:rsidRPr="006A29B8">
              <w:rPr>
                <w:rFonts w:ascii="Times New Roman" w:eastAsia="Times New Roman" w:hAnsi="Times New Roman" w:cs="Times New Roman"/>
                <w:b/>
              </w:rPr>
              <w:t>p. k.</w:t>
            </w:r>
          </w:p>
        </w:tc>
        <w:tc>
          <w:tcPr>
            <w:tcW w:w="3022" w:type="dxa"/>
          </w:tcPr>
          <w:p w:rsidR="00B23DAF" w:rsidRPr="006A29B8" w:rsidRDefault="00B23DAF" w:rsidP="001B7648">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b/>
              </w:rPr>
            </w:pPr>
            <w:r w:rsidRPr="006A29B8">
              <w:rPr>
                <w:rFonts w:ascii="Times New Roman" w:eastAsia="Times New Roman" w:hAnsi="Times New Roman" w:cs="Times New Roman"/>
                <w:b/>
              </w:rPr>
              <w:t>Produkta nosaukums</w:t>
            </w:r>
          </w:p>
        </w:tc>
        <w:tc>
          <w:tcPr>
            <w:tcW w:w="1511" w:type="dxa"/>
          </w:tcPr>
          <w:p w:rsidR="00B23DAF" w:rsidRPr="006A29B8" w:rsidRDefault="00B23DAF" w:rsidP="001B7648">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b/>
              </w:rPr>
            </w:pPr>
            <w:r w:rsidRPr="006A29B8">
              <w:rPr>
                <w:rFonts w:ascii="Times New Roman" w:eastAsia="Times New Roman" w:hAnsi="Times New Roman" w:cs="Times New Roman"/>
                <w:b/>
              </w:rPr>
              <w:t xml:space="preserve">Produkta ražotāja </w:t>
            </w:r>
            <w:r>
              <w:rPr>
                <w:rFonts w:ascii="Times New Roman" w:eastAsia="Times New Roman" w:hAnsi="Times New Roman" w:cs="Times New Roman"/>
                <w:b/>
              </w:rPr>
              <w:t>vai audzētāja nosaukums</w:t>
            </w:r>
          </w:p>
        </w:tc>
        <w:tc>
          <w:tcPr>
            <w:tcW w:w="1736" w:type="dxa"/>
          </w:tcPr>
          <w:p w:rsidR="00B23DAF" w:rsidRPr="006A29B8" w:rsidRDefault="00B23DAF" w:rsidP="001B7648">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b/>
              </w:rPr>
            </w:pPr>
            <w:r>
              <w:rPr>
                <w:rFonts w:ascii="Times New Roman" w:eastAsia="Times New Roman" w:hAnsi="Times New Roman" w:cs="Times New Roman"/>
                <w:b/>
              </w:rPr>
              <w:t>Produkta piegādātāja (ja tas nav pats ražotājs) nosaukums</w:t>
            </w:r>
          </w:p>
        </w:tc>
        <w:tc>
          <w:tcPr>
            <w:tcW w:w="1850" w:type="dxa"/>
          </w:tcPr>
          <w:p w:rsidR="00B23DAF" w:rsidRPr="006A29B8" w:rsidRDefault="00B23DAF" w:rsidP="001B7648">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b/>
              </w:rPr>
            </w:pPr>
            <w:r w:rsidRPr="006A29B8">
              <w:rPr>
                <w:rFonts w:ascii="Times New Roman" w:eastAsia="Times New Roman" w:hAnsi="Times New Roman" w:cs="Times New Roman"/>
                <w:b/>
              </w:rPr>
              <w:t xml:space="preserve">Attālums no produkta ražotāja vai audzētāja līdz </w:t>
            </w:r>
            <w:r>
              <w:rPr>
                <w:rFonts w:ascii="Times New Roman" w:eastAsia="Times New Roman" w:hAnsi="Times New Roman" w:cs="Times New Roman"/>
                <w:b/>
              </w:rPr>
              <w:t>Dobeles novada pašvaldībai</w:t>
            </w:r>
            <w:r w:rsidRPr="006A29B8">
              <w:rPr>
                <w:rFonts w:ascii="Times New Roman" w:eastAsia="Times New Roman" w:hAnsi="Times New Roman" w:cs="Times New Roman"/>
                <w:b/>
              </w:rPr>
              <w:t xml:space="preserve"> (km)*</w:t>
            </w:r>
          </w:p>
        </w:tc>
      </w:tr>
      <w:tr w:rsidR="00B23DAF" w:rsidRPr="00A873D8">
        <w:trPr>
          <w:jc w:val="center"/>
        </w:trPr>
        <w:tc>
          <w:tcPr>
            <w:tcW w:w="832" w:type="dxa"/>
          </w:tcPr>
          <w:p w:rsidR="00B23DAF" w:rsidRPr="00A873D8" w:rsidRDefault="00B23DAF" w:rsidP="001B7648">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rPr>
            </w:pPr>
            <w:r w:rsidRPr="00A873D8">
              <w:rPr>
                <w:rFonts w:ascii="Times New Roman" w:eastAsia="Times New Roman" w:hAnsi="Times New Roman" w:cs="Times New Roman"/>
              </w:rPr>
              <w:t>1.</w:t>
            </w:r>
          </w:p>
        </w:tc>
        <w:tc>
          <w:tcPr>
            <w:tcW w:w="3022"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r w:rsidRPr="00A873D8">
              <w:rPr>
                <w:rFonts w:ascii="Times New Roman" w:eastAsia="Times New Roman" w:hAnsi="Times New Roman" w:cs="Times New Roman"/>
              </w:rPr>
              <w:t>Kartupeļi</w:t>
            </w:r>
          </w:p>
        </w:tc>
        <w:tc>
          <w:tcPr>
            <w:tcW w:w="1511"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1736"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1850"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r>
      <w:tr w:rsidR="00B23DAF" w:rsidRPr="00A873D8">
        <w:trPr>
          <w:jc w:val="center"/>
        </w:trPr>
        <w:tc>
          <w:tcPr>
            <w:tcW w:w="832" w:type="dxa"/>
          </w:tcPr>
          <w:p w:rsidR="00B23DAF" w:rsidRPr="00A873D8" w:rsidRDefault="00B23DAF" w:rsidP="001B7648">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rPr>
            </w:pPr>
            <w:r w:rsidRPr="00A873D8">
              <w:rPr>
                <w:rFonts w:ascii="Times New Roman" w:eastAsia="Times New Roman" w:hAnsi="Times New Roman" w:cs="Times New Roman"/>
              </w:rPr>
              <w:t>2.</w:t>
            </w:r>
          </w:p>
        </w:tc>
        <w:tc>
          <w:tcPr>
            <w:tcW w:w="3022"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r w:rsidRPr="00A873D8">
              <w:rPr>
                <w:rFonts w:ascii="Times New Roman" w:eastAsia="Times New Roman" w:hAnsi="Times New Roman" w:cs="Times New Roman"/>
              </w:rPr>
              <w:t>Burkāni</w:t>
            </w:r>
          </w:p>
        </w:tc>
        <w:tc>
          <w:tcPr>
            <w:tcW w:w="1511"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1736"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1850"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r>
      <w:tr w:rsidR="00B23DAF" w:rsidRPr="00A873D8">
        <w:trPr>
          <w:jc w:val="center"/>
        </w:trPr>
        <w:tc>
          <w:tcPr>
            <w:tcW w:w="832" w:type="dxa"/>
          </w:tcPr>
          <w:p w:rsidR="00B23DAF" w:rsidRPr="00A873D8" w:rsidRDefault="00B23DAF" w:rsidP="001B7648">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rPr>
            </w:pPr>
            <w:r w:rsidRPr="00A873D8">
              <w:rPr>
                <w:rFonts w:ascii="Times New Roman" w:eastAsia="Times New Roman" w:hAnsi="Times New Roman" w:cs="Times New Roman"/>
              </w:rPr>
              <w:t>3.</w:t>
            </w:r>
          </w:p>
        </w:tc>
        <w:tc>
          <w:tcPr>
            <w:tcW w:w="3022"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r w:rsidRPr="00A873D8">
              <w:rPr>
                <w:rFonts w:ascii="Times New Roman" w:eastAsia="Times New Roman" w:hAnsi="Times New Roman" w:cs="Times New Roman"/>
              </w:rPr>
              <w:t>Kāposti</w:t>
            </w:r>
          </w:p>
        </w:tc>
        <w:tc>
          <w:tcPr>
            <w:tcW w:w="1511"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1736"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1850"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r>
      <w:tr w:rsidR="00B23DAF" w:rsidRPr="00A873D8">
        <w:trPr>
          <w:jc w:val="center"/>
        </w:trPr>
        <w:tc>
          <w:tcPr>
            <w:tcW w:w="832" w:type="dxa"/>
          </w:tcPr>
          <w:p w:rsidR="00B23DAF" w:rsidRPr="00A873D8" w:rsidRDefault="00B23DAF" w:rsidP="001B7648">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rPr>
            </w:pPr>
            <w:r w:rsidRPr="00A873D8">
              <w:rPr>
                <w:rFonts w:ascii="Times New Roman" w:eastAsia="Times New Roman" w:hAnsi="Times New Roman" w:cs="Times New Roman"/>
              </w:rPr>
              <w:t>4.</w:t>
            </w:r>
          </w:p>
        </w:tc>
        <w:tc>
          <w:tcPr>
            <w:tcW w:w="3022"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r w:rsidRPr="00A873D8">
              <w:rPr>
                <w:rFonts w:ascii="Times New Roman" w:eastAsia="Times New Roman" w:hAnsi="Times New Roman" w:cs="Times New Roman"/>
              </w:rPr>
              <w:t>Sīpoli</w:t>
            </w:r>
          </w:p>
        </w:tc>
        <w:tc>
          <w:tcPr>
            <w:tcW w:w="1511"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1736"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1850"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r>
      <w:tr w:rsidR="00B23DAF" w:rsidRPr="00A873D8">
        <w:trPr>
          <w:jc w:val="center"/>
        </w:trPr>
        <w:tc>
          <w:tcPr>
            <w:tcW w:w="832" w:type="dxa"/>
          </w:tcPr>
          <w:p w:rsidR="00B23DAF" w:rsidRPr="00A873D8" w:rsidRDefault="00B23DAF" w:rsidP="001B7648">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rPr>
            </w:pPr>
            <w:r w:rsidRPr="00A873D8">
              <w:rPr>
                <w:rFonts w:ascii="Times New Roman" w:eastAsia="Times New Roman" w:hAnsi="Times New Roman" w:cs="Times New Roman"/>
              </w:rPr>
              <w:t>5.</w:t>
            </w:r>
          </w:p>
        </w:tc>
        <w:tc>
          <w:tcPr>
            <w:tcW w:w="3022"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r w:rsidRPr="00A873D8">
              <w:rPr>
                <w:rFonts w:ascii="Times New Roman" w:eastAsia="Times New Roman" w:hAnsi="Times New Roman" w:cs="Times New Roman"/>
              </w:rPr>
              <w:t>Bietes</w:t>
            </w:r>
          </w:p>
        </w:tc>
        <w:tc>
          <w:tcPr>
            <w:tcW w:w="1511"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1736"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1850"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r>
      <w:tr w:rsidR="00B23DAF" w:rsidRPr="00A873D8">
        <w:trPr>
          <w:jc w:val="center"/>
        </w:trPr>
        <w:tc>
          <w:tcPr>
            <w:tcW w:w="832" w:type="dxa"/>
          </w:tcPr>
          <w:p w:rsidR="00B23DAF" w:rsidRPr="00A873D8" w:rsidRDefault="00B23DAF" w:rsidP="001B7648">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rPr>
            </w:pPr>
            <w:r w:rsidRPr="00A873D8">
              <w:rPr>
                <w:rFonts w:ascii="Times New Roman" w:eastAsia="Times New Roman" w:hAnsi="Times New Roman" w:cs="Times New Roman"/>
              </w:rPr>
              <w:t>6.</w:t>
            </w:r>
          </w:p>
        </w:tc>
        <w:tc>
          <w:tcPr>
            <w:tcW w:w="3022"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r w:rsidRPr="00A873D8">
              <w:rPr>
                <w:rFonts w:ascii="Times New Roman" w:eastAsia="Times New Roman" w:hAnsi="Times New Roman" w:cs="Times New Roman"/>
              </w:rPr>
              <w:t>Segtās platībās audzētie sezonas dārzeņi (gurķi, tomāti, redīsi, lapu salāti )</w:t>
            </w:r>
          </w:p>
        </w:tc>
        <w:tc>
          <w:tcPr>
            <w:tcW w:w="1511"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1736"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1850"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r>
      <w:tr w:rsidR="00B23DAF" w:rsidRPr="00A873D8">
        <w:trPr>
          <w:jc w:val="center"/>
        </w:trPr>
        <w:tc>
          <w:tcPr>
            <w:tcW w:w="832" w:type="dxa"/>
          </w:tcPr>
          <w:p w:rsidR="00B23DAF" w:rsidRPr="00A873D8" w:rsidRDefault="00B23DAF" w:rsidP="001B7648">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rPr>
            </w:pPr>
            <w:r w:rsidRPr="00A873D8">
              <w:rPr>
                <w:rFonts w:ascii="Times New Roman" w:eastAsia="Times New Roman" w:hAnsi="Times New Roman" w:cs="Times New Roman"/>
              </w:rPr>
              <w:t>7.</w:t>
            </w:r>
          </w:p>
        </w:tc>
        <w:tc>
          <w:tcPr>
            <w:tcW w:w="3022"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r w:rsidRPr="00A873D8">
              <w:rPr>
                <w:rFonts w:ascii="Times New Roman" w:eastAsia="Times New Roman" w:hAnsi="Times New Roman" w:cs="Times New Roman"/>
              </w:rPr>
              <w:t>Āboli</w:t>
            </w:r>
          </w:p>
        </w:tc>
        <w:tc>
          <w:tcPr>
            <w:tcW w:w="1511"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1736"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1850"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r>
      <w:tr w:rsidR="00B23DAF" w:rsidRPr="00A873D8">
        <w:trPr>
          <w:jc w:val="center"/>
        </w:trPr>
        <w:tc>
          <w:tcPr>
            <w:tcW w:w="832" w:type="dxa"/>
          </w:tcPr>
          <w:p w:rsidR="00B23DAF" w:rsidRPr="00A873D8" w:rsidRDefault="00B23DAF" w:rsidP="001B7648">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rPr>
            </w:pPr>
            <w:r w:rsidRPr="00A873D8">
              <w:rPr>
                <w:rFonts w:ascii="Times New Roman" w:eastAsia="Times New Roman" w:hAnsi="Times New Roman" w:cs="Times New Roman"/>
              </w:rPr>
              <w:t>8.</w:t>
            </w:r>
          </w:p>
        </w:tc>
        <w:tc>
          <w:tcPr>
            <w:tcW w:w="3022"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r w:rsidRPr="00A873D8">
              <w:rPr>
                <w:rFonts w:ascii="Times New Roman" w:eastAsia="Times New Roman" w:hAnsi="Times New Roman" w:cs="Times New Roman"/>
              </w:rPr>
              <w:t>Piens</w:t>
            </w:r>
          </w:p>
        </w:tc>
        <w:tc>
          <w:tcPr>
            <w:tcW w:w="1511"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1736"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1850"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r>
      <w:tr w:rsidR="00B23DAF" w:rsidRPr="00A873D8">
        <w:trPr>
          <w:jc w:val="center"/>
        </w:trPr>
        <w:tc>
          <w:tcPr>
            <w:tcW w:w="832" w:type="dxa"/>
          </w:tcPr>
          <w:p w:rsidR="00B23DAF" w:rsidRPr="00A873D8" w:rsidRDefault="00B23DAF" w:rsidP="001B7648">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rPr>
            </w:pPr>
            <w:r w:rsidRPr="00A873D8">
              <w:rPr>
                <w:rFonts w:ascii="Times New Roman" w:eastAsia="Times New Roman" w:hAnsi="Times New Roman" w:cs="Times New Roman"/>
              </w:rPr>
              <w:t>9.</w:t>
            </w:r>
          </w:p>
        </w:tc>
        <w:tc>
          <w:tcPr>
            <w:tcW w:w="3022"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r w:rsidRPr="00A873D8">
              <w:rPr>
                <w:rFonts w:ascii="Times New Roman" w:eastAsia="Times New Roman" w:hAnsi="Times New Roman" w:cs="Times New Roman"/>
              </w:rPr>
              <w:t>Krējums</w:t>
            </w:r>
          </w:p>
        </w:tc>
        <w:tc>
          <w:tcPr>
            <w:tcW w:w="1511"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1736"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1850"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r>
      <w:tr w:rsidR="00B23DAF" w:rsidRPr="00A873D8">
        <w:trPr>
          <w:jc w:val="center"/>
        </w:trPr>
        <w:tc>
          <w:tcPr>
            <w:tcW w:w="832" w:type="dxa"/>
          </w:tcPr>
          <w:p w:rsidR="00B23DAF" w:rsidRPr="00A873D8" w:rsidRDefault="00B23DAF" w:rsidP="001B7648">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rPr>
            </w:pPr>
            <w:r w:rsidRPr="00A873D8">
              <w:rPr>
                <w:rFonts w:ascii="Times New Roman" w:eastAsia="Times New Roman" w:hAnsi="Times New Roman" w:cs="Times New Roman"/>
              </w:rPr>
              <w:t>10.</w:t>
            </w:r>
          </w:p>
        </w:tc>
        <w:tc>
          <w:tcPr>
            <w:tcW w:w="3022"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r w:rsidRPr="00A873D8">
              <w:rPr>
                <w:rFonts w:ascii="Times New Roman" w:eastAsia="Times New Roman" w:hAnsi="Times New Roman" w:cs="Times New Roman"/>
              </w:rPr>
              <w:t>Kefīrs</w:t>
            </w:r>
          </w:p>
        </w:tc>
        <w:tc>
          <w:tcPr>
            <w:tcW w:w="1511"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1736"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1850"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r>
      <w:tr w:rsidR="00B23DAF" w:rsidRPr="00A873D8">
        <w:trPr>
          <w:jc w:val="center"/>
        </w:trPr>
        <w:tc>
          <w:tcPr>
            <w:tcW w:w="832" w:type="dxa"/>
          </w:tcPr>
          <w:p w:rsidR="00B23DAF" w:rsidRPr="00A873D8" w:rsidRDefault="00B23DAF" w:rsidP="001B7648">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rPr>
            </w:pPr>
            <w:r w:rsidRPr="00A873D8">
              <w:rPr>
                <w:rFonts w:ascii="Times New Roman" w:eastAsia="Times New Roman" w:hAnsi="Times New Roman" w:cs="Times New Roman"/>
              </w:rPr>
              <w:t>11.</w:t>
            </w:r>
          </w:p>
        </w:tc>
        <w:tc>
          <w:tcPr>
            <w:tcW w:w="3022"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r w:rsidRPr="00A873D8">
              <w:rPr>
                <w:rFonts w:ascii="Times New Roman" w:eastAsia="Times New Roman" w:hAnsi="Times New Roman" w:cs="Times New Roman"/>
              </w:rPr>
              <w:t>Siers</w:t>
            </w:r>
          </w:p>
        </w:tc>
        <w:tc>
          <w:tcPr>
            <w:tcW w:w="1511"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1736"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1850"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r>
      <w:tr w:rsidR="00B23DAF" w:rsidRPr="00A873D8">
        <w:trPr>
          <w:jc w:val="center"/>
        </w:trPr>
        <w:tc>
          <w:tcPr>
            <w:tcW w:w="832" w:type="dxa"/>
          </w:tcPr>
          <w:p w:rsidR="00B23DAF" w:rsidRPr="00A873D8" w:rsidRDefault="00B23DAF" w:rsidP="001B7648">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rPr>
            </w:pPr>
            <w:r w:rsidRPr="00A873D8">
              <w:rPr>
                <w:rFonts w:ascii="Times New Roman" w:eastAsia="Times New Roman" w:hAnsi="Times New Roman" w:cs="Times New Roman"/>
              </w:rPr>
              <w:t>12.</w:t>
            </w:r>
          </w:p>
        </w:tc>
        <w:tc>
          <w:tcPr>
            <w:tcW w:w="3022"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r w:rsidRPr="00A873D8">
              <w:rPr>
                <w:rFonts w:ascii="Times New Roman" w:eastAsia="Times New Roman" w:hAnsi="Times New Roman" w:cs="Times New Roman"/>
              </w:rPr>
              <w:t>Biezpiens</w:t>
            </w:r>
          </w:p>
        </w:tc>
        <w:tc>
          <w:tcPr>
            <w:tcW w:w="1511"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1736"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1850"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r>
      <w:tr w:rsidR="00B23DAF" w:rsidRPr="00A873D8">
        <w:trPr>
          <w:jc w:val="center"/>
        </w:trPr>
        <w:tc>
          <w:tcPr>
            <w:tcW w:w="832" w:type="dxa"/>
          </w:tcPr>
          <w:p w:rsidR="00B23DAF" w:rsidRPr="00A873D8" w:rsidRDefault="00B23DAF" w:rsidP="001B7648">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rPr>
            </w:pPr>
            <w:r w:rsidRPr="00A873D8">
              <w:rPr>
                <w:rFonts w:ascii="Times New Roman" w:eastAsia="Times New Roman" w:hAnsi="Times New Roman" w:cs="Times New Roman"/>
              </w:rPr>
              <w:t>13.</w:t>
            </w:r>
          </w:p>
        </w:tc>
        <w:tc>
          <w:tcPr>
            <w:tcW w:w="3022"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r w:rsidRPr="00A873D8">
              <w:rPr>
                <w:rFonts w:ascii="Times New Roman" w:eastAsia="Times New Roman" w:hAnsi="Times New Roman" w:cs="Times New Roman"/>
              </w:rPr>
              <w:t>Jogurts</w:t>
            </w:r>
          </w:p>
        </w:tc>
        <w:tc>
          <w:tcPr>
            <w:tcW w:w="1511"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1736"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1850"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r>
      <w:tr w:rsidR="00B23DAF" w:rsidRPr="00A873D8">
        <w:trPr>
          <w:jc w:val="center"/>
        </w:trPr>
        <w:tc>
          <w:tcPr>
            <w:tcW w:w="832" w:type="dxa"/>
          </w:tcPr>
          <w:p w:rsidR="00B23DAF" w:rsidRPr="00A873D8" w:rsidRDefault="00B23DAF" w:rsidP="001B7648">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rPr>
            </w:pPr>
            <w:r w:rsidRPr="00A873D8">
              <w:rPr>
                <w:rFonts w:ascii="Times New Roman" w:eastAsia="Times New Roman" w:hAnsi="Times New Roman" w:cs="Times New Roman"/>
              </w:rPr>
              <w:t>14.</w:t>
            </w:r>
          </w:p>
        </w:tc>
        <w:tc>
          <w:tcPr>
            <w:tcW w:w="3022"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r w:rsidRPr="00A873D8">
              <w:rPr>
                <w:rFonts w:ascii="Times New Roman" w:eastAsia="Times New Roman" w:hAnsi="Times New Roman" w:cs="Times New Roman"/>
              </w:rPr>
              <w:t>Maize</w:t>
            </w:r>
          </w:p>
        </w:tc>
        <w:tc>
          <w:tcPr>
            <w:tcW w:w="1511"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1736"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1850"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r>
      <w:tr w:rsidR="00B23DAF" w:rsidRPr="00A873D8">
        <w:trPr>
          <w:jc w:val="center"/>
        </w:trPr>
        <w:tc>
          <w:tcPr>
            <w:tcW w:w="832" w:type="dxa"/>
          </w:tcPr>
          <w:p w:rsidR="00B23DAF" w:rsidRPr="00A873D8" w:rsidRDefault="00B23DAF" w:rsidP="001B7648">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rPr>
            </w:pPr>
            <w:r w:rsidRPr="00A873D8">
              <w:rPr>
                <w:rFonts w:ascii="Times New Roman" w:eastAsia="Times New Roman" w:hAnsi="Times New Roman" w:cs="Times New Roman"/>
              </w:rPr>
              <w:t>15.</w:t>
            </w:r>
          </w:p>
        </w:tc>
        <w:tc>
          <w:tcPr>
            <w:tcW w:w="3022"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r w:rsidRPr="00A873D8">
              <w:rPr>
                <w:rFonts w:ascii="Times New Roman" w:eastAsia="Times New Roman" w:hAnsi="Times New Roman" w:cs="Times New Roman"/>
              </w:rPr>
              <w:t xml:space="preserve">Cūkgaļa </w:t>
            </w:r>
          </w:p>
        </w:tc>
        <w:tc>
          <w:tcPr>
            <w:tcW w:w="1511"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1736"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1850"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r>
      <w:tr w:rsidR="00B23DAF" w:rsidRPr="00A873D8">
        <w:trPr>
          <w:jc w:val="center"/>
        </w:trPr>
        <w:tc>
          <w:tcPr>
            <w:tcW w:w="832" w:type="dxa"/>
          </w:tcPr>
          <w:p w:rsidR="00B23DAF" w:rsidRPr="00A873D8" w:rsidRDefault="00B23DAF" w:rsidP="001B7648">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rPr>
            </w:pPr>
            <w:r w:rsidRPr="00A873D8">
              <w:rPr>
                <w:rFonts w:ascii="Times New Roman" w:eastAsia="Times New Roman" w:hAnsi="Times New Roman" w:cs="Times New Roman"/>
              </w:rPr>
              <w:t>16.</w:t>
            </w:r>
          </w:p>
        </w:tc>
        <w:tc>
          <w:tcPr>
            <w:tcW w:w="3022"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r w:rsidRPr="00A873D8">
              <w:rPr>
                <w:rFonts w:ascii="Times New Roman" w:eastAsia="Times New Roman" w:hAnsi="Times New Roman" w:cs="Times New Roman"/>
              </w:rPr>
              <w:t>Vistas gaļa</w:t>
            </w:r>
          </w:p>
        </w:tc>
        <w:tc>
          <w:tcPr>
            <w:tcW w:w="1511"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1736"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1850"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r>
      <w:tr w:rsidR="00B23DAF" w:rsidRPr="00A873D8">
        <w:trPr>
          <w:jc w:val="center"/>
        </w:trPr>
        <w:tc>
          <w:tcPr>
            <w:tcW w:w="832" w:type="dxa"/>
          </w:tcPr>
          <w:p w:rsidR="00B23DAF" w:rsidRPr="00A873D8" w:rsidRDefault="00B23DAF" w:rsidP="001B7648">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rPr>
            </w:pPr>
            <w:r w:rsidRPr="00A873D8">
              <w:rPr>
                <w:rFonts w:ascii="Times New Roman" w:eastAsia="Times New Roman" w:hAnsi="Times New Roman" w:cs="Times New Roman"/>
              </w:rPr>
              <w:t>17.</w:t>
            </w:r>
          </w:p>
        </w:tc>
        <w:tc>
          <w:tcPr>
            <w:tcW w:w="3022"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r w:rsidRPr="00A873D8">
              <w:rPr>
                <w:rFonts w:ascii="Times New Roman" w:eastAsia="Times New Roman" w:hAnsi="Times New Roman" w:cs="Times New Roman"/>
              </w:rPr>
              <w:t>Liellopa gaļa</w:t>
            </w:r>
          </w:p>
        </w:tc>
        <w:tc>
          <w:tcPr>
            <w:tcW w:w="1511"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1736"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1850"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r>
      <w:tr w:rsidR="00B23DAF" w:rsidRPr="00A873D8">
        <w:trPr>
          <w:jc w:val="center"/>
        </w:trPr>
        <w:tc>
          <w:tcPr>
            <w:tcW w:w="832" w:type="dxa"/>
          </w:tcPr>
          <w:p w:rsidR="00B23DAF" w:rsidRPr="00A873D8" w:rsidRDefault="00B23DAF" w:rsidP="001B7648">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rPr>
            </w:pPr>
            <w:r w:rsidRPr="00A873D8">
              <w:rPr>
                <w:rFonts w:ascii="Times New Roman" w:eastAsia="Times New Roman" w:hAnsi="Times New Roman" w:cs="Times New Roman"/>
              </w:rPr>
              <w:t>18.</w:t>
            </w:r>
          </w:p>
        </w:tc>
        <w:tc>
          <w:tcPr>
            <w:tcW w:w="3022"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r w:rsidRPr="00A873D8">
              <w:rPr>
                <w:rFonts w:ascii="Times New Roman" w:eastAsia="Times New Roman" w:hAnsi="Times New Roman" w:cs="Times New Roman"/>
              </w:rPr>
              <w:t xml:space="preserve">Olas </w:t>
            </w:r>
          </w:p>
        </w:tc>
        <w:tc>
          <w:tcPr>
            <w:tcW w:w="1511"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1736"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c>
          <w:tcPr>
            <w:tcW w:w="1850"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r>
      <w:tr w:rsidR="00B23DAF" w:rsidRPr="00A873D8">
        <w:trPr>
          <w:jc w:val="center"/>
        </w:trPr>
        <w:tc>
          <w:tcPr>
            <w:tcW w:w="7101" w:type="dxa"/>
            <w:gridSpan w:val="4"/>
          </w:tcPr>
          <w:p w:rsidR="00B23DAF" w:rsidRPr="00A873D8" w:rsidRDefault="00B23DAF" w:rsidP="001B7648">
            <w:pPr>
              <w:pStyle w:val="ListParagraph2"/>
              <w:tabs>
                <w:tab w:val="left" w:pos="1560"/>
              </w:tabs>
              <w:autoSpaceDE w:val="0"/>
              <w:autoSpaceDN w:val="0"/>
              <w:adjustRightInd w:val="0"/>
              <w:spacing w:after="0" w:line="240" w:lineRule="auto"/>
              <w:ind w:left="0"/>
              <w:jc w:val="right"/>
              <w:rPr>
                <w:rFonts w:ascii="Times New Roman" w:eastAsia="Times New Roman" w:hAnsi="Times New Roman" w:cs="Times New Roman"/>
              </w:rPr>
            </w:pPr>
            <w:r w:rsidRPr="00A873D8">
              <w:rPr>
                <w:rFonts w:ascii="Times New Roman" w:eastAsia="Times New Roman" w:hAnsi="Times New Roman" w:cs="Times New Roman"/>
              </w:rPr>
              <w:t>Kopā:</w:t>
            </w:r>
          </w:p>
        </w:tc>
        <w:tc>
          <w:tcPr>
            <w:tcW w:w="1850" w:type="dxa"/>
          </w:tcPr>
          <w:p w:rsidR="00B23DAF" w:rsidRPr="00A873D8" w:rsidRDefault="00B23DAF" w:rsidP="001B7648">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rPr>
            </w:pPr>
          </w:p>
        </w:tc>
      </w:tr>
    </w:tbl>
    <w:p w:rsidR="00B23DAF" w:rsidRDefault="00B23DAF" w:rsidP="00B23DAF">
      <w:pPr>
        <w:autoSpaceDE w:val="0"/>
        <w:autoSpaceDN w:val="0"/>
        <w:adjustRightInd w:val="0"/>
        <w:spacing w:line="240" w:lineRule="auto"/>
        <w:jc w:val="both"/>
      </w:pPr>
      <w:r w:rsidRPr="00A873D8">
        <w:rPr>
          <w:color w:val="000000"/>
          <w:sz w:val="22"/>
          <w:szCs w:val="22"/>
          <w:lang w:eastAsia="lv-LV"/>
        </w:rPr>
        <w:t xml:space="preserve">*Ja Pretendents paredz piegādāt vienu un to pašu produktu no dažādiem ražotājiem, tas norāda visus ražotājus un attālumu no katra ražotāja līdz </w:t>
      </w:r>
      <w:r>
        <w:t>Dobeles novada pašvaldībai, Brīvības 17, Dobele</w:t>
      </w:r>
      <w:r w:rsidRPr="00A873D8">
        <w:t>.</w:t>
      </w:r>
    </w:p>
    <w:p w:rsidR="00B23DAF" w:rsidRDefault="00B23DAF" w:rsidP="00B23DAF">
      <w:pPr>
        <w:autoSpaceDE w:val="0"/>
        <w:autoSpaceDN w:val="0"/>
        <w:adjustRightInd w:val="0"/>
        <w:spacing w:line="240" w:lineRule="auto"/>
        <w:jc w:val="both"/>
        <w:rPr>
          <w:lang w:val="pl-PL"/>
        </w:rPr>
      </w:pPr>
      <w:r>
        <w:rPr>
          <w:i/>
          <w:sz w:val="22"/>
          <w:szCs w:val="22"/>
        </w:rPr>
        <w:t xml:space="preserve">* </w:t>
      </w:r>
      <w:r w:rsidRPr="00956796">
        <w:rPr>
          <w:i/>
          <w:sz w:val="22"/>
          <w:szCs w:val="22"/>
        </w:rPr>
        <w:t>Attālums jānorāda no produkta ražotāja (pārtikas produktu augšanas vieta vai ražotnes vietas) un  nevis no piegādātāja noliktavas.</w:t>
      </w:r>
    </w:p>
    <w:p w:rsidR="00682958" w:rsidRPr="00682958" w:rsidRDefault="00682958" w:rsidP="00682958">
      <w:pPr>
        <w:rPr>
          <w:sz w:val="22"/>
          <w:szCs w:val="22"/>
        </w:rPr>
      </w:pPr>
      <w:r w:rsidRPr="00682958">
        <w:rPr>
          <w:sz w:val="22"/>
          <w:szCs w:val="22"/>
        </w:rPr>
        <w:t xml:space="preserve">Sagatavoja: </w:t>
      </w:r>
      <w:r w:rsidR="003353F8">
        <w:rPr>
          <w:sz w:val="22"/>
          <w:szCs w:val="22"/>
        </w:rPr>
        <w:t>I.Abramoviča</w:t>
      </w:r>
    </w:p>
    <w:p w:rsidR="00010C57" w:rsidRPr="00CF76F2" w:rsidRDefault="00010C57" w:rsidP="00206F67">
      <w:pPr>
        <w:autoSpaceDE w:val="0"/>
        <w:autoSpaceDN w:val="0"/>
        <w:adjustRightInd w:val="0"/>
        <w:spacing w:line="240" w:lineRule="auto"/>
        <w:jc w:val="right"/>
        <w:rPr>
          <w:b/>
        </w:rPr>
      </w:pPr>
      <w:r w:rsidRPr="00CF76F2">
        <w:rPr>
          <w:b/>
          <w:bCs/>
        </w:rPr>
        <w:br w:type="page"/>
      </w:r>
      <w:r w:rsidR="00BB5B18">
        <w:rPr>
          <w:b/>
          <w:bCs/>
        </w:rPr>
        <w:lastRenderedPageBreak/>
        <w:t>3</w:t>
      </w:r>
      <w:r w:rsidR="00206F67">
        <w:rPr>
          <w:b/>
          <w:bCs/>
        </w:rPr>
        <w:t>.</w:t>
      </w:r>
      <w:r w:rsidRPr="00CF76F2">
        <w:rPr>
          <w:b/>
        </w:rPr>
        <w:t>pielikums</w:t>
      </w:r>
    </w:p>
    <w:p w:rsidR="00113AD0" w:rsidRPr="00CF76F2" w:rsidRDefault="00113AD0" w:rsidP="000E07EA">
      <w:pPr>
        <w:spacing w:line="240" w:lineRule="auto"/>
        <w:ind w:left="720"/>
        <w:jc w:val="right"/>
        <w:rPr>
          <w:sz w:val="22"/>
          <w:szCs w:val="22"/>
        </w:rPr>
      </w:pPr>
      <w:r w:rsidRPr="00CF76F2">
        <w:rPr>
          <w:sz w:val="22"/>
          <w:szCs w:val="22"/>
        </w:rPr>
        <w:t>Identifikācijas Nr. DN</w:t>
      </w:r>
      <w:r w:rsidR="003353F8">
        <w:rPr>
          <w:sz w:val="22"/>
          <w:szCs w:val="22"/>
        </w:rPr>
        <w:t>I</w:t>
      </w:r>
      <w:r w:rsidRPr="00CF76F2">
        <w:rPr>
          <w:sz w:val="22"/>
          <w:szCs w:val="22"/>
        </w:rPr>
        <w:t xml:space="preserve">P </w:t>
      </w:r>
      <w:r w:rsidR="007D5B5D">
        <w:rPr>
          <w:sz w:val="22"/>
          <w:szCs w:val="22"/>
        </w:rPr>
        <w:t>201</w:t>
      </w:r>
      <w:r w:rsidR="003353F8">
        <w:rPr>
          <w:sz w:val="22"/>
          <w:szCs w:val="22"/>
        </w:rPr>
        <w:t>8</w:t>
      </w:r>
      <w:r w:rsidR="007D5B5D">
        <w:rPr>
          <w:sz w:val="22"/>
          <w:szCs w:val="22"/>
        </w:rPr>
        <w:t>/2</w:t>
      </w:r>
    </w:p>
    <w:p w:rsidR="00682958" w:rsidRDefault="00682958" w:rsidP="00682958">
      <w:pPr>
        <w:autoSpaceDE w:val="0"/>
        <w:autoSpaceDN w:val="0"/>
        <w:adjustRightInd w:val="0"/>
        <w:ind w:left="360"/>
        <w:jc w:val="center"/>
        <w:rPr>
          <w:rFonts w:ascii="TimesNewRoman,Bold" w:hAnsi="TimesNewRoman,Bold" w:cs="TimesNewRoman,Bold"/>
          <w:b/>
          <w:bCs/>
          <w:sz w:val="28"/>
          <w:szCs w:val="28"/>
          <w:lang w:val="pl-PL"/>
        </w:rPr>
      </w:pPr>
      <w:r w:rsidRPr="00F95F46">
        <w:rPr>
          <w:rFonts w:ascii="TimesNewRoman,Bold" w:hAnsi="TimesNewRoman,Bold" w:cs="TimesNewRoman,Bold"/>
          <w:b/>
          <w:bCs/>
          <w:sz w:val="28"/>
          <w:szCs w:val="28"/>
          <w:lang w:val="pl-PL"/>
        </w:rPr>
        <w:t>Iznomājamo telpu saraksts</w:t>
      </w:r>
    </w:p>
    <w:p w:rsidR="00012417" w:rsidRDefault="00012417" w:rsidP="00682958">
      <w:pPr>
        <w:autoSpaceDE w:val="0"/>
        <w:autoSpaceDN w:val="0"/>
        <w:adjustRightInd w:val="0"/>
        <w:ind w:left="360"/>
        <w:jc w:val="center"/>
        <w:rPr>
          <w:rFonts w:ascii="TimesNewRoman,Bold" w:hAnsi="TimesNewRoman,Bold" w:cs="TimesNewRoman,Bold"/>
          <w:b/>
          <w:bCs/>
          <w:sz w:val="28"/>
          <w:szCs w:val="28"/>
          <w:lang w:val="pl-PL"/>
        </w:rPr>
      </w:pPr>
    </w:p>
    <w:p w:rsidR="00012417" w:rsidRDefault="00012417" w:rsidP="00012417">
      <w:pPr>
        <w:spacing w:line="240" w:lineRule="auto"/>
        <w:rPr>
          <w:b/>
        </w:rPr>
      </w:pPr>
      <w:r w:rsidRPr="000609E2">
        <w:rPr>
          <w:b/>
        </w:rPr>
        <w:t xml:space="preserve">Nosacījumi Pakalpojuma izpildei: </w:t>
      </w:r>
    </w:p>
    <w:p w:rsidR="00012417" w:rsidRDefault="00012417" w:rsidP="00012417">
      <w:pPr>
        <w:spacing w:line="240" w:lineRule="auto"/>
        <w:rPr>
          <w:b/>
        </w:rPr>
      </w:pPr>
      <w:r w:rsidRPr="00012417">
        <w:rPr>
          <w:b/>
        </w:rPr>
        <w:t>(visām iepirkuma daļām)</w:t>
      </w:r>
    </w:p>
    <w:p w:rsidR="00ED78FD" w:rsidRPr="00ED78FD" w:rsidRDefault="00ED78FD" w:rsidP="00ED78FD">
      <w:pPr>
        <w:spacing w:line="240" w:lineRule="auto"/>
        <w:jc w:val="both"/>
      </w:pPr>
      <w:r w:rsidRPr="00ED78FD">
        <w:t xml:space="preserve">Par izglītības iestādes telpu un iekārtu nomu ar Izpildītāju tiks slēgts nomas </w:t>
      </w:r>
      <w:smartTag w:uri="schemas-tilde-lv/tildestengine" w:element="veidnes">
        <w:smartTagPr>
          <w:attr w:name="text" w:val="līgums"/>
          <w:attr w:name="baseform" w:val="līgums"/>
          <w:attr w:name="id" w:val="-1"/>
        </w:smartTagPr>
        <w:r w:rsidRPr="00ED78FD">
          <w:t>līgums</w:t>
        </w:r>
      </w:smartTag>
      <w:r w:rsidR="005D0EEB">
        <w:t xml:space="preserve"> atbilstoši 2010.gad</w:t>
      </w:r>
      <w:r w:rsidRPr="00ED78FD">
        <w:t>a 8.jūnija MK noteikumiem Nr.515 „Noteikumi par valsts un pašvaldību mantas iznomāšanas kārtību, nomas maksas noteikšanas metodiku un nomas līguma tipveida nosacījumiem”</w:t>
      </w:r>
      <w:r w:rsidR="005D0EEB">
        <w:t>.</w:t>
      </w:r>
    </w:p>
    <w:p w:rsidR="00012417" w:rsidRPr="00012417" w:rsidRDefault="00012417" w:rsidP="00012417">
      <w:pPr>
        <w:jc w:val="both"/>
        <w:rPr>
          <w:lang w:val="pl-PL"/>
        </w:rPr>
      </w:pPr>
      <w:r w:rsidRPr="00012417">
        <w:t xml:space="preserve">1) </w:t>
      </w:r>
      <w:r w:rsidRPr="00012417">
        <w:rPr>
          <w:lang w:val="pl-PL"/>
        </w:rPr>
        <w:t>Nomas maksā ir iekļauta atlīdzība par ūdens un kanalizācijas, centralizētā siltuma piegādi un elektroenerģijas patēriņu.</w:t>
      </w:r>
    </w:p>
    <w:p w:rsidR="00012417" w:rsidRPr="00012417" w:rsidRDefault="00012417" w:rsidP="00012417">
      <w:pPr>
        <w:jc w:val="both"/>
        <w:rPr>
          <w:lang w:val="pl-PL"/>
        </w:rPr>
      </w:pPr>
      <w:r w:rsidRPr="00012417">
        <w:rPr>
          <w:lang w:val="pl-PL"/>
        </w:rPr>
        <w:t>2) Papildus nomas maksai Pretendents maksā nekustamā īpašuma nodokli.</w:t>
      </w:r>
    </w:p>
    <w:p w:rsidR="00012417" w:rsidRPr="00012417" w:rsidRDefault="00012417" w:rsidP="00012417">
      <w:pPr>
        <w:jc w:val="both"/>
        <w:rPr>
          <w:lang w:val="pl-PL"/>
        </w:rPr>
      </w:pPr>
      <w:r w:rsidRPr="00012417">
        <w:rPr>
          <w:lang w:val="pl-PL"/>
        </w:rPr>
        <w:t>3) Pretendents patstāvīgi slēdz līgumu par atkritumu izvešanu un norēķinās ar pakalpojumu sniedzēju par saņemtajiem pakalpojumiem.</w:t>
      </w:r>
    </w:p>
    <w:p w:rsidR="00682958" w:rsidRPr="00012417" w:rsidRDefault="00012417" w:rsidP="00012417">
      <w:pPr>
        <w:autoSpaceDE w:val="0"/>
        <w:autoSpaceDN w:val="0"/>
        <w:adjustRightInd w:val="0"/>
        <w:spacing w:line="240" w:lineRule="auto"/>
        <w:rPr>
          <w:rFonts w:ascii="TimesNewRoman,Bold" w:hAnsi="TimesNewRoman,Bold" w:cs="TimesNewRoman,Bold"/>
          <w:b/>
          <w:bCs/>
          <w:u w:val="single"/>
        </w:rPr>
      </w:pPr>
      <w:r w:rsidRPr="00012417">
        <w:rPr>
          <w:b/>
          <w:u w:val="single"/>
        </w:rPr>
        <w:t>1</w:t>
      </w:r>
      <w:r w:rsidR="00682958" w:rsidRPr="00012417">
        <w:rPr>
          <w:b/>
          <w:u w:val="single"/>
        </w:rPr>
        <w:t xml:space="preserve"> DAĻA – Dobeles 1.vidusskola </w:t>
      </w:r>
    </w:p>
    <w:p w:rsidR="00682958" w:rsidRPr="00D205B3" w:rsidRDefault="00682958" w:rsidP="00682958">
      <w:pPr>
        <w:autoSpaceDE w:val="0"/>
        <w:autoSpaceDN w:val="0"/>
        <w:adjustRightInd w:val="0"/>
        <w:rPr>
          <w:rFonts w:ascii="TimesNewRoman,Bold" w:hAnsi="TimesNewRoman,Bold" w:cs="TimesNewRoman,Bold"/>
          <w:b/>
          <w:bCs/>
        </w:rPr>
      </w:pPr>
      <w:r w:rsidRPr="00AF6500">
        <w:rPr>
          <w:rFonts w:ascii="TimesNewRoman,Bold" w:hAnsi="TimesNewRoman,Bold" w:cs="TimesNewRoman,Bold"/>
          <w:b/>
          <w:bCs/>
        </w:rPr>
        <w:t xml:space="preserve">Telpas (kopā </w:t>
      </w:r>
      <w:r>
        <w:rPr>
          <w:rFonts w:ascii="TimesNewRoman,Bold" w:hAnsi="TimesNewRoman,Bold" w:cs="TimesNewRoman,Bold"/>
          <w:b/>
          <w:bCs/>
        </w:rPr>
        <w:t xml:space="preserve">283,3 </w:t>
      </w:r>
      <w:r w:rsidRPr="00AF6500">
        <w:rPr>
          <w:rFonts w:ascii="TimesNewRoman,Bold" w:hAnsi="TimesNewRoman,Bold" w:cs="TimesNewRoman,Bold"/>
          <w:b/>
          <w:bCs/>
        </w:rPr>
        <w:t>m</w:t>
      </w:r>
      <w:r w:rsidRPr="00197DD6">
        <w:rPr>
          <w:rFonts w:ascii="TimesNewRoman,Bold" w:hAnsi="TimesNewRoman,Bold" w:cs="TimesNewRoman,Bold"/>
          <w:b/>
          <w:bCs/>
          <w:vertAlign w:val="superscript"/>
        </w:rPr>
        <w:t>2</w:t>
      </w:r>
      <w:r w:rsidRPr="00AF6500">
        <w:rPr>
          <w:rFonts w:ascii="TimesNewRoman,Bold" w:hAnsi="TimesNewRoman,Bold" w:cs="TimesNewRoman,Bold"/>
          <w:b/>
          <w:bCs/>
        </w:rPr>
        <w:t>):</w:t>
      </w:r>
      <w:r>
        <w:rPr>
          <w:rFonts w:ascii="TimesNewRoman,Bold" w:hAnsi="TimesNewRoman,Bold" w:cs="TimesNewRoman,Bold"/>
          <w:b/>
          <w:bCs/>
        </w:rPr>
        <w:t xml:space="preserve"> nomas </w:t>
      </w:r>
      <w:r w:rsidRPr="00D205B3">
        <w:rPr>
          <w:rFonts w:ascii="TimesNewRoman,Bold" w:hAnsi="TimesNewRoman,Bold" w:cs="TimesNewRoman,Bold"/>
          <w:b/>
          <w:bCs/>
        </w:rPr>
        <w:t xml:space="preserve">maksa EUR </w:t>
      </w:r>
      <w:r w:rsidR="00583B26" w:rsidRPr="00D205B3">
        <w:rPr>
          <w:rFonts w:ascii="TimesNewRoman,Bold" w:hAnsi="TimesNewRoman,Bold" w:cs="TimesNewRoman,Bold"/>
          <w:b/>
          <w:bCs/>
        </w:rPr>
        <w:t>407,10</w:t>
      </w:r>
      <w:r w:rsidRPr="00D205B3">
        <w:rPr>
          <w:rFonts w:ascii="TimesNewRoman,Bold" w:hAnsi="TimesNewRoman,Bold" w:cs="TimesNewRoman,Bold"/>
          <w:b/>
          <w:bCs/>
        </w:rPr>
        <w:t xml:space="preserve"> mēnesī (bez PVN)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6"/>
        <w:gridCol w:w="3844"/>
        <w:gridCol w:w="2819"/>
      </w:tblGrid>
      <w:tr w:rsidR="00682958" w:rsidRPr="00D205B3">
        <w:tblPrEx>
          <w:tblCellMar>
            <w:top w:w="0" w:type="dxa"/>
            <w:bottom w:w="0" w:type="dxa"/>
          </w:tblCellMar>
        </w:tblPrEx>
        <w:trPr>
          <w:trHeight w:val="437"/>
        </w:trPr>
        <w:tc>
          <w:tcPr>
            <w:tcW w:w="2516" w:type="dxa"/>
            <w:tcBorders>
              <w:bottom w:val="single" w:sz="4" w:space="0" w:color="auto"/>
            </w:tcBorders>
          </w:tcPr>
          <w:p w:rsidR="00682958" w:rsidRPr="00D205B3" w:rsidRDefault="00682958" w:rsidP="00337A42">
            <w:pPr>
              <w:autoSpaceDE w:val="0"/>
              <w:autoSpaceDN w:val="0"/>
              <w:adjustRightInd w:val="0"/>
              <w:spacing w:line="240" w:lineRule="auto"/>
              <w:rPr>
                <w:rFonts w:ascii="TimesNewRoman,Bold" w:hAnsi="TimesNewRoman,Bold" w:cs="TimesNewRoman,Bold"/>
                <w:b/>
                <w:bCs/>
              </w:rPr>
            </w:pPr>
            <w:r w:rsidRPr="00D205B3">
              <w:rPr>
                <w:rFonts w:ascii="TimesNewRoman,Bold" w:hAnsi="TimesNewRoman,Bold" w:cs="TimesNewRoman,Bold"/>
                <w:b/>
                <w:bCs/>
              </w:rPr>
              <w:t>Telpas Nr.</w:t>
            </w:r>
          </w:p>
        </w:tc>
        <w:tc>
          <w:tcPr>
            <w:tcW w:w="3844" w:type="dxa"/>
            <w:tcBorders>
              <w:bottom w:val="single" w:sz="4" w:space="0" w:color="auto"/>
            </w:tcBorders>
          </w:tcPr>
          <w:p w:rsidR="00682958" w:rsidRPr="00D205B3" w:rsidRDefault="00682958" w:rsidP="00337A42">
            <w:pPr>
              <w:autoSpaceDE w:val="0"/>
              <w:autoSpaceDN w:val="0"/>
              <w:adjustRightInd w:val="0"/>
              <w:spacing w:line="240" w:lineRule="auto"/>
              <w:rPr>
                <w:rFonts w:ascii="TimesNewRoman,Bold" w:hAnsi="TimesNewRoman,Bold" w:cs="TimesNewRoman,Bold"/>
                <w:b/>
                <w:bCs/>
              </w:rPr>
            </w:pPr>
            <w:r w:rsidRPr="00D205B3">
              <w:rPr>
                <w:rFonts w:ascii="TimesNewRoman,Bold" w:hAnsi="TimesNewRoman,Bold" w:cs="TimesNewRoman,Bold"/>
                <w:b/>
                <w:bCs/>
              </w:rPr>
              <w:t>Nosaukums</w:t>
            </w:r>
          </w:p>
        </w:tc>
        <w:tc>
          <w:tcPr>
            <w:tcW w:w="2819" w:type="dxa"/>
            <w:tcBorders>
              <w:bottom w:val="single" w:sz="4" w:space="0" w:color="auto"/>
            </w:tcBorders>
          </w:tcPr>
          <w:p w:rsidR="00682958" w:rsidRPr="00D205B3" w:rsidRDefault="00682958" w:rsidP="00337A42">
            <w:pPr>
              <w:autoSpaceDE w:val="0"/>
              <w:autoSpaceDN w:val="0"/>
              <w:adjustRightInd w:val="0"/>
              <w:spacing w:line="240" w:lineRule="auto"/>
              <w:rPr>
                <w:rFonts w:ascii="TimesNewRoman,Bold" w:hAnsi="TimesNewRoman,Bold" w:cs="TimesNewRoman,Bold"/>
                <w:b/>
                <w:bCs/>
                <w:vertAlign w:val="superscript"/>
              </w:rPr>
            </w:pPr>
            <w:r w:rsidRPr="00D205B3">
              <w:rPr>
                <w:rFonts w:ascii="TimesNewRoman,Bold" w:hAnsi="TimesNewRoman,Bold" w:cs="TimesNewRoman,Bold"/>
                <w:b/>
                <w:bCs/>
              </w:rPr>
              <w:t>Platība m</w:t>
            </w:r>
            <w:r w:rsidRPr="00D205B3">
              <w:rPr>
                <w:rFonts w:ascii="TimesNewRoman,Bold" w:hAnsi="TimesNewRoman,Bold" w:cs="TimesNewRoman,Bold"/>
                <w:b/>
                <w:bCs/>
                <w:vertAlign w:val="superscript"/>
              </w:rPr>
              <w:t>2</w:t>
            </w:r>
          </w:p>
        </w:tc>
      </w:tr>
      <w:tr w:rsidR="00682958" w:rsidRPr="00D205B3">
        <w:tblPrEx>
          <w:tblCellMar>
            <w:top w:w="0" w:type="dxa"/>
            <w:bottom w:w="0" w:type="dxa"/>
          </w:tblCellMar>
        </w:tblPrEx>
        <w:trPr>
          <w:trHeight w:val="555"/>
        </w:trPr>
        <w:tc>
          <w:tcPr>
            <w:tcW w:w="2516" w:type="dxa"/>
          </w:tcPr>
          <w:p w:rsidR="00682958" w:rsidRPr="00D205B3" w:rsidRDefault="00682958" w:rsidP="00337A42">
            <w:pPr>
              <w:autoSpaceDE w:val="0"/>
              <w:autoSpaceDN w:val="0"/>
              <w:adjustRightInd w:val="0"/>
              <w:spacing w:line="240" w:lineRule="auto"/>
              <w:rPr>
                <w:rFonts w:ascii="TimesNewRoman,Bold" w:hAnsi="TimesNewRoman,Bold" w:cs="TimesNewRoman,Bold"/>
                <w:b/>
                <w:bCs/>
              </w:rPr>
            </w:pPr>
            <w:r w:rsidRPr="00D205B3">
              <w:rPr>
                <w:rFonts w:ascii="TimesNewRoman,Bold" w:hAnsi="TimesNewRoman,Bold" w:cs="TimesNewRoman,Bold"/>
                <w:b/>
                <w:bCs/>
              </w:rPr>
              <w:t>1.</w:t>
            </w:r>
          </w:p>
        </w:tc>
        <w:tc>
          <w:tcPr>
            <w:tcW w:w="3844" w:type="dxa"/>
          </w:tcPr>
          <w:p w:rsidR="00682958" w:rsidRPr="00D205B3" w:rsidRDefault="00682958" w:rsidP="00337A42">
            <w:pPr>
              <w:autoSpaceDE w:val="0"/>
              <w:autoSpaceDN w:val="0"/>
              <w:adjustRightInd w:val="0"/>
              <w:spacing w:line="240" w:lineRule="auto"/>
              <w:rPr>
                <w:rFonts w:ascii="TimesNewRoman,Bold" w:hAnsi="TimesNewRoman,Bold" w:cs="TimesNewRoman,Bold"/>
                <w:b/>
                <w:bCs/>
              </w:rPr>
            </w:pPr>
            <w:r w:rsidRPr="00D205B3">
              <w:rPr>
                <w:rFonts w:ascii="TimesNewRoman,Bold" w:hAnsi="TimesNewRoman,Bold" w:cs="TimesNewRoman,Bold"/>
                <w:b/>
                <w:bCs/>
              </w:rPr>
              <w:t>Kafejnīca (kāpņu telpā)</w:t>
            </w:r>
          </w:p>
        </w:tc>
        <w:tc>
          <w:tcPr>
            <w:tcW w:w="2819" w:type="dxa"/>
          </w:tcPr>
          <w:p w:rsidR="00682958" w:rsidRPr="00D205B3" w:rsidRDefault="00682958" w:rsidP="00337A42">
            <w:pPr>
              <w:autoSpaceDE w:val="0"/>
              <w:autoSpaceDN w:val="0"/>
              <w:adjustRightInd w:val="0"/>
              <w:spacing w:line="240" w:lineRule="auto"/>
              <w:rPr>
                <w:rFonts w:ascii="TimesNewRoman,Bold" w:hAnsi="TimesNewRoman,Bold" w:cs="TimesNewRoman,Bold"/>
                <w:b/>
                <w:bCs/>
                <w:vertAlign w:val="superscript"/>
              </w:rPr>
            </w:pPr>
            <w:r w:rsidRPr="00D205B3">
              <w:rPr>
                <w:rFonts w:ascii="TimesNewRoman,Bold" w:hAnsi="TimesNewRoman,Bold" w:cs="TimesNewRoman,Bold"/>
                <w:b/>
                <w:bCs/>
              </w:rPr>
              <w:t>58.8</w:t>
            </w:r>
          </w:p>
        </w:tc>
      </w:tr>
      <w:tr w:rsidR="00682958" w:rsidRPr="00D205B3">
        <w:tblPrEx>
          <w:tblCellMar>
            <w:top w:w="0" w:type="dxa"/>
            <w:bottom w:w="0" w:type="dxa"/>
          </w:tblCellMar>
        </w:tblPrEx>
        <w:trPr>
          <w:trHeight w:val="540"/>
        </w:trPr>
        <w:tc>
          <w:tcPr>
            <w:tcW w:w="2516" w:type="dxa"/>
          </w:tcPr>
          <w:p w:rsidR="00682958" w:rsidRPr="00D205B3" w:rsidRDefault="00682958" w:rsidP="00337A42">
            <w:pPr>
              <w:autoSpaceDE w:val="0"/>
              <w:autoSpaceDN w:val="0"/>
              <w:adjustRightInd w:val="0"/>
              <w:spacing w:line="240" w:lineRule="auto"/>
              <w:rPr>
                <w:rFonts w:ascii="TimesNewRoman,Bold" w:hAnsi="TimesNewRoman,Bold" w:cs="TimesNewRoman,Bold"/>
                <w:b/>
                <w:bCs/>
              </w:rPr>
            </w:pPr>
            <w:r w:rsidRPr="00D205B3">
              <w:rPr>
                <w:rFonts w:ascii="TimesNewRoman,Bold" w:hAnsi="TimesNewRoman,Bold" w:cs="TimesNewRoman,Bold"/>
                <w:b/>
                <w:bCs/>
              </w:rPr>
              <w:t>2.</w:t>
            </w:r>
          </w:p>
        </w:tc>
        <w:tc>
          <w:tcPr>
            <w:tcW w:w="3844" w:type="dxa"/>
          </w:tcPr>
          <w:p w:rsidR="00682958" w:rsidRPr="00D205B3" w:rsidRDefault="00682958" w:rsidP="00337A42">
            <w:pPr>
              <w:autoSpaceDE w:val="0"/>
              <w:autoSpaceDN w:val="0"/>
              <w:adjustRightInd w:val="0"/>
              <w:spacing w:line="240" w:lineRule="auto"/>
              <w:rPr>
                <w:rFonts w:ascii="TimesNewRoman,Bold" w:hAnsi="TimesNewRoman,Bold" w:cs="TimesNewRoman,Bold"/>
                <w:b/>
                <w:bCs/>
              </w:rPr>
            </w:pPr>
            <w:r w:rsidRPr="00D205B3">
              <w:rPr>
                <w:rFonts w:ascii="TimesNewRoman,Bold" w:hAnsi="TimesNewRoman,Bold" w:cs="TimesNewRoman,Bold"/>
                <w:b/>
                <w:bCs/>
              </w:rPr>
              <w:t>Noliktava kafejnīcai</w:t>
            </w:r>
          </w:p>
        </w:tc>
        <w:tc>
          <w:tcPr>
            <w:tcW w:w="2819" w:type="dxa"/>
          </w:tcPr>
          <w:p w:rsidR="00682958" w:rsidRPr="00D205B3" w:rsidRDefault="00682958" w:rsidP="00337A42">
            <w:pPr>
              <w:autoSpaceDE w:val="0"/>
              <w:autoSpaceDN w:val="0"/>
              <w:adjustRightInd w:val="0"/>
              <w:spacing w:line="240" w:lineRule="auto"/>
              <w:rPr>
                <w:rFonts w:ascii="TimesNewRoman,Bold" w:hAnsi="TimesNewRoman,Bold" w:cs="TimesNewRoman,Bold"/>
                <w:b/>
                <w:bCs/>
                <w:vertAlign w:val="superscript"/>
              </w:rPr>
            </w:pPr>
            <w:r w:rsidRPr="00D205B3">
              <w:rPr>
                <w:rFonts w:ascii="TimesNewRoman,Bold" w:hAnsi="TimesNewRoman,Bold" w:cs="TimesNewRoman,Bold"/>
                <w:b/>
                <w:bCs/>
              </w:rPr>
              <w:t>6.8</w:t>
            </w:r>
          </w:p>
        </w:tc>
      </w:tr>
      <w:tr w:rsidR="00682958" w:rsidRPr="00D205B3">
        <w:tblPrEx>
          <w:tblCellMar>
            <w:top w:w="0" w:type="dxa"/>
            <w:bottom w:w="0" w:type="dxa"/>
          </w:tblCellMar>
        </w:tblPrEx>
        <w:trPr>
          <w:trHeight w:val="525"/>
        </w:trPr>
        <w:tc>
          <w:tcPr>
            <w:tcW w:w="2516" w:type="dxa"/>
          </w:tcPr>
          <w:p w:rsidR="00682958" w:rsidRPr="00D205B3" w:rsidRDefault="00682958" w:rsidP="00337A42">
            <w:pPr>
              <w:autoSpaceDE w:val="0"/>
              <w:autoSpaceDN w:val="0"/>
              <w:adjustRightInd w:val="0"/>
              <w:spacing w:line="240" w:lineRule="auto"/>
              <w:rPr>
                <w:rFonts w:ascii="TimesNewRoman,Bold" w:hAnsi="TimesNewRoman,Bold" w:cs="TimesNewRoman,Bold"/>
                <w:b/>
                <w:bCs/>
              </w:rPr>
            </w:pPr>
            <w:r w:rsidRPr="00D205B3">
              <w:rPr>
                <w:rFonts w:ascii="TimesNewRoman,Bold" w:hAnsi="TimesNewRoman,Bold" w:cs="TimesNewRoman,Bold"/>
                <w:b/>
                <w:bCs/>
              </w:rPr>
              <w:t>3.</w:t>
            </w:r>
          </w:p>
        </w:tc>
        <w:tc>
          <w:tcPr>
            <w:tcW w:w="3844" w:type="dxa"/>
          </w:tcPr>
          <w:p w:rsidR="00682958" w:rsidRPr="00D205B3" w:rsidRDefault="00682958" w:rsidP="00337A42">
            <w:pPr>
              <w:autoSpaceDE w:val="0"/>
              <w:autoSpaceDN w:val="0"/>
              <w:adjustRightInd w:val="0"/>
              <w:spacing w:line="240" w:lineRule="auto"/>
              <w:rPr>
                <w:rFonts w:ascii="TimesNewRoman,Bold" w:hAnsi="TimesNewRoman,Bold" w:cs="TimesNewRoman,Bold"/>
                <w:b/>
                <w:bCs/>
              </w:rPr>
            </w:pPr>
            <w:r w:rsidRPr="00D205B3">
              <w:rPr>
                <w:rFonts w:ascii="TimesNewRoman,Bold" w:hAnsi="TimesNewRoman,Bold" w:cs="TimesNewRoman,Bold"/>
                <w:b/>
                <w:bCs/>
              </w:rPr>
              <w:t>Ēdnīca</w:t>
            </w:r>
          </w:p>
        </w:tc>
        <w:tc>
          <w:tcPr>
            <w:tcW w:w="2819" w:type="dxa"/>
          </w:tcPr>
          <w:p w:rsidR="00682958" w:rsidRPr="00D205B3" w:rsidRDefault="00682958" w:rsidP="00337A42">
            <w:pPr>
              <w:autoSpaceDE w:val="0"/>
              <w:autoSpaceDN w:val="0"/>
              <w:adjustRightInd w:val="0"/>
              <w:spacing w:line="240" w:lineRule="auto"/>
              <w:rPr>
                <w:rFonts w:ascii="TimesNewRoman,Bold" w:hAnsi="TimesNewRoman,Bold" w:cs="TimesNewRoman,Bold"/>
                <w:b/>
                <w:bCs/>
                <w:vertAlign w:val="superscript"/>
              </w:rPr>
            </w:pPr>
            <w:r w:rsidRPr="00D205B3">
              <w:rPr>
                <w:rFonts w:ascii="TimesNewRoman,Bold" w:hAnsi="TimesNewRoman,Bold" w:cs="TimesNewRoman,Bold"/>
                <w:b/>
                <w:bCs/>
              </w:rPr>
              <w:t>149.6</w:t>
            </w:r>
          </w:p>
        </w:tc>
      </w:tr>
      <w:tr w:rsidR="00682958" w:rsidRPr="00D205B3">
        <w:tblPrEx>
          <w:tblCellMar>
            <w:top w:w="0" w:type="dxa"/>
            <w:bottom w:w="0" w:type="dxa"/>
          </w:tblCellMar>
        </w:tblPrEx>
        <w:trPr>
          <w:trHeight w:val="663"/>
        </w:trPr>
        <w:tc>
          <w:tcPr>
            <w:tcW w:w="2516" w:type="dxa"/>
          </w:tcPr>
          <w:p w:rsidR="00682958" w:rsidRPr="00D205B3" w:rsidRDefault="00682958" w:rsidP="00337A42">
            <w:pPr>
              <w:autoSpaceDE w:val="0"/>
              <w:autoSpaceDN w:val="0"/>
              <w:adjustRightInd w:val="0"/>
              <w:spacing w:line="240" w:lineRule="auto"/>
              <w:rPr>
                <w:rFonts w:ascii="TimesNewRoman,Bold" w:hAnsi="TimesNewRoman,Bold" w:cs="TimesNewRoman,Bold"/>
                <w:b/>
                <w:bCs/>
              </w:rPr>
            </w:pPr>
            <w:r w:rsidRPr="00D205B3">
              <w:rPr>
                <w:rFonts w:ascii="TimesNewRoman,Bold" w:hAnsi="TimesNewRoman,Bold" w:cs="TimesNewRoman,Bold"/>
                <w:b/>
                <w:bCs/>
              </w:rPr>
              <w:t>4.</w:t>
            </w:r>
          </w:p>
        </w:tc>
        <w:tc>
          <w:tcPr>
            <w:tcW w:w="3844" w:type="dxa"/>
          </w:tcPr>
          <w:p w:rsidR="00682958" w:rsidRPr="00D205B3" w:rsidRDefault="00682958" w:rsidP="00337A42">
            <w:pPr>
              <w:autoSpaceDE w:val="0"/>
              <w:autoSpaceDN w:val="0"/>
              <w:adjustRightInd w:val="0"/>
              <w:spacing w:line="240" w:lineRule="auto"/>
              <w:rPr>
                <w:rFonts w:ascii="TimesNewRoman,Bold" w:hAnsi="TimesNewRoman,Bold" w:cs="TimesNewRoman,Bold"/>
                <w:b/>
                <w:bCs/>
              </w:rPr>
            </w:pPr>
            <w:r w:rsidRPr="00D205B3">
              <w:rPr>
                <w:rFonts w:ascii="TimesNewRoman,Bold" w:hAnsi="TimesNewRoman,Bold" w:cs="TimesNewRoman,Bold"/>
                <w:b/>
                <w:bCs/>
              </w:rPr>
              <w:t>Virtuve</w:t>
            </w:r>
          </w:p>
        </w:tc>
        <w:tc>
          <w:tcPr>
            <w:tcW w:w="2819" w:type="dxa"/>
          </w:tcPr>
          <w:p w:rsidR="00682958" w:rsidRPr="00D205B3" w:rsidRDefault="00682958" w:rsidP="00337A42">
            <w:pPr>
              <w:autoSpaceDE w:val="0"/>
              <w:autoSpaceDN w:val="0"/>
              <w:adjustRightInd w:val="0"/>
              <w:spacing w:line="240" w:lineRule="auto"/>
              <w:rPr>
                <w:rFonts w:ascii="TimesNewRoman,Bold" w:hAnsi="TimesNewRoman,Bold" w:cs="TimesNewRoman,Bold"/>
                <w:b/>
                <w:bCs/>
                <w:vertAlign w:val="superscript"/>
              </w:rPr>
            </w:pPr>
            <w:r w:rsidRPr="00D205B3">
              <w:rPr>
                <w:rFonts w:ascii="TimesNewRoman,Bold" w:hAnsi="TimesNewRoman,Bold" w:cs="TimesNewRoman,Bold"/>
                <w:b/>
                <w:bCs/>
              </w:rPr>
              <w:t>45.3</w:t>
            </w:r>
          </w:p>
        </w:tc>
      </w:tr>
      <w:tr w:rsidR="00682958" w:rsidRPr="00D205B3">
        <w:tblPrEx>
          <w:tblCellMar>
            <w:top w:w="0" w:type="dxa"/>
            <w:bottom w:w="0" w:type="dxa"/>
          </w:tblCellMar>
        </w:tblPrEx>
        <w:trPr>
          <w:trHeight w:val="485"/>
        </w:trPr>
        <w:tc>
          <w:tcPr>
            <w:tcW w:w="2516" w:type="dxa"/>
          </w:tcPr>
          <w:p w:rsidR="00682958" w:rsidRPr="00D205B3" w:rsidRDefault="00682958" w:rsidP="00337A42">
            <w:pPr>
              <w:autoSpaceDE w:val="0"/>
              <w:autoSpaceDN w:val="0"/>
              <w:adjustRightInd w:val="0"/>
              <w:spacing w:line="240" w:lineRule="auto"/>
              <w:rPr>
                <w:rFonts w:ascii="TimesNewRoman,Bold" w:hAnsi="TimesNewRoman,Bold" w:cs="TimesNewRoman,Bold"/>
                <w:b/>
                <w:bCs/>
              </w:rPr>
            </w:pPr>
            <w:r w:rsidRPr="00D205B3">
              <w:rPr>
                <w:rFonts w:ascii="TimesNewRoman,Bold" w:hAnsi="TimesNewRoman,Bold" w:cs="TimesNewRoman,Bold"/>
                <w:b/>
                <w:bCs/>
              </w:rPr>
              <w:t>5.</w:t>
            </w:r>
          </w:p>
        </w:tc>
        <w:tc>
          <w:tcPr>
            <w:tcW w:w="3844" w:type="dxa"/>
          </w:tcPr>
          <w:p w:rsidR="00682958" w:rsidRPr="00D205B3" w:rsidRDefault="00682958" w:rsidP="00337A42">
            <w:pPr>
              <w:autoSpaceDE w:val="0"/>
              <w:autoSpaceDN w:val="0"/>
              <w:adjustRightInd w:val="0"/>
              <w:spacing w:line="240" w:lineRule="auto"/>
              <w:rPr>
                <w:rFonts w:ascii="TimesNewRoman,Bold" w:hAnsi="TimesNewRoman,Bold" w:cs="TimesNewRoman,Bold"/>
                <w:b/>
                <w:bCs/>
              </w:rPr>
            </w:pPr>
            <w:r w:rsidRPr="00D205B3">
              <w:rPr>
                <w:rFonts w:ascii="TimesNewRoman,Bold" w:hAnsi="TimesNewRoman,Bold" w:cs="TimesNewRoman,Bold"/>
                <w:b/>
                <w:bCs/>
              </w:rPr>
              <w:t>Trauku mazgātava</w:t>
            </w:r>
          </w:p>
        </w:tc>
        <w:tc>
          <w:tcPr>
            <w:tcW w:w="2819" w:type="dxa"/>
          </w:tcPr>
          <w:p w:rsidR="00682958" w:rsidRPr="00D205B3" w:rsidRDefault="00682958" w:rsidP="00337A42">
            <w:pPr>
              <w:autoSpaceDE w:val="0"/>
              <w:autoSpaceDN w:val="0"/>
              <w:adjustRightInd w:val="0"/>
              <w:spacing w:line="240" w:lineRule="auto"/>
              <w:rPr>
                <w:rFonts w:ascii="TimesNewRoman,Bold" w:hAnsi="TimesNewRoman,Bold" w:cs="TimesNewRoman,Bold"/>
                <w:b/>
                <w:bCs/>
              </w:rPr>
            </w:pPr>
            <w:r w:rsidRPr="00D205B3">
              <w:rPr>
                <w:rFonts w:ascii="TimesNewRoman,Bold" w:hAnsi="TimesNewRoman,Bold" w:cs="TimesNewRoman,Bold"/>
                <w:b/>
                <w:bCs/>
              </w:rPr>
              <w:t>8.0</w:t>
            </w:r>
          </w:p>
        </w:tc>
      </w:tr>
      <w:tr w:rsidR="00682958" w:rsidRPr="00D205B3">
        <w:tblPrEx>
          <w:tblCellMar>
            <w:top w:w="0" w:type="dxa"/>
            <w:bottom w:w="0" w:type="dxa"/>
          </w:tblCellMar>
        </w:tblPrEx>
        <w:trPr>
          <w:trHeight w:val="663"/>
        </w:trPr>
        <w:tc>
          <w:tcPr>
            <w:tcW w:w="2516" w:type="dxa"/>
          </w:tcPr>
          <w:p w:rsidR="00682958" w:rsidRPr="00D205B3" w:rsidRDefault="005D0EEB" w:rsidP="00337A42">
            <w:pPr>
              <w:autoSpaceDE w:val="0"/>
              <w:autoSpaceDN w:val="0"/>
              <w:adjustRightInd w:val="0"/>
              <w:spacing w:line="240" w:lineRule="auto"/>
              <w:rPr>
                <w:rFonts w:ascii="TimesNewRoman,Bold" w:hAnsi="TimesNewRoman,Bold" w:cs="TimesNewRoman,Bold"/>
                <w:b/>
                <w:bCs/>
              </w:rPr>
            </w:pPr>
            <w:r w:rsidRPr="00D205B3">
              <w:rPr>
                <w:rFonts w:ascii="TimesNewRoman,Bold" w:hAnsi="TimesNewRoman,Bold" w:cs="TimesNewRoman,Bold"/>
                <w:b/>
                <w:bCs/>
              </w:rPr>
              <w:t>6</w:t>
            </w:r>
            <w:r w:rsidR="00682958" w:rsidRPr="00D205B3">
              <w:rPr>
                <w:rFonts w:ascii="TimesNewRoman,Bold" w:hAnsi="TimesNewRoman,Bold" w:cs="TimesNewRoman,Bold"/>
                <w:b/>
                <w:bCs/>
              </w:rPr>
              <w:t xml:space="preserve">. </w:t>
            </w:r>
          </w:p>
          <w:p w:rsidR="00682958" w:rsidRPr="00D205B3" w:rsidRDefault="00682958" w:rsidP="00337A42">
            <w:pPr>
              <w:autoSpaceDE w:val="0"/>
              <w:autoSpaceDN w:val="0"/>
              <w:adjustRightInd w:val="0"/>
              <w:spacing w:line="240" w:lineRule="auto"/>
              <w:rPr>
                <w:rFonts w:ascii="TimesNewRoman,Bold" w:hAnsi="TimesNewRoman,Bold" w:cs="TimesNewRoman,Bold"/>
                <w:b/>
                <w:bCs/>
              </w:rPr>
            </w:pPr>
          </w:p>
        </w:tc>
        <w:tc>
          <w:tcPr>
            <w:tcW w:w="3844" w:type="dxa"/>
          </w:tcPr>
          <w:p w:rsidR="00682958" w:rsidRPr="00D205B3" w:rsidRDefault="00682958" w:rsidP="00337A42">
            <w:pPr>
              <w:autoSpaceDE w:val="0"/>
              <w:autoSpaceDN w:val="0"/>
              <w:adjustRightInd w:val="0"/>
              <w:spacing w:line="240" w:lineRule="auto"/>
              <w:rPr>
                <w:rFonts w:ascii="TimesNewRoman,Bold" w:hAnsi="TimesNewRoman,Bold" w:cs="TimesNewRoman,Bold"/>
                <w:b/>
                <w:bCs/>
              </w:rPr>
            </w:pPr>
            <w:r w:rsidRPr="00D205B3">
              <w:rPr>
                <w:rFonts w:ascii="TimesNewRoman,Bold" w:hAnsi="TimesNewRoman,Bold" w:cs="TimesNewRoman,Bold"/>
                <w:b/>
                <w:bCs/>
              </w:rPr>
              <w:t>Priekštelpa</w:t>
            </w:r>
          </w:p>
        </w:tc>
        <w:tc>
          <w:tcPr>
            <w:tcW w:w="2819" w:type="dxa"/>
          </w:tcPr>
          <w:p w:rsidR="00682958" w:rsidRPr="00D205B3" w:rsidRDefault="00682958" w:rsidP="00337A42">
            <w:pPr>
              <w:autoSpaceDE w:val="0"/>
              <w:autoSpaceDN w:val="0"/>
              <w:adjustRightInd w:val="0"/>
              <w:spacing w:line="240" w:lineRule="auto"/>
              <w:rPr>
                <w:rFonts w:ascii="TimesNewRoman,Bold" w:hAnsi="TimesNewRoman,Bold" w:cs="TimesNewRoman,Bold"/>
                <w:b/>
                <w:bCs/>
                <w:vertAlign w:val="superscript"/>
              </w:rPr>
            </w:pPr>
            <w:r w:rsidRPr="00D205B3">
              <w:rPr>
                <w:rFonts w:ascii="TimesNewRoman,Bold" w:hAnsi="TimesNewRoman,Bold" w:cs="TimesNewRoman,Bold"/>
                <w:b/>
                <w:bCs/>
              </w:rPr>
              <w:t>2.2</w:t>
            </w:r>
          </w:p>
        </w:tc>
      </w:tr>
      <w:tr w:rsidR="00682958" w:rsidRPr="00D205B3">
        <w:tblPrEx>
          <w:tblCellMar>
            <w:top w:w="0" w:type="dxa"/>
            <w:bottom w:w="0" w:type="dxa"/>
          </w:tblCellMar>
        </w:tblPrEx>
        <w:trPr>
          <w:trHeight w:val="663"/>
        </w:trPr>
        <w:tc>
          <w:tcPr>
            <w:tcW w:w="2516" w:type="dxa"/>
          </w:tcPr>
          <w:p w:rsidR="00682958" w:rsidRPr="00D205B3" w:rsidRDefault="005D0EEB" w:rsidP="00337A42">
            <w:pPr>
              <w:autoSpaceDE w:val="0"/>
              <w:autoSpaceDN w:val="0"/>
              <w:adjustRightInd w:val="0"/>
              <w:spacing w:line="240" w:lineRule="auto"/>
              <w:rPr>
                <w:rFonts w:ascii="TimesNewRoman,Bold" w:hAnsi="TimesNewRoman,Bold" w:cs="TimesNewRoman,Bold"/>
                <w:b/>
                <w:bCs/>
              </w:rPr>
            </w:pPr>
            <w:r w:rsidRPr="00D205B3">
              <w:rPr>
                <w:rFonts w:ascii="TimesNewRoman,Bold" w:hAnsi="TimesNewRoman,Bold" w:cs="TimesNewRoman,Bold"/>
                <w:b/>
                <w:bCs/>
              </w:rPr>
              <w:t>7</w:t>
            </w:r>
            <w:r w:rsidR="00682958" w:rsidRPr="00D205B3">
              <w:rPr>
                <w:rFonts w:ascii="TimesNewRoman,Bold" w:hAnsi="TimesNewRoman,Bold" w:cs="TimesNewRoman,Bold"/>
                <w:b/>
                <w:bCs/>
              </w:rPr>
              <w:t>.</w:t>
            </w:r>
          </w:p>
        </w:tc>
        <w:tc>
          <w:tcPr>
            <w:tcW w:w="3844" w:type="dxa"/>
          </w:tcPr>
          <w:p w:rsidR="00682958" w:rsidRPr="00D205B3" w:rsidRDefault="00682958" w:rsidP="00337A42">
            <w:pPr>
              <w:autoSpaceDE w:val="0"/>
              <w:autoSpaceDN w:val="0"/>
              <w:adjustRightInd w:val="0"/>
              <w:spacing w:line="240" w:lineRule="auto"/>
              <w:rPr>
                <w:rFonts w:ascii="TimesNewRoman,Bold" w:hAnsi="TimesNewRoman,Bold" w:cs="TimesNewRoman,Bold"/>
                <w:b/>
                <w:bCs/>
              </w:rPr>
            </w:pPr>
            <w:r w:rsidRPr="00D205B3">
              <w:rPr>
                <w:rFonts w:ascii="TimesNewRoman,Bold" w:hAnsi="TimesNewRoman,Bold" w:cs="TimesNewRoman,Bold"/>
                <w:b/>
                <w:bCs/>
              </w:rPr>
              <w:t>Noliktava</w:t>
            </w:r>
          </w:p>
        </w:tc>
        <w:tc>
          <w:tcPr>
            <w:tcW w:w="2819" w:type="dxa"/>
          </w:tcPr>
          <w:p w:rsidR="00682958" w:rsidRPr="00D205B3" w:rsidRDefault="00682958" w:rsidP="00337A42">
            <w:pPr>
              <w:autoSpaceDE w:val="0"/>
              <w:autoSpaceDN w:val="0"/>
              <w:adjustRightInd w:val="0"/>
              <w:spacing w:line="240" w:lineRule="auto"/>
              <w:rPr>
                <w:rFonts w:ascii="TimesNewRoman,Bold" w:hAnsi="TimesNewRoman,Bold" w:cs="TimesNewRoman,Bold"/>
                <w:b/>
                <w:bCs/>
              </w:rPr>
            </w:pPr>
            <w:r w:rsidRPr="00D205B3">
              <w:rPr>
                <w:rFonts w:ascii="TimesNewRoman,Bold" w:hAnsi="TimesNewRoman,Bold" w:cs="TimesNewRoman,Bold"/>
                <w:b/>
                <w:bCs/>
              </w:rPr>
              <w:t>6.9</w:t>
            </w:r>
          </w:p>
        </w:tc>
      </w:tr>
      <w:tr w:rsidR="00682958" w:rsidRPr="00D205B3">
        <w:tblPrEx>
          <w:tblCellMar>
            <w:top w:w="0" w:type="dxa"/>
            <w:bottom w:w="0" w:type="dxa"/>
          </w:tblCellMar>
        </w:tblPrEx>
        <w:trPr>
          <w:trHeight w:val="663"/>
        </w:trPr>
        <w:tc>
          <w:tcPr>
            <w:tcW w:w="2516" w:type="dxa"/>
          </w:tcPr>
          <w:p w:rsidR="00682958" w:rsidRPr="00D205B3" w:rsidRDefault="005D0EEB" w:rsidP="00337A42">
            <w:pPr>
              <w:autoSpaceDE w:val="0"/>
              <w:autoSpaceDN w:val="0"/>
              <w:adjustRightInd w:val="0"/>
              <w:spacing w:line="240" w:lineRule="auto"/>
              <w:rPr>
                <w:rFonts w:ascii="TimesNewRoman,Bold" w:hAnsi="TimesNewRoman,Bold" w:cs="TimesNewRoman,Bold"/>
                <w:b/>
                <w:bCs/>
              </w:rPr>
            </w:pPr>
            <w:r w:rsidRPr="00D205B3">
              <w:rPr>
                <w:rFonts w:ascii="TimesNewRoman,Bold" w:hAnsi="TimesNewRoman,Bold" w:cs="TimesNewRoman,Bold"/>
                <w:b/>
                <w:bCs/>
              </w:rPr>
              <w:t>8</w:t>
            </w:r>
            <w:r w:rsidR="00682958" w:rsidRPr="00D205B3">
              <w:rPr>
                <w:rFonts w:ascii="TimesNewRoman,Bold" w:hAnsi="TimesNewRoman,Bold" w:cs="TimesNewRoman,Bold"/>
                <w:b/>
                <w:bCs/>
              </w:rPr>
              <w:t>.</w:t>
            </w:r>
          </w:p>
        </w:tc>
        <w:tc>
          <w:tcPr>
            <w:tcW w:w="3844" w:type="dxa"/>
          </w:tcPr>
          <w:p w:rsidR="00682958" w:rsidRPr="00D205B3" w:rsidRDefault="00682958" w:rsidP="00337A42">
            <w:pPr>
              <w:autoSpaceDE w:val="0"/>
              <w:autoSpaceDN w:val="0"/>
              <w:adjustRightInd w:val="0"/>
              <w:spacing w:line="240" w:lineRule="auto"/>
              <w:rPr>
                <w:rFonts w:ascii="TimesNewRoman,Bold" w:hAnsi="TimesNewRoman,Bold" w:cs="TimesNewRoman,Bold"/>
                <w:b/>
                <w:bCs/>
              </w:rPr>
            </w:pPr>
            <w:r w:rsidRPr="00D205B3">
              <w:rPr>
                <w:rFonts w:ascii="TimesNewRoman,Bold" w:hAnsi="TimesNewRoman,Bold" w:cs="TimesNewRoman,Bold"/>
                <w:b/>
                <w:bCs/>
              </w:rPr>
              <w:t>Sanitārais mezgls</w:t>
            </w:r>
          </w:p>
        </w:tc>
        <w:tc>
          <w:tcPr>
            <w:tcW w:w="2819" w:type="dxa"/>
          </w:tcPr>
          <w:p w:rsidR="00682958" w:rsidRPr="00D205B3" w:rsidRDefault="00682958" w:rsidP="00337A42">
            <w:pPr>
              <w:autoSpaceDE w:val="0"/>
              <w:autoSpaceDN w:val="0"/>
              <w:adjustRightInd w:val="0"/>
              <w:spacing w:line="240" w:lineRule="auto"/>
              <w:rPr>
                <w:rFonts w:ascii="TimesNewRoman,Bold" w:hAnsi="TimesNewRoman,Bold" w:cs="TimesNewRoman,Bold"/>
                <w:b/>
                <w:bCs/>
              </w:rPr>
            </w:pPr>
            <w:r w:rsidRPr="00D205B3">
              <w:rPr>
                <w:rFonts w:ascii="TimesNewRoman,Bold" w:hAnsi="TimesNewRoman,Bold" w:cs="TimesNewRoman,Bold"/>
                <w:b/>
                <w:bCs/>
              </w:rPr>
              <w:t>3.2</w:t>
            </w:r>
          </w:p>
        </w:tc>
      </w:tr>
      <w:tr w:rsidR="00682958" w:rsidRPr="00D205B3">
        <w:tblPrEx>
          <w:tblCellMar>
            <w:top w:w="0" w:type="dxa"/>
            <w:bottom w:w="0" w:type="dxa"/>
          </w:tblCellMar>
        </w:tblPrEx>
        <w:trPr>
          <w:trHeight w:val="663"/>
        </w:trPr>
        <w:tc>
          <w:tcPr>
            <w:tcW w:w="2516" w:type="dxa"/>
          </w:tcPr>
          <w:p w:rsidR="00682958" w:rsidRPr="00D205B3" w:rsidRDefault="005D0EEB" w:rsidP="00337A42">
            <w:pPr>
              <w:autoSpaceDE w:val="0"/>
              <w:autoSpaceDN w:val="0"/>
              <w:adjustRightInd w:val="0"/>
              <w:spacing w:line="240" w:lineRule="auto"/>
              <w:rPr>
                <w:rFonts w:ascii="TimesNewRoman,Bold" w:hAnsi="TimesNewRoman,Bold" w:cs="TimesNewRoman,Bold"/>
                <w:b/>
                <w:bCs/>
              </w:rPr>
            </w:pPr>
            <w:r w:rsidRPr="00D205B3">
              <w:rPr>
                <w:rFonts w:ascii="TimesNewRoman,Bold" w:hAnsi="TimesNewRoman,Bold" w:cs="TimesNewRoman,Bold"/>
                <w:b/>
                <w:bCs/>
              </w:rPr>
              <w:t>9</w:t>
            </w:r>
            <w:r w:rsidR="00682958" w:rsidRPr="00D205B3">
              <w:rPr>
                <w:rFonts w:ascii="TimesNewRoman,Bold" w:hAnsi="TimesNewRoman,Bold" w:cs="TimesNewRoman,Bold"/>
                <w:b/>
                <w:bCs/>
              </w:rPr>
              <w:t>.</w:t>
            </w:r>
          </w:p>
        </w:tc>
        <w:tc>
          <w:tcPr>
            <w:tcW w:w="3844" w:type="dxa"/>
          </w:tcPr>
          <w:p w:rsidR="00682958" w:rsidRPr="00D205B3" w:rsidRDefault="00682958" w:rsidP="00337A42">
            <w:pPr>
              <w:autoSpaceDE w:val="0"/>
              <w:autoSpaceDN w:val="0"/>
              <w:adjustRightInd w:val="0"/>
              <w:spacing w:line="240" w:lineRule="auto"/>
              <w:rPr>
                <w:rFonts w:ascii="TimesNewRoman,Bold" w:hAnsi="TimesNewRoman,Bold" w:cs="TimesNewRoman,Bold"/>
                <w:b/>
                <w:bCs/>
              </w:rPr>
            </w:pPr>
            <w:r w:rsidRPr="00D205B3">
              <w:rPr>
                <w:rFonts w:ascii="TimesNewRoman,Bold" w:hAnsi="TimesNewRoman,Bold" w:cs="TimesNewRoman,Bold"/>
                <w:b/>
                <w:bCs/>
              </w:rPr>
              <w:t>Noliktava</w:t>
            </w:r>
          </w:p>
        </w:tc>
        <w:tc>
          <w:tcPr>
            <w:tcW w:w="2819" w:type="dxa"/>
          </w:tcPr>
          <w:p w:rsidR="00682958" w:rsidRPr="00D205B3" w:rsidRDefault="00682958" w:rsidP="00337A42">
            <w:pPr>
              <w:autoSpaceDE w:val="0"/>
              <w:autoSpaceDN w:val="0"/>
              <w:adjustRightInd w:val="0"/>
              <w:spacing w:line="240" w:lineRule="auto"/>
              <w:rPr>
                <w:rFonts w:ascii="TimesNewRoman,Bold" w:hAnsi="TimesNewRoman,Bold" w:cs="TimesNewRoman,Bold"/>
                <w:b/>
                <w:bCs/>
              </w:rPr>
            </w:pPr>
            <w:r w:rsidRPr="00D205B3">
              <w:rPr>
                <w:rFonts w:ascii="TimesNewRoman,Bold" w:hAnsi="TimesNewRoman,Bold" w:cs="TimesNewRoman,Bold"/>
                <w:b/>
                <w:bCs/>
              </w:rPr>
              <w:t>2.5</w:t>
            </w:r>
          </w:p>
        </w:tc>
      </w:tr>
      <w:tr w:rsidR="00682958" w:rsidRPr="00D205B3">
        <w:tblPrEx>
          <w:tblCellMar>
            <w:top w:w="0" w:type="dxa"/>
            <w:bottom w:w="0" w:type="dxa"/>
          </w:tblCellMar>
        </w:tblPrEx>
        <w:trPr>
          <w:trHeight w:val="663"/>
        </w:trPr>
        <w:tc>
          <w:tcPr>
            <w:tcW w:w="2516" w:type="dxa"/>
          </w:tcPr>
          <w:p w:rsidR="00682958" w:rsidRPr="00D205B3" w:rsidRDefault="00682958" w:rsidP="00337A42">
            <w:pPr>
              <w:autoSpaceDE w:val="0"/>
              <w:autoSpaceDN w:val="0"/>
              <w:adjustRightInd w:val="0"/>
              <w:spacing w:line="240" w:lineRule="auto"/>
              <w:rPr>
                <w:rFonts w:ascii="TimesNewRoman,Bold" w:hAnsi="TimesNewRoman,Bold" w:cs="TimesNewRoman,Bold"/>
                <w:b/>
                <w:bCs/>
              </w:rPr>
            </w:pPr>
            <w:r w:rsidRPr="00D205B3">
              <w:rPr>
                <w:rFonts w:ascii="TimesNewRoman,Bold" w:hAnsi="TimesNewRoman,Bold" w:cs="TimesNewRoman,Bold"/>
                <w:b/>
                <w:bCs/>
              </w:rPr>
              <w:t>Kopā</w:t>
            </w:r>
          </w:p>
        </w:tc>
        <w:tc>
          <w:tcPr>
            <w:tcW w:w="3844" w:type="dxa"/>
          </w:tcPr>
          <w:p w:rsidR="00682958" w:rsidRPr="00D205B3" w:rsidRDefault="00682958" w:rsidP="00337A42">
            <w:pPr>
              <w:autoSpaceDE w:val="0"/>
              <w:autoSpaceDN w:val="0"/>
              <w:adjustRightInd w:val="0"/>
              <w:spacing w:line="240" w:lineRule="auto"/>
              <w:rPr>
                <w:rFonts w:ascii="TimesNewRoman,Bold" w:hAnsi="TimesNewRoman,Bold" w:cs="TimesNewRoman,Bold"/>
                <w:b/>
                <w:bCs/>
              </w:rPr>
            </w:pPr>
          </w:p>
        </w:tc>
        <w:tc>
          <w:tcPr>
            <w:tcW w:w="2819" w:type="dxa"/>
          </w:tcPr>
          <w:p w:rsidR="00682958" w:rsidRPr="00D205B3" w:rsidRDefault="00682958" w:rsidP="00337A42">
            <w:pPr>
              <w:autoSpaceDE w:val="0"/>
              <w:autoSpaceDN w:val="0"/>
              <w:adjustRightInd w:val="0"/>
              <w:spacing w:line="240" w:lineRule="auto"/>
              <w:rPr>
                <w:rFonts w:ascii="TimesNewRoman,Bold" w:hAnsi="TimesNewRoman,Bold" w:cs="TimesNewRoman,Bold"/>
                <w:b/>
                <w:bCs/>
              </w:rPr>
            </w:pPr>
            <w:r w:rsidRPr="00D205B3">
              <w:rPr>
                <w:rFonts w:ascii="TimesNewRoman,Bold" w:hAnsi="TimesNewRoman,Bold" w:cs="TimesNewRoman,Bold"/>
                <w:b/>
                <w:bCs/>
              </w:rPr>
              <w:t>283.3</w:t>
            </w:r>
          </w:p>
        </w:tc>
      </w:tr>
    </w:tbl>
    <w:p w:rsidR="008A2371" w:rsidRPr="00D205B3" w:rsidRDefault="008A2371" w:rsidP="008A2371">
      <w:pPr>
        <w:spacing w:line="240" w:lineRule="auto"/>
        <w:rPr>
          <w:rFonts w:ascii="TimesNewRoman,Bold" w:hAnsi="TimesNewRoman,Bold" w:cs="TimesNewRoman,Bold"/>
          <w:b/>
          <w:bCs/>
        </w:rPr>
      </w:pPr>
    </w:p>
    <w:p w:rsidR="00682958" w:rsidRPr="00D205B3" w:rsidRDefault="004A3929" w:rsidP="004A3929">
      <w:pPr>
        <w:spacing w:line="240" w:lineRule="auto"/>
        <w:ind w:left="360"/>
        <w:rPr>
          <w:b/>
          <w:u w:val="single"/>
        </w:rPr>
      </w:pPr>
      <w:r w:rsidRPr="00D205B3">
        <w:rPr>
          <w:b/>
          <w:u w:val="single"/>
        </w:rPr>
        <w:t>2.</w:t>
      </w:r>
      <w:r w:rsidR="00682958" w:rsidRPr="00D205B3">
        <w:rPr>
          <w:b/>
          <w:u w:val="single"/>
        </w:rPr>
        <w:t xml:space="preserve">DAĻA – Dobeles Valsts ģimnāzija </w:t>
      </w:r>
    </w:p>
    <w:p w:rsidR="00682958" w:rsidRPr="00D205B3" w:rsidRDefault="00682958" w:rsidP="00682958">
      <w:pPr>
        <w:autoSpaceDE w:val="0"/>
        <w:autoSpaceDN w:val="0"/>
        <w:adjustRightInd w:val="0"/>
        <w:rPr>
          <w:rFonts w:ascii="TimesNewRoman,Bold" w:hAnsi="TimesNewRoman,Bold" w:cs="TimesNewRoman,Bold"/>
          <w:b/>
          <w:bCs/>
        </w:rPr>
      </w:pPr>
      <w:r w:rsidRPr="00D205B3">
        <w:rPr>
          <w:rFonts w:ascii="TimesNewRoman,Bold" w:hAnsi="TimesNewRoman,Bold" w:cs="TimesNewRoman,Bold"/>
          <w:b/>
          <w:bCs/>
        </w:rPr>
        <w:t>Telpas (kopā 162,3 m</w:t>
      </w:r>
      <w:r w:rsidRPr="00D205B3">
        <w:rPr>
          <w:rFonts w:ascii="TimesNewRoman,Bold" w:hAnsi="TimesNewRoman,Bold" w:cs="TimesNewRoman,Bold"/>
          <w:b/>
          <w:bCs/>
          <w:vertAlign w:val="superscript"/>
        </w:rPr>
        <w:t>2</w:t>
      </w:r>
      <w:r w:rsidRPr="00D205B3">
        <w:rPr>
          <w:rFonts w:ascii="TimesNewRoman,Bold" w:hAnsi="TimesNewRoman,Bold" w:cs="TimesNewRoman,Bold"/>
          <w:b/>
          <w:bCs/>
        </w:rPr>
        <w:t xml:space="preserve">): nomas maksa EUR </w:t>
      </w:r>
      <w:r w:rsidR="00583B26" w:rsidRPr="00D205B3">
        <w:rPr>
          <w:rFonts w:ascii="TimesNewRoman,Bold" w:hAnsi="TimesNewRoman,Bold" w:cs="TimesNewRoman,Bold"/>
          <w:b/>
          <w:bCs/>
        </w:rPr>
        <w:t>283,70</w:t>
      </w:r>
      <w:r w:rsidRPr="00D205B3">
        <w:rPr>
          <w:rFonts w:ascii="TimesNewRoman,Bold" w:hAnsi="TimesNewRoman,Bold" w:cs="TimesNewRoman,Bold"/>
          <w:b/>
          <w:bCs/>
        </w:rPr>
        <w:t xml:space="preserve"> mēnesī (bez PVN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6"/>
        <w:gridCol w:w="3844"/>
        <w:gridCol w:w="2819"/>
      </w:tblGrid>
      <w:tr w:rsidR="00682958" w:rsidRPr="00D205B3">
        <w:tblPrEx>
          <w:tblCellMar>
            <w:top w:w="0" w:type="dxa"/>
            <w:bottom w:w="0" w:type="dxa"/>
          </w:tblCellMar>
        </w:tblPrEx>
        <w:trPr>
          <w:trHeight w:val="437"/>
        </w:trPr>
        <w:tc>
          <w:tcPr>
            <w:tcW w:w="2516" w:type="dxa"/>
            <w:tcBorders>
              <w:bottom w:val="single" w:sz="4" w:space="0" w:color="auto"/>
            </w:tcBorders>
          </w:tcPr>
          <w:p w:rsidR="00682958" w:rsidRPr="00D205B3" w:rsidRDefault="00682958" w:rsidP="007D3D19">
            <w:pPr>
              <w:autoSpaceDE w:val="0"/>
              <w:autoSpaceDN w:val="0"/>
              <w:adjustRightInd w:val="0"/>
              <w:rPr>
                <w:rFonts w:ascii="TimesNewRoman,Bold" w:hAnsi="TimesNewRoman,Bold" w:cs="TimesNewRoman,Bold"/>
                <w:b/>
                <w:bCs/>
              </w:rPr>
            </w:pPr>
            <w:r w:rsidRPr="00D205B3">
              <w:rPr>
                <w:rFonts w:ascii="TimesNewRoman,Bold" w:hAnsi="TimesNewRoman,Bold" w:cs="TimesNewRoman,Bold"/>
                <w:b/>
                <w:bCs/>
              </w:rPr>
              <w:t>Telpas Nr.</w:t>
            </w:r>
          </w:p>
        </w:tc>
        <w:tc>
          <w:tcPr>
            <w:tcW w:w="3844" w:type="dxa"/>
            <w:tcBorders>
              <w:bottom w:val="single" w:sz="4" w:space="0" w:color="auto"/>
            </w:tcBorders>
          </w:tcPr>
          <w:p w:rsidR="00682958" w:rsidRPr="00D205B3" w:rsidRDefault="00682958" w:rsidP="007D3D19">
            <w:pPr>
              <w:autoSpaceDE w:val="0"/>
              <w:autoSpaceDN w:val="0"/>
              <w:adjustRightInd w:val="0"/>
              <w:rPr>
                <w:rFonts w:ascii="TimesNewRoman,Bold" w:hAnsi="TimesNewRoman,Bold" w:cs="TimesNewRoman,Bold"/>
                <w:b/>
                <w:bCs/>
              </w:rPr>
            </w:pPr>
            <w:r w:rsidRPr="00D205B3">
              <w:rPr>
                <w:rFonts w:ascii="TimesNewRoman,Bold" w:hAnsi="TimesNewRoman,Bold" w:cs="TimesNewRoman,Bold"/>
                <w:b/>
                <w:bCs/>
              </w:rPr>
              <w:t>Nosaukums</w:t>
            </w:r>
          </w:p>
        </w:tc>
        <w:tc>
          <w:tcPr>
            <w:tcW w:w="2819" w:type="dxa"/>
            <w:tcBorders>
              <w:bottom w:val="single" w:sz="4" w:space="0" w:color="auto"/>
            </w:tcBorders>
          </w:tcPr>
          <w:p w:rsidR="00682958" w:rsidRPr="00D205B3" w:rsidRDefault="00682958" w:rsidP="007D3D19">
            <w:pPr>
              <w:autoSpaceDE w:val="0"/>
              <w:autoSpaceDN w:val="0"/>
              <w:adjustRightInd w:val="0"/>
              <w:rPr>
                <w:rFonts w:ascii="TimesNewRoman,Bold" w:hAnsi="TimesNewRoman,Bold" w:cs="TimesNewRoman,Bold"/>
                <w:b/>
                <w:bCs/>
                <w:vertAlign w:val="superscript"/>
              </w:rPr>
            </w:pPr>
            <w:r w:rsidRPr="00D205B3">
              <w:rPr>
                <w:rFonts w:ascii="TimesNewRoman,Bold" w:hAnsi="TimesNewRoman,Bold" w:cs="TimesNewRoman,Bold"/>
                <w:b/>
                <w:bCs/>
              </w:rPr>
              <w:t>Platība m</w:t>
            </w:r>
            <w:r w:rsidRPr="00D205B3">
              <w:rPr>
                <w:rFonts w:ascii="TimesNewRoman,Bold" w:hAnsi="TimesNewRoman,Bold" w:cs="TimesNewRoman,Bold"/>
                <w:b/>
                <w:bCs/>
                <w:vertAlign w:val="superscript"/>
              </w:rPr>
              <w:t>2</w:t>
            </w:r>
          </w:p>
        </w:tc>
      </w:tr>
      <w:tr w:rsidR="00682958" w:rsidRPr="00D205B3">
        <w:tblPrEx>
          <w:tblCellMar>
            <w:top w:w="0" w:type="dxa"/>
            <w:bottom w:w="0" w:type="dxa"/>
          </w:tblCellMar>
        </w:tblPrEx>
        <w:trPr>
          <w:trHeight w:val="555"/>
        </w:trPr>
        <w:tc>
          <w:tcPr>
            <w:tcW w:w="2516" w:type="dxa"/>
          </w:tcPr>
          <w:p w:rsidR="00682958" w:rsidRPr="00D205B3" w:rsidRDefault="00682958" w:rsidP="007D3D19">
            <w:pPr>
              <w:autoSpaceDE w:val="0"/>
              <w:autoSpaceDN w:val="0"/>
              <w:adjustRightInd w:val="0"/>
              <w:rPr>
                <w:rFonts w:ascii="TimesNewRoman,Bold" w:hAnsi="TimesNewRoman,Bold" w:cs="TimesNewRoman,Bold"/>
                <w:b/>
                <w:bCs/>
              </w:rPr>
            </w:pPr>
            <w:r w:rsidRPr="00D205B3">
              <w:rPr>
                <w:rFonts w:ascii="TimesNewRoman,Bold" w:hAnsi="TimesNewRoman,Bold" w:cs="TimesNewRoman,Bold"/>
                <w:b/>
                <w:bCs/>
              </w:rPr>
              <w:t>78</w:t>
            </w:r>
          </w:p>
        </w:tc>
        <w:tc>
          <w:tcPr>
            <w:tcW w:w="3844" w:type="dxa"/>
          </w:tcPr>
          <w:p w:rsidR="00682958" w:rsidRPr="00D205B3" w:rsidRDefault="00682958" w:rsidP="007D3D19">
            <w:pPr>
              <w:autoSpaceDE w:val="0"/>
              <w:autoSpaceDN w:val="0"/>
              <w:adjustRightInd w:val="0"/>
              <w:rPr>
                <w:rFonts w:ascii="TimesNewRoman,Bold" w:hAnsi="TimesNewRoman,Bold" w:cs="TimesNewRoman,Bold"/>
                <w:b/>
                <w:bCs/>
              </w:rPr>
            </w:pPr>
            <w:r w:rsidRPr="00D205B3">
              <w:rPr>
                <w:rFonts w:ascii="TimesNewRoman,Bold" w:hAnsi="TimesNewRoman,Bold" w:cs="TimesNewRoman,Bold"/>
                <w:b/>
                <w:bCs/>
              </w:rPr>
              <w:t>Ģērbtuve</w:t>
            </w:r>
          </w:p>
        </w:tc>
        <w:tc>
          <w:tcPr>
            <w:tcW w:w="2819" w:type="dxa"/>
          </w:tcPr>
          <w:p w:rsidR="00682958" w:rsidRPr="00D205B3" w:rsidRDefault="00682958" w:rsidP="007D3D19">
            <w:pPr>
              <w:autoSpaceDE w:val="0"/>
              <w:autoSpaceDN w:val="0"/>
              <w:adjustRightInd w:val="0"/>
              <w:jc w:val="center"/>
              <w:rPr>
                <w:rFonts w:ascii="TimesNewRoman,Bold" w:hAnsi="TimesNewRoman,Bold" w:cs="TimesNewRoman,Bold"/>
                <w:b/>
                <w:bCs/>
              </w:rPr>
            </w:pPr>
            <w:r w:rsidRPr="00D205B3">
              <w:rPr>
                <w:rFonts w:ascii="TimesNewRoman,Bold" w:hAnsi="TimesNewRoman,Bold" w:cs="TimesNewRoman,Bold"/>
                <w:b/>
                <w:bCs/>
              </w:rPr>
              <w:t>5</w:t>
            </w:r>
          </w:p>
        </w:tc>
      </w:tr>
      <w:tr w:rsidR="00682958" w:rsidRPr="00D205B3">
        <w:tblPrEx>
          <w:tblCellMar>
            <w:top w:w="0" w:type="dxa"/>
            <w:bottom w:w="0" w:type="dxa"/>
          </w:tblCellMar>
        </w:tblPrEx>
        <w:trPr>
          <w:trHeight w:val="540"/>
        </w:trPr>
        <w:tc>
          <w:tcPr>
            <w:tcW w:w="2516" w:type="dxa"/>
          </w:tcPr>
          <w:p w:rsidR="00682958" w:rsidRPr="00D205B3" w:rsidRDefault="00682958" w:rsidP="007D3D19">
            <w:pPr>
              <w:autoSpaceDE w:val="0"/>
              <w:autoSpaceDN w:val="0"/>
              <w:adjustRightInd w:val="0"/>
              <w:rPr>
                <w:rFonts w:ascii="TimesNewRoman,Bold" w:hAnsi="TimesNewRoman,Bold" w:cs="TimesNewRoman,Bold"/>
                <w:b/>
                <w:bCs/>
              </w:rPr>
            </w:pPr>
            <w:r w:rsidRPr="00D205B3">
              <w:rPr>
                <w:rFonts w:ascii="TimesNewRoman,Bold" w:hAnsi="TimesNewRoman,Bold" w:cs="TimesNewRoman,Bold"/>
                <w:b/>
                <w:bCs/>
              </w:rPr>
              <w:lastRenderedPageBreak/>
              <w:t>79</w:t>
            </w:r>
          </w:p>
        </w:tc>
        <w:tc>
          <w:tcPr>
            <w:tcW w:w="3844" w:type="dxa"/>
          </w:tcPr>
          <w:p w:rsidR="00682958" w:rsidRPr="00D205B3" w:rsidRDefault="00682958" w:rsidP="007D3D19">
            <w:pPr>
              <w:autoSpaceDE w:val="0"/>
              <w:autoSpaceDN w:val="0"/>
              <w:adjustRightInd w:val="0"/>
              <w:rPr>
                <w:rFonts w:ascii="TimesNewRoman,Bold" w:hAnsi="TimesNewRoman,Bold" w:cs="TimesNewRoman,Bold"/>
                <w:b/>
                <w:bCs/>
              </w:rPr>
            </w:pPr>
            <w:r w:rsidRPr="00D205B3">
              <w:rPr>
                <w:rFonts w:ascii="TimesNewRoman,Bold" w:hAnsi="TimesNewRoman,Bold" w:cs="TimesNewRoman,Bold"/>
                <w:b/>
                <w:bCs/>
              </w:rPr>
              <w:t>Priekštelpa</w:t>
            </w:r>
          </w:p>
        </w:tc>
        <w:tc>
          <w:tcPr>
            <w:tcW w:w="2819" w:type="dxa"/>
          </w:tcPr>
          <w:p w:rsidR="00682958" w:rsidRPr="00D205B3" w:rsidRDefault="00682958" w:rsidP="007D3D19">
            <w:pPr>
              <w:autoSpaceDE w:val="0"/>
              <w:autoSpaceDN w:val="0"/>
              <w:adjustRightInd w:val="0"/>
              <w:jc w:val="center"/>
              <w:rPr>
                <w:rFonts w:ascii="TimesNewRoman,Bold" w:hAnsi="TimesNewRoman,Bold" w:cs="TimesNewRoman,Bold"/>
                <w:b/>
                <w:bCs/>
              </w:rPr>
            </w:pPr>
            <w:r w:rsidRPr="00D205B3">
              <w:rPr>
                <w:rFonts w:ascii="TimesNewRoman,Bold" w:hAnsi="TimesNewRoman,Bold" w:cs="TimesNewRoman,Bold"/>
                <w:b/>
                <w:bCs/>
              </w:rPr>
              <w:t>3.9</w:t>
            </w:r>
          </w:p>
        </w:tc>
      </w:tr>
      <w:tr w:rsidR="00682958" w:rsidRPr="00D205B3">
        <w:tblPrEx>
          <w:tblCellMar>
            <w:top w:w="0" w:type="dxa"/>
            <w:bottom w:w="0" w:type="dxa"/>
          </w:tblCellMar>
        </w:tblPrEx>
        <w:trPr>
          <w:trHeight w:val="525"/>
        </w:trPr>
        <w:tc>
          <w:tcPr>
            <w:tcW w:w="2516" w:type="dxa"/>
          </w:tcPr>
          <w:p w:rsidR="00682958" w:rsidRPr="00D205B3" w:rsidRDefault="00682958" w:rsidP="007D3D19">
            <w:pPr>
              <w:autoSpaceDE w:val="0"/>
              <w:autoSpaceDN w:val="0"/>
              <w:adjustRightInd w:val="0"/>
              <w:rPr>
                <w:rFonts w:ascii="TimesNewRoman,Bold" w:hAnsi="TimesNewRoman,Bold" w:cs="TimesNewRoman,Bold"/>
                <w:b/>
                <w:bCs/>
              </w:rPr>
            </w:pPr>
            <w:r w:rsidRPr="00D205B3">
              <w:rPr>
                <w:rFonts w:ascii="TimesNewRoman,Bold" w:hAnsi="TimesNewRoman,Bold" w:cs="TimesNewRoman,Bold"/>
                <w:b/>
                <w:bCs/>
              </w:rPr>
              <w:t>80/81</w:t>
            </w:r>
          </w:p>
        </w:tc>
        <w:tc>
          <w:tcPr>
            <w:tcW w:w="3844" w:type="dxa"/>
          </w:tcPr>
          <w:p w:rsidR="00682958" w:rsidRPr="00D205B3" w:rsidRDefault="00682958" w:rsidP="007D3D19">
            <w:pPr>
              <w:autoSpaceDE w:val="0"/>
              <w:autoSpaceDN w:val="0"/>
              <w:adjustRightInd w:val="0"/>
              <w:rPr>
                <w:rFonts w:ascii="TimesNewRoman,Bold" w:hAnsi="TimesNewRoman,Bold" w:cs="TimesNewRoman,Bold"/>
                <w:b/>
                <w:bCs/>
              </w:rPr>
            </w:pPr>
            <w:r w:rsidRPr="00D205B3">
              <w:rPr>
                <w:rFonts w:ascii="TimesNewRoman,Bold" w:hAnsi="TimesNewRoman,Bold" w:cs="TimesNewRoman,Bold"/>
                <w:b/>
                <w:bCs/>
              </w:rPr>
              <w:t>Dušas telpa/ Tualete</w:t>
            </w:r>
          </w:p>
        </w:tc>
        <w:tc>
          <w:tcPr>
            <w:tcW w:w="2819" w:type="dxa"/>
          </w:tcPr>
          <w:p w:rsidR="00682958" w:rsidRPr="00D205B3" w:rsidRDefault="00682958" w:rsidP="007D3D19">
            <w:pPr>
              <w:autoSpaceDE w:val="0"/>
              <w:autoSpaceDN w:val="0"/>
              <w:adjustRightInd w:val="0"/>
              <w:jc w:val="center"/>
              <w:rPr>
                <w:rFonts w:ascii="TimesNewRoman,Bold" w:hAnsi="TimesNewRoman,Bold" w:cs="TimesNewRoman,Bold"/>
                <w:b/>
                <w:bCs/>
              </w:rPr>
            </w:pPr>
            <w:r w:rsidRPr="00D205B3">
              <w:rPr>
                <w:rFonts w:ascii="TimesNewRoman,Bold" w:hAnsi="TimesNewRoman,Bold" w:cs="TimesNewRoman,Bold"/>
                <w:b/>
                <w:bCs/>
              </w:rPr>
              <w:t>2.7</w:t>
            </w:r>
          </w:p>
        </w:tc>
      </w:tr>
      <w:tr w:rsidR="00682958" w:rsidRPr="00D205B3">
        <w:tblPrEx>
          <w:tblCellMar>
            <w:top w:w="0" w:type="dxa"/>
            <w:bottom w:w="0" w:type="dxa"/>
          </w:tblCellMar>
        </w:tblPrEx>
        <w:trPr>
          <w:trHeight w:val="663"/>
        </w:trPr>
        <w:tc>
          <w:tcPr>
            <w:tcW w:w="2516" w:type="dxa"/>
          </w:tcPr>
          <w:p w:rsidR="00682958" w:rsidRPr="00D205B3" w:rsidRDefault="00682958" w:rsidP="007D3D19">
            <w:pPr>
              <w:autoSpaceDE w:val="0"/>
              <w:autoSpaceDN w:val="0"/>
              <w:adjustRightInd w:val="0"/>
              <w:rPr>
                <w:rFonts w:ascii="TimesNewRoman,Bold" w:hAnsi="TimesNewRoman,Bold" w:cs="TimesNewRoman,Bold"/>
                <w:b/>
                <w:bCs/>
              </w:rPr>
            </w:pPr>
            <w:r w:rsidRPr="00D205B3">
              <w:rPr>
                <w:rFonts w:ascii="TimesNewRoman,Bold" w:hAnsi="TimesNewRoman,Bold" w:cs="TimesNewRoman,Bold"/>
                <w:b/>
                <w:bCs/>
              </w:rPr>
              <w:t>82</w:t>
            </w:r>
          </w:p>
        </w:tc>
        <w:tc>
          <w:tcPr>
            <w:tcW w:w="3844" w:type="dxa"/>
          </w:tcPr>
          <w:p w:rsidR="00682958" w:rsidRPr="00D205B3" w:rsidRDefault="00682958" w:rsidP="007D3D19">
            <w:pPr>
              <w:autoSpaceDE w:val="0"/>
              <w:autoSpaceDN w:val="0"/>
              <w:adjustRightInd w:val="0"/>
              <w:rPr>
                <w:rFonts w:ascii="TimesNewRoman,Bold" w:hAnsi="TimesNewRoman,Bold" w:cs="TimesNewRoman,Bold"/>
                <w:b/>
                <w:bCs/>
              </w:rPr>
            </w:pPr>
            <w:r w:rsidRPr="00D205B3">
              <w:rPr>
                <w:rFonts w:ascii="TimesNewRoman,Bold" w:hAnsi="TimesNewRoman,Bold" w:cs="TimesNewRoman,Bold"/>
                <w:b/>
                <w:bCs/>
              </w:rPr>
              <w:t>Ēdnīcas priekštelpa</w:t>
            </w:r>
          </w:p>
        </w:tc>
        <w:tc>
          <w:tcPr>
            <w:tcW w:w="2819" w:type="dxa"/>
          </w:tcPr>
          <w:p w:rsidR="00682958" w:rsidRPr="00D205B3" w:rsidRDefault="00682958" w:rsidP="007D3D19">
            <w:pPr>
              <w:autoSpaceDE w:val="0"/>
              <w:autoSpaceDN w:val="0"/>
              <w:adjustRightInd w:val="0"/>
              <w:jc w:val="center"/>
              <w:rPr>
                <w:rFonts w:ascii="TimesNewRoman,Bold" w:hAnsi="TimesNewRoman,Bold" w:cs="TimesNewRoman,Bold"/>
                <w:b/>
                <w:bCs/>
              </w:rPr>
            </w:pPr>
            <w:r w:rsidRPr="00D205B3">
              <w:rPr>
                <w:rFonts w:ascii="TimesNewRoman,Bold" w:hAnsi="TimesNewRoman,Bold" w:cs="TimesNewRoman,Bold"/>
                <w:b/>
                <w:bCs/>
              </w:rPr>
              <w:t>15.6</w:t>
            </w:r>
          </w:p>
        </w:tc>
      </w:tr>
      <w:tr w:rsidR="00682958" w:rsidRPr="00D205B3">
        <w:tblPrEx>
          <w:tblCellMar>
            <w:top w:w="0" w:type="dxa"/>
            <w:bottom w:w="0" w:type="dxa"/>
          </w:tblCellMar>
        </w:tblPrEx>
        <w:trPr>
          <w:trHeight w:val="663"/>
        </w:trPr>
        <w:tc>
          <w:tcPr>
            <w:tcW w:w="2516" w:type="dxa"/>
          </w:tcPr>
          <w:p w:rsidR="00682958" w:rsidRPr="00D205B3" w:rsidRDefault="00682958" w:rsidP="007D3D19">
            <w:pPr>
              <w:autoSpaceDE w:val="0"/>
              <w:autoSpaceDN w:val="0"/>
              <w:adjustRightInd w:val="0"/>
              <w:rPr>
                <w:rFonts w:ascii="TimesNewRoman,Bold" w:hAnsi="TimesNewRoman,Bold" w:cs="TimesNewRoman,Bold"/>
                <w:b/>
                <w:bCs/>
              </w:rPr>
            </w:pPr>
            <w:r w:rsidRPr="00D205B3">
              <w:rPr>
                <w:rFonts w:ascii="TimesNewRoman,Bold" w:hAnsi="TimesNewRoman,Bold" w:cs="TimesNewRoman,Bold"/>
                <w:b/>
                <w:bCs/>
              </w:rPr>
              <w:t>83</w:t>
            </w:r>
          </w:p>
        </w:tc>
        <w:tc>
          <w:tcPr>
            <w:tcW w:w="3844" w:type="dxa"/>
          </w:tcPr>
          <w:p w:rsidR="00682958" w:rsidRPr="00D205B3" w:rsidRDefault="00682958" w:rsidP="007D3D19">
            <w:pPr>
              <w:autoSpaceDE w:val="0"/>
              <w:autoSpaceDN w:val="0"/>
              <w:adjustRightInd w:val="0"/>
              <w:rPr>
                <w:rFonts w:ascii="TimesNewRoman,Bold" w:hAnsi="TimesNewRoman,Bold" w:cs="TimesNewRoman,Bold"/>
                <w:b/>
                <w:bCs/>
              </w:rPr>
            </w:pPr>
            <w:r w:rsidRPr="00D205B3">
              <w:rPr>
                <w:rFonts w:ascii="TimesNewRoman,Bold" w:hAnsi="TimesNewRoman,Bold" w:cs="TimesNewRoman,Bold"/>
                <w:b/>
                <w:bCs/>
              </w:rPr>
              <w:t>Ēdnīcas zāle</w:t>
            </w:r>
          </w:p>
        </w:tc>
        <w:tc>
          <w:tcPr>
            <w:tcW w:w="2819" w:type="dxa"/>
          </w:tcPr>
          <w:p w:rsidR="00682958" w:rsidRPr="00D205B3" w:rsidRDefault="00682958" w:rsidP="007D3D19">
            <w:pPr>
              <w:autoSpaceDE w:val="0"/>
              <w:autoSpaceDN w:val="0"/>
              <w:adjustRightInd w:val="0"/>
              <w:jc w:val="center"/>
              <w:rPr>
                <w:rFonts w:ascii="TimesNewRoman,Bold" w:hAnsi="TimesNewRoman,Bold" w:cs="TimesNewRoman,Bold"/>
                <w:b/>
                <w:bCs/>
              </w:rPr>
            </w:pPr>
            <w:r w:rsidRPr="00D205B3">
              <w:rPr>
                <w:rFonts w:ascii="TimesNewRoman,Bold" w:hAnsi="TimesNewRoman,Bold" w:cs="TimesNewRoman,Bold"/>
                <w:b/>
                <w:bCs/>
              </w:rPr>
              <w:t>91.1</w:t>
            </w:r>
          </w:p>
        </w:tc>
      </w:tr>
      <w:tr w:rsidR="00682958" w:rsidRPr="00D205B3">
        <w:tblPrEx>
          <w:tblCellMar>
            <w:top w:w="0" w:type="dxa"/>
            <w:bottom w:w="0" w:type="dxa"/>
          </w:tblCellMar>
        </w:tblPrEx>
        <w:trPr>
          <w:trHeight w:val="663"/>
        </w:trPr>
        <w:tc>
          <w:tcPr>
            <w:tcW w:w="2516" w:type="dxa"/>
          </w:tcPr>
          <w:p w:rsidR="00682958" w:rsidRPr="00D205B3" w:rsidRDefault="00682958" w:rsidP="007D3D19">
            <w:pPr>
              <w:autoSpaceDE w:val="0"/>
              <w:autoSpaceDN w:val="0"/>
              <w:adjustRightInd w:val="0"/>
              <w:rPr>
                <w:rFonts w:ascii="TimesNewRoman,Bold" w:hAnsi="TimesNewRoman,Bold" w:cs="TimesNewRoman,Bold"/>
                <w:b/>
                <w:bCs/>
              </w:rPr>
            </w:pPr>
            <w:r w:rsidRPr="00D205B3">
              <w:rPr>
                <w:rFonts w:ascii="TimesNewRoman,Bold" w:hAnsi="TimesNewRoman,Bold" w:cs="TimesNewRoman,Bold"/>
                <w:b/>
                <w:bCs/>
              </w:rPr>
              <w:t>84/85</w:t>
            </w:r>
          </w:p>
        </w:tc>
        <w:tc>
          <w:tcPr>
            <w:tcW w:w="3844" w:type="dxa"/>
          </w:tcPr>
          <w:p w:rsidR="00682958" w:rsidRPr="00D205B3" w:rsidRDefault="00682958" w:rsidP="007D3D19">
            <w:pPr>
              <w:autoSpaceDE w:val="0"/>
              <w:autoSpaceDN w:val="0"/>
              <w:adjustRightInd w:val="0"/>
              <w:rPr>
                <w:rFonts w:ascii="TimesNewRoman,Bold" w:hAnsi="TimesNewRoman,Bold" w:cs="TimesNewRoman,Bold"/>
                <w:b/>
                <w:bCs/>
              </w:rPr>
            </w:pPr>
            <w:r w:rsidRPr="00D205B3">
              <w:rPr>
                <w:rFonts w:ascii="TimesNewRoman,Bold" w:hAnsi="TimesNewRoman,Bold" w:cs="TimesNewRoman,Bold"/>
                <w:b/>
                <w:bCs/>
              </w:rPr>
              <w:t>Noliktavu telpas</w:t>
            </w:r>
          </w:p>
        </w:tc>
        <w:tc>
          <w:tcPr>
            <w:tcW w:w="2819" w:type="dxa"/>
          </w:tcPr>
          <w:p w:rsidR="00682958" w:rsidRPr="00D205B3" w:rsidRDefault="00682958" w:rsidP="007D3D19">
            <w:pPr>
              <w:autoSpaceDE w:val="0"/>
              <w:autoSpaceDN w:val="0"/>
              <w:adjustRightInd w:val="0"/>
              <w:jc w:val="center"/>
              <w:rPr>
                <w:rFonts w:ascii="TimesNewRoman,Bold" w:hAnsi="TimesNewRoman,Bold" w:cs="TimesNewRoman,Bold"/>
                <w:b/>
                <w:bCs/>
              </w:rPr>
            </w:pPr>
            <w:r w:rsidRPr="00D205B3">
              <w:rPr>
                <w:rFonts w:ascii="TimesNewRoman,Bold" w:hAnsi="TimesNewRoman,Bold" w:cs="TimesNewRoman,Bold"/>
                <w:b/>
                <w:bCs/>
              </w:rPr>
              <w:t>8.1</w:t>
            </w:r>
          </w:p>
        </w:tc>
      </w:tr>
      <w:tr w:rsidR="00682958" w:rsidRPr="00D205B3">
        <w:tblPrEx>
          <w:tblCellMar>
            <w:top w:w="0" w:type="dxa"/>
            <w:bottom w:w="0" w:type="dxa"/>
          </w:tblCellMar>
        </w:tblPrEx>
        <w:trPr>
          <w:trHeight w:val="663"/>
        </w:trPr>
        <w:tc>
          <w:tcPr>
            <w:tcW w:w="2516" w:type="dxa"/>
          </w:tcPr>
          <w:p w:rsidR="00682958" w:rsidRPr="00D205B3" w:rsidRDefault="00682958" w:rsidP="007D3D19">
            <w:pPr>
              <w:autoSpaceDE w:val="0"/>
              <w:autoSpaceDN w:val="0"/>
              <w:adjustRightInd w:val="0"/>
              <w:rPr>
                <w:rFonts w:ascii="TimesNewRoman,Bold" w:hAnsi="TimesNewRoman,Bold" w:cs="TimesNewRoman,Bold"/>
                <w:b/>
                <w:bCs/>
              </w:rPr>
            </w:pPr>
            <w:r w:rsidRPr="00D205B3">
              <w:rPr>
                <w:rFonts w:ascii="TimesNewRoman,Bold" w:hAnsi="TimesNewRoman,Bold" w:cs="TimesNewRoman,Bold"/>
                <w:b/>
                <w:bCs/>
              </w:rPr>
              <w:t>86</w:t>
            </w:r>
          </w:p>
        </w:tc>
        <w:tc>
          <w:tcPr>
            <w:tcW w:w="3844" w:type="dxa"/>
          </w:tcPr>
          <w:p w:rsidR="00682958" w:rsidRPr="00D205B3" w:rsidRDefault="00682958" w:rsidP="007D3D19">
            <w:pPr>
              <w:autoSpaceDE w:val="0"/>
              <w:autoSpaceDN w:val="0"/>
              <w:adjustRightInd w:val="0"/>
              <w:rPr>
                <w:rFonts w:ascii="TimesNewRoman,Bold" w:hAnsi="TimesNewRoman,Bold" w:cs="TimesNewRoman,Bold"/>
                <w:b/>
                <w:bCs/>
              </w:rPr>
            </w:pPr>
            <w:r w:rsidRPr="00D205B3">
              <w:rPr>
                <w:rFonts w:ascii="TimesNewRoman,Bold" w:hAnsi="TimesNewRoman,Bold" w:cs="TimesNewRoman,Bold"/>
                <w:b/>
                <w:bCs/>
              </w:rPr>
              <w:t>Virtuve</w:t>
            </w:r>
          </w:p>
        </w:tc>
        <w:tc>
          <w:tcPr>
            <w:tcW w:w="2819" w:type="dxa"/>
          </w:tcPr>
          <w:p w:rsidR="00682958" w:rsidRPr="00D205B3" w:rsidRDefault="00682958" w:rsidP="007D3D19">
            <w:pPr>
              <w:autoSpaceDE w:val="0"/>
              <w:autoSpaceDN w:val="0"/>
              <w:adjustRightInd w:val="0"/>
              <w:jc w:val="center"/>
              <w:rPr>
                <w:rFonts w:ascii="TimesNewRoman,Bold" w:hAnsi="TimesNewRoman,Bold" w:cs="TimesNewRoman,Bold"/>
                <w:b/>
                <w:bCs/>
              </w:rPr>
            </w:pPr>
            <w:r w:rsidRPr="00D205B3">
              <w:rPr>
                <w:rFonts w:ascii="TimesNewRoman,Bold" w:hAnsi="TimesNewRoman,Bold" w:cs="TimesNewRoman,Bold"/>
                <w:b/>
                <w:bCs/>
              </w:rPr>
              <w:t>23.5</w:t>
            </w:r>
          </w:p>
        </w:tc>
      </w:tr>
      <w:tr w:rsidR="00682958" w:rsidRPr="00D205B3">
        <w:tblPrEx>
          <w:tblCellMar>
            <w:top w:w="0" w:type="dxa"/>
            <w:bottom w:w="0" w:type="dxa"/>
          </w:tblCellMar>
        </w:tblPrEx>
        <w:trPr>
          <w:trHeight w:val="663"/>
        </w:trPr>
        <w:tc>
          <w:tcPr>
            <w:tcW w:w="2516" w:type="dxa"/>
          </w:tcPr>
          <w:p w:rsidR="00682958" w:rsidRPr="00D205B3" w:rsidRDefault="00682958" w:rsidP="007D3D19">
            <w:pPr>
              <w:autoSpaceDE w:val="0"/>
              <w:autoSpaceDN w:val="0"/>
              <w:adjustRightInd w:val="0"/>
              <w:rPr>
                <w:rFonts w:ascii="TimesNewRoman,Bold" w:hAnsi="TimesNewRoman,Bold" w:cs="TimesNewRoman,Bold"/>
                <w:b/>
                <w:bCs/>
              </w:rPr>
            </w:pPr>
            <w:r w:rsidRPr="00D205B3">
              <w:rPr>
                <w:rFonts w:ascii="TimesNewRoman,Bold" w:hAnsi="TimesNewRoman,Bold" w:cs="TimesNewRoman,Bold"/>
                <w:b/>
                <w:bCs/>
              </w:rPr>
              <w:t>87/88</w:t>
            </w:r>
          </w:p>
        </w:tc>
        <w:tc>
          <w:tcPr>
            <w:tcW w:w="3844" w:type="dxa"/>
          </w:tcPr>
          <w:p w:rsidR="00682958" w:rsidRPr="00D205B3" w:rsidRDefault="00DD0A2D" w:rsidP="007D3D19">
            <w:pPr>
              <w:autoSpaceDE w:val="0"/>
              <w:autoSpaceDN w:val="0"/>
              <w:adjustRightInd w:val="0"/>
              <w:rPr>
                <w:rFonts w:ascii="TimesNewRoman,Bold" w:hAnsi="TimesNewRoman,Bold" w:cs="TimesNewRoman,Bold"/>
                <w:b/>
                <w:bCs/>
              </w:rPr>
            </w:pPr>
            <w:r w:rsidRPr="00D205B3">
              <w:rPr>
                <w:rFonts w:ascii="TimesNewRoman,Bold" w:hAnsi="TimesNewRoman,Bold" w:cs="TimesNewRoman,Bold"/>
                <w:b/>
                <w:bCs/>
              </w:rPr>
              <w:t>Mazgātavas</w:t>
            </w:r>
          </w:p>
        </w:tc>
        <w:tc>
          <w:tcPr>
            <w:tcW w:w="2819" w:type="dxa"/>
          </w:tcPr>
          <w:p w:rsidR="00682958" w:rsidRPr="00D205B3" w:rsidRDefault="00682958" w:rsidP="007D3D19">
            <w:pPr>
              <w:autoSpaceDE w:val="0"/>
              <w:autoSpaceDN w:val="0"/>
              <w:adjustRightInd w:val="0"/>
              <w:jc w:val="center"/>
              <w:rPr>
                <w:rFonts w:ascii="TimesNewRoman,Bold" w:hAnsi="TimesNewRoman,Bold" w:cs="TimesNewRoman,Bold"/>
                <w:b/>
                <w:bCs/>
              </w:rPr>
            </w:pPr>
            <w:r w:rsidRPr="00D205B3">
              <w:rPr>
                <w:rFonts w:ascii="TimesNewRoman,Bold" w:hAnsi="TimesNewRoman,Bold" w:cs="TimesNewRoman,Bold"/>
                <w:b/>
                <w:bCs/>
              </w:rPr>
              <w:t>12.4</w:t>
            </w:r>
          </w:p>
        </w:tc>
      </w:tr>
      <w:tr w:rsidR="00682958" w:rsidRPr="00D205B3">
        <w:tblPrEx>
          <w:tblCellMar>
            <w:top w:w="0" w:type="dxa"/>
            <w:bottom w:w="0" w:type="dxa"/>
          </w:tblCellMar>
        </w:tblPrEx>
        <w:trPr>
          <w:trHeight w:val="663"/>
        </w:trPr>
        <w:tc>
          <w:tcPr>
            <w:tcW w:w="2516" w:type="dxa"/>
          </w:tcPr>
          <w:p w:rsidR="00682958" w:rsidRPr="00D205B3" w:rsidRDefault="00682958" w:rsidP="007D3D19">
            <w:pPr>
              <w:autoSpaceDE w:val="0"/>
              <w:autoSpaceDN w:val="0"/>
              <w:adjustRightInd w:val="0"/>
              <w:rPr>
                <w:rFonts w:ascii="TimesNewRoman,Bold" w:hAnsi="TimesNewRoman,Bold" w:cs="TimesNewRoman,Bold"/>
                <w:b/>
                <w:bCs/>
              </w:rPr>
            </w:pPr>
            <w:r w:rsidRPr="00D205B3">
              <w:rPr>
                <w:rFonts w:ascii="TimesNewRoman,Bold" w:hAnsi="TimesNewRoman,Bold" w:cs="TimesNewRoman,Bold"/>
                <w:b/>
                <w:bCs/>
              </w:rPr>
              <w:t>Kopā</w:t>
            </w:r>
          </w:p>
        </w:tc>
        <w:tc>
          <w:tcPr>
            <w:tcW w:w="3844" w:type="dxa"/>
          </w:tcPr>
          <w:p w:rsidR="00682958" w:rsidRPr="00D205B3" w:rsidRDefault="00682958" w:rsidP="007D3D19">
            <w:pPr>
              <w:autoSpaceDE w:val="0"/>
              <w:autoSpaceDN w:val="0"/>
              <w:adjustRightInd w:val="0"/>
              <w:rPr>
                <w:rFonts w:ascii="TimesNewRoman,Bold" w:hAnsi="TimesNewRoman,Bold" w:cs="TimesNewRoman,Bold"/>
                <w:b/>
                <w:bCs/>
              </w:rPr>
            </w:pPr>
          </w:p>
        </w:tc>
        <w:tc>
          <w:tcPr>
            <w:tcW w:w="2819" w:type="dxa"/>
          </w:tcPr>
          <w:p w:rsidR="00682958" w:rsidRPr="00D205B3" w:rsidRDefault="00682958" w:rsidP="007D3D19">
            <w:pPr>
              <w:autoSpaceDE w:val="0"/>
              <w:autoSpaceDN w:val="0"/>
              <w:adjustRightInd w:val="0"/>
              <w:jc w:val="center"/>
              <w:rPr>
                <w:rFonts w:ascii="TimesNewRoman,Bold" w:hAnsi="TimesNewRoman,Bold" w:cs="TimesNewRoman,Bold"/>
                <w:b/>
                <w:bCs/>
              </w:rPr>
            </w:pPr>
            <w:r w:rsidRPr="00D205B3">
              <w:rPr>
                <w:rFonts w:ascii="TimesNewRoman,Bold" w:hAnsi="TimesNewRoman,Bold" w:cs="TimesNewRoman,Bold"/>
                <w:b/>
                <w:bCs/>
              </w:rPr>
              <w:t>162.3</w:t>
            </w:r>
          </w:p>
        </w:tc>
      </w:tr>
    </w:tbl>
    <w:p w:rsidR="00FD5943" w:rsidRDefault="00FD5943" w:rsidP="00682958">
      <w:pPr>
        <w:spacing w:line="240" w:lineRule="auto"/>
        <w:rPr>
          <w:b/>
          <w:u w:val="single"/>
        </w:rPr>
      </w:pPr>
    </w:p>
    <w:p w:rsidR="00682958" w:rsidRPr="00D205B3" w:rsidRDefault="00012417" w:rsidP="00682958">
      <w:pPr>
        <w:spacing w:line="240" w:lineRule="auto"/>
        <w:rPr>
          <w:b/>
          <w:u w:val="single"/>
        </w:rPr>
      </w:pPr>
      <w:r w:rsidRPr="00D205B3">
        <w:rPr>
          <w:b/>
          <w:u w:val="single"/>
        </w:rPr>
        <w:t>3.</w:t>
      </w:r>
      <w:r w:rsidR="00682958" w:rsidRPr="00D205B3">
        <w:rPr>
          <w:b/>
          <w:u w:val="single"/>
        </w:rPr>
        <w:t>DAĻA – Dobeles Kristīgā pamatskola</w:t>
      </w:r>
    </w:p>
    <w:p w:rsidR="00682958" w:rsidRPr="00D205B3" w:rsidRDefault="00682958" w:rsidP="00682958">
      <w:pPr>
        <w:autoSpaceDE w:val="0"/>
        <w:autoSpaceDN w:val="0"/>
        <w:adjustRightInd w:val="0"/>
        <w:rPr>
          <w:rFonts w:ascii="TimesNewRoman,Bold" w:hAnsi="TimesNewRoman,Bold" w:cs="TimesNewRoman,Bold"/>
          <w:b/>
          <w:bCs/>
        </w:rPr>
      </w:pPr>
      <w:r w:rsidRPr="00D205B3">
        <w:rPr>
          <w:rFonts w:ascii="TimesNewRoman,Bold" w:hAnsi="TimesNewRoman,Bold" w:cs="TimesNewRoman,Bold"/>
          <w:b/>
          <w:bCs/>
        </w:rPr>
        <w:t>Telpas (kopā 229 m</w:t>
      </w:r>
      <w:r w:rsidRPr="00D205B3">
        <w:rPr>
          <w:rFonts w:ascii="TimesNewRoman,Bold" w:hAnsi="TimesNewRoman,Bold" w:cs="TimesNewRoman,Bold"/>
          <w:b/>
          <w:bCs/>
          <w:sz w:val="16"/>
          <w:szCs w:val="16"/>
          <w:vertAlign w:val="superscript"/>
        </w:rPr>
        <w:t>2</w:t>
      </w:r>
      <w:r w:rsidRPr="00D205B3">
        <w:rPr>
          <w:rFonts w:ascii="TimesNewRoman,Bold" w:hAnsi="TimesNewRoman,Bold" w:cs="TimesNewRoman,Bold"/>
          <w:b/>
          <w:bCs/>
        </w:rPr>
        <w:t xml:space="preserve">): nomas maksa EUR </w:t>
      </w:r>
      <w:r w:rsidR="00583B26" w:rsidRPr="00D205B3">
        <w:rPr>
          <w:rFonts w:ascii="TimesNewRoman,Bold" w:hAnsi="TimesNewRoman,Bold" w:cs="TimesNewRoman,Bold"/>
          <w:b/>
          <w:bCs/>
        </w:rPr>
        <w:t>162,82</w:t>
      </w:r>
      <w:r w:rsidRPr="00D205B3">
        <w:rPr>
          <w:rFonts w:ascii="TimesNewRoman,Bold" w:hAnsi="TimesNewRoman,Bold" w:cs="TimesNewRoman,Bold"/>
          <w:b/>
          <w:bCs/>
        </w:rPr>
        <w:t xml:space="preserve"> mēnesī (bez PVN).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0"/>
        <w:gridCol w:w="4962"/>
        <w:gridCol w:w="1781"/>
      </w:tblGrid>
      <w:tr w:rsidR="00682958" w:rsidRPr="00D205B3">
        <w:tblPrEx>
          <w:tblCellMar>
            <w:top w:w="0" w:type="dxa"/>
            <w:bottom w:w="0" w:type="dxa"/>
          </w:tblCellMar>
        </w:tblPrEx>
        <w:trPr>
          <w:trHeight w:val="437"/>
        </w:trPr>
        <w:tc>
          <w:tcPr>
            <w:tcW w:w="2516" w:type="dxa"/>
            <w:tcBorders>
              <w:bottom w:val="single" w:sz="4" w:space="0" w:color="auto"/>
            </w:tcBorders>
          </w:tcPr>
          <w:p w:rsidR="00682958" w:rsidRPr="00D205B3" w:rsidRDefault="00682958" w:rsidP="007D3D19">
            <w:pPr>
              <w:autoSpaceDE w:val="0"/>
              <w:autoSpaceDN w:val="0"/>
              <w:adjustRightInd w:val="0"/>
              <w:rPr>
                <w:rFonts w:ascii="TimesNewRoman,Bold" w:hAnsi="TimesNewRoman,Bold" w:cs="TimesNewRoman,Bold"/>
                <w:b/>
                <w:bCs/>
              </w:rPr>
            </w:pPr>
            <w:r w:rsidRPr="00D205B3">
              <w:rPr>
                <w:rFonts w:ascii="TimesNewRoman,Bold" w:hAnsi="TimesNewRoman,Bold" w:cs="TimesNewRoman,Bold"/>
                <w:b/>
                <w:bCs/>
              </w:rPr>
              <w:t>Telpas Nr.</w:t>
            </w:r>
          </w:p>
        </w:tc>
        <w:tc>
          <w:tcPr>
            <w:tcW w:w="5044" w:type="dxa"/>
            <w:tcBorders>
              <w:bottom w:val="single" w:sz="4" w:space="0" w:color="auto"/>
            </w:tcBorders>
          </w:tcPr>
          <w:p w:rsidR="00682958" w:rsidRPr="00D205B3" w:rsidRDefault="00682958" w:rsidP="007D3D19">
            <w:pPr>
              <w:autoSpaceDE w:val="0"/>
              <w:autoSpaceDN w:val="0"/>
              <w:adjustRightInd w:val="0"/>
              <w:rPr>
                <w:rFonts w:ascii="TimesNewRoman,Bold" w:hAnsi="TimesNewRoman,Bold" w:cs="TimesNewRoman,Bold"/>
                <w:b/>
                <w:bCs/>
              </w:rPr>
            </w:pPr>
            <w:r w:rsidRPr="00D205B3">
              <w:rPr>
                <w:rFonts w:ascii="TimesNewRoman,Bold" w:hAnsi="TimesNewRoman,Bold" w:cs="TimesNewRoman,Bold"/>
                <w:b/>
                <w:bCs/>
              </w:rPr>
              <w:t>Nosaukums</w:t>
            </w:r>
          </w:p>
        </w:tc>
        <w:tc>
          <w:tcPr>
            <w:tcW w:w="1800" w:type="dxa"/>
            <w:tcBorders>
              <w:bottom w:val="single" w:sz="4" w:space="0" w:color="auto"/>
            </w:tcBorders>
          </w:tcPr>
          <w:p w:rsidR="00682958" w:rsidRPr="00D205B3" w:rsidRDefault="00682958" w:rsidP="007D3D19">
            <w:pPr>
              <w:autoSpaceDE w:val="0"/>
              <w:autoSpaceDN w:val="0"/>
              <w:adjustRightInd w:val="0"/>
              <w:rPr>
                <w:rFonts w:ascii="TimesNewRoman,Bold" w:hAnsi="TimesNewRoman,Bold" w:cs="TimesNewRoman,Bold"/>
                <w:b/>
                <w:bCs/>
                <w:vertAlign w:val="superscript"/>
              </w:rPr>
            </w:pPr>
            <w:r w:rsidRPr="00D205B3">
              <w:rPr>
                <w:rFonts w:ascii="TimesNewRoman,Bold" w:hAnsi="TimesNewRoman,Bold" w:cs="TimesNewRoman,Bold"/>
                <w:b/>
                <w:bCs/>
              </w:rPr>
              <w:t>Platība m</w:t>
            </w:r>
            <w:r w:rsidRPr="00D205B3">
              <w:rPr>
                <w:rFonts w:ascii="TimesNewRoman,Bold" w:hAnsi="TimesNewRoman,Bold" w:cs="TimesNewRoman,Bold"/>
                <w:b/>
                <w:bCs/>
                <w:vertAlign w:val="superscript"/>
              </w:rPr>
              <w:t>2</w:t>
            </w:r>
          </w:p>
        </w:tc>
      </w:tr>
      <w:tr w:rsidR="00682958" w:rsidRPr="00D205B3">
        <w:tblPrEx>
          <w:tblCellMar>
            <w:top w:w="0" w:type="dxa"/>
            <w:bottom w:w="0" w:type="dxa"/>
          </w:tblCellMar>
        </w:tblPrEx>
        <w:trPr>
          <w:trHeight w:val="555"/>
        </w:trPr>
        <w:tc>
          <w:tcPr>
            <w:tcW w:w="2516" w:type="dxa"/>
          </w:tcPr>
          <w:p w:rsidR="00682958" w:rsidRPr="00D205B3" w:rsidRDefault="00682958" w:rsidP="007D3D19">
            <w:pPr>
              <w:autoSpaceDE w:val="0"/>
              <w:autoSpaceDN w:val="0"/>
              <w:adjustRightInd w:val="0"/>
              <w:rPr>
                <w:rFonts w:ascii="TimesNewRoman,Bold" w:hAnsi="TimesNewRoman,Bold" w:cs="TimesNewRoman,Bold"/>
                <w:b/>
                <w:bCs/>
              </w:rPr>
            </w:pPr>
            <w:r w:rsidRPr="00D205B3">
              <w:rPr>
                <w:rFonts w:ascii="TimesNewRoman,Bold" w:hAnsi="TimesNewRoman,Bold" w:cs="TimesNewRoman,Bold"/>
                <w:b/>
                <w:bCs/>
              </w:rPr>
              <w:t>1.</w:t>
            </w:r>
          </w:p>
        </w:tc>
        <w:tc>
          <w:tcPr>
            <w:tcW w:w="5044" w:type="dxa"/>
          </w:tcPr>
          <w:p w:rsidR="00682958" w:rsidRPr="00D205B3" w:rsidRDefault="00682958" w:rsidP="007D3D19">
            <w:pPr>
              <w:autoSpaceDE w:val="0"/>
              <w:autoSpaceDN w:val="0"/>
              <w:adjustRightInd w:val="0"/>
              <w:rPr>
                <w:rFonts w:ascii="TimesNewRoman,Bold" w:hAnsi="TimesNewRoman,Bold" w:cs="TimesNewRoman,Bold"/>
                <w:b/>
                <w:bCs/>
              </w:rPr>
            </w:pPr>
            <w:r w:rsidRPr="00D205B3">
              <w:rPr>
                <w:rFonts w:ascii="TimesNewRoman,Bold" w:hAnsi="TimesNewRoman,Bold" w:cs="TimesNewRoman,Bold"/>
                <w:b/>
                <w:bCs/>
              </w:rPr>
              <w:t>Virtuve, trauku mazgātava, palīgtelpas</w:t>
            </w:r>
          </w:p>
        </w:tc>
        <w:tc>
          <w:tcPr>
            <w:tcW w:w="1800" w:type="dxa"/>
          </w:tcPr>
          <w:p w:rsidR="00682958" w:rsidRPr="00D205B3" w:rsidRDefault="00682958" w:rsidP="007D3D19">
            <w:pPr>
              <w:autoSpaceDE w:val="0"/>
              <w:autoSpaceDN w:val="0"/>
              <w:adjustRightInd w:val="0"/>
              <w:jc w:val="center"/>
              <w:rPr>
                <w:rFonts w:ascii="TimesNewRoman,Bold" w:hAnsi="TimesNewRoman,Bold" w:cs="TimesNewRoman,Bold"/>
                <w:b/>
                <w:bCs/>
              </w:rPr>
            </w:pPr>
            <w:r w:rsidRPr="00D205B3">
              <w:rPr>
                <w:rFonts w:ascii="TimesNewRoman,Bold" w:hAnsi="TimesNewRoman,Bold" w:cs="TimesNewRoman,Bold"/>
                <w:b/>
                <w:bCs/>
              </w:rPr>
              <w:t>62</w:t>
            </w:r>
          </w:p>
        </w:tc>
      </w:tr>
      <w:tr w:rsidR="00682958" w:rsidRPr="00D205B3">
        <w:tblPrEx>
          <w:tblCellMar>
            <w:top w:w="0" w:type="dxa"/>
            <w:bottom w:w="0" w:type="dxa"/>
          </w:tblCellMar>
        </w:tblPrEx>
        <w:trPr>
          <w:trHeight w:val="540"/>
        </w:trPr>
        <w:tc>
          <w:tcPr>
            <w:tcW w:w="2516" w:type="dxa"/>
          </w:tcPr>
          <w:p w:rsidR="00682958" w:rsidRPr="00D205B3" w:rsidRDefault="00682958" w:rsidP="007D3D19">
            <w:pPr>
              <w:autoSpaceDE w:val="0"/>
              <w:autoSpaceDN w:val="0"/>
              <w:adjustRightInd w:val="0"/>
              <w:rPr>
                <w:rFonts w:ascii="TimesNewRoman,Bold" w:hAnsi="TimesNewRoman,Bold" w:cs="TimesNewRoman,Bold"/>
                <w:b/>
                <w:bCs/>
              </w:rPr>
            </w:pPr>
            <w:r w:rsidRPr="00D205B3">
              <w:rPr>
                <w:rFonts w:ascii="TimesNewRoman,Bold" w:hAnsi="TimesNewRoman,Bold" w:cs="TimesNewRoman,Bold"/>
                <w:b/>
                <w:bCs/>
              </w:rPr>
              <w:t>2.</w:t>
            </w:r>
          </w:p>
        </w:tc>
        <w:tc>
          <w:tcPr>
            <w:tcW w:w="5044" w:type="dxa"/>
          </w:tcPr>
          <w:p w:rsidR="00682958" w:rsidRPr="00D205B3" w:rsidRDefault="00682958" w:rsidP="007D3D19">
            <w:pPr>
              <w:autoSpaceDE w:val="0"/>
              <w:autoSpaceDN w:val="0"/>
              <w:adjustRightInd w:val="0"/>
              <w:rPr>
                <w:rFonts w:ascii="TimesNewRoman,Bold" w:hAnsi="TimesNewRoman,Bold" w:cs="TimesNewRoman,Bold"/>
                <w:b/>
                <w:bCs/>
              </w:rPr>
            </w:pPr>
            <w:r w:rsidRPr="00D205B3">
              <w:rPr>
                <w:rFonts w:ascii="TimesNewRoman,Bold" w:hAnsi="TimesNewRoman,Bold" w:cs="TimesNewRoman,Bold"/>
                <w:b/>
                <w:bCs/>
              </w:rPr>
              <w:t>Ēdamzāle, trauku mazgātava</w:t>
            </w:r>
          </w:p>
        </w:tc>
        <w:tc>
          <w:tcPr>
            <w:tcW w:w="1800" w:type="dxa"/>
          </w:tcPr>
          <w:p w:rsidR="00682958" w:rsidRPr="00D205B3" w:rsidRDefault="00682958" w:rsidP="007D3D19">
            <w:pPr>
              <w:autoSpaceDE w:val="0"/>
              <w:autoSpaceDN w:val="0"/>
              <w:adjustRightInd w:val="0"/>
              <w:jc w:val="center"/>
              <w:rPr>
                <w:rFonts w:ascii="TimesNewRoman,Bold" w:hAnsi="TimesNewRoman,Bold" w:cs="TimesNewRoman,Bold"/>
                <w:b/>
                <w:bCs/>
                <w:vertAlign w:val="superscript"/>
              </w:rPr>
            </w:pPr>
            <w:r w:rsidRPr="00D205B3">
              <w:rPr>
                <w:rFonts w:ascii="TimesNewRoman,Bold" w:hAnsi="TimesNewRoman,Bold" w:cs="TimesNewRoman,Bold"/>
                <w:b/>
                <w:bCs/>
              </w:rPr>
              <w:t>133</w:t>
            </w:r>
          </w:p>
        </w:tc>
      </w:tr>
      <w:tr w:rsidR="00682958" w:rsidRPr="00D205B3">
        <w:tblPrEx>
          <w:tblCellMar>
            <w:top w:w="0" w:type="dxa"/>
            <w:bottom w:w="0" w:type="dxa"/>
          </w:tblCellMar>
        </w:tblPrEx>
        <w:trPr>
          <w:trHeight w:val="525"/>
        </w:trPr>
        <w:tc>
          <w:tcPr>
            <w:tcW w:w="2516" w:type="dxa"/>
          </w:tcPr>
          <w:p w:rsidR="00682958" w:rsidRPr="00D205B3" w:rsidRDefault="00682958" w:rsidP="007D3D19">
            <w:pPr>
              <w:autoSpaceDE w:val="0"/>
              <w:autoSpaceDN w:val="0"/>
              <w:adjustRightInd w:val="0"/>
              <w:rPr>
                <w:rFonts w:ascii="TimesNewRoman,Bold" w:hAnsi="TimesNewRoman,Bold" w:cs="TimesNewRoman,Bold"/>
                <w:b/>
                <w:bCs/>
              </w:rPr>
            </w:pPr>
            <w:r w:rsidRPr="00D205B3">
              <w:rPr>
                <w:rFonts w:ascii="TimesNewRoman,Bold" w:hAnsi="TimesNewRoman,Bold" w:cs="TimesNewRoman,Bold"/>
                <w:b/>
                <w:bCs/>
              </w:rPr>
              <w:t>3.</w:t>
            </w:r>
          </w:p>
        </w:tc>
        <w:tc>
          <w:tcPr>
            <w:tcW w:w="5044" w:type="dxa"/>
          </w:tcPr>
          <w:p w:rsidR="00682958" w:rsidRPr="00D205B3" w:rsidRDefault="00682958" w:rsidP="007D3D19">
            <w:pPr>
              <w:autoSpaceDE w:val="0"/>
              <w:autoSpaceDN w:val="0"/>
              <w:adjustRightInd w:val="0"/>
              <w:rPr>
                <w:rFonts w:ascii="TimesNewRoman,Bold" w:hAnsi="TimesNewRoman,Bold" w:cs="TimesNewRoman,Bold"/>
                <w:b/>
                <w:bCs/>
              </w:rPr>
            </w:pPr>
            <w:r w:rsidRPr="00D205B3">
              <w:rPr>
                <w:rFonts w:ascii="TimesNewRoman,Bold" w:hAnsi="TimesNewRoman,Bold" w:cs="TimesNewRoman,Bold"/>
                <w:b/>
                <w:bCs/>
              </w:rPr>
              <w:t>Bufetes telpas ( kafejnīca )</w:t>
            </w:r>
          </w:p>
        </w:tc>
        <w:tc>
          <w:tcPr>
            <w:tcW w:w="1800" w:type="dxa"/>
          </w:tcPr>
          <w:p w:rsidR="00682958" w:rsidRPr="00D205B3" w:rsidRDefault="00682958" w:rsidP="007D3D19">
            <w:pPr>
              <w:autoSpaceDE w:val="0"/>
              <w:autoSpaceDN w:val="0"/>
              <w:adjustRightInd w:val="0"/>
              <w:jc w:val="center"/>
              <w:rPr>
                <w:rFonts w:ascii="TimesNewRoman,Bold" w:hAnsi="TimesNewRoman,Bold" w:cs="TimesNewRoman,Bold"/>
                <w:b/>
                <w:bCs/>
              </w:rPr>
            </w:pPr>
            <w:r w:rsidRPr="00D205B3">
              <w:rPr>
                <w:rFonts w:ascii="TimesNewRoman,Bold" w:hAnsi="TimesNewRoman,Bold" w:cs="TimesNewRoman,Bold"/>
                <w:b/>
                <w:bCs/>
              </w:rPr>
              <w:t>34</w:t>
            </w:r>
          </w:p>
        </w:tc>
      </w:tr>
      <w:tr w:rsidR="00682958" w:rsidRPr="00D205B3">
        <w:tblPrEx>
          <w:tblCellMar>
            <w:top w:w="0" w:type="dxa"/>
            <w:bottom w:w="0" w:type="dxa"/>
          </w:tblCellMar>
        </w:tblPrEx>
        <w:trPr>
          <w:trHeight w:val="663"/>
        </w:trPr>
        <w:tc>
          <w:tcPr>
            <w:tcW w:w="2516" w:type="dxa"/>
          </w:tcPr>
          <w:p w:rsidR="00682958" w:rsidRPr="00D205B3" w:rsidRDefault="00682958" w:rsidP="007D3D19">
            <w:pPr>
              <w:autoSpaceDE w:val="0"/>
              <w:autoSpaceDN w:val="0"/>
              <w:adjustRightInd w:val="0"/>
              <w:rPr>
                <w:rFonts w:ascii="TimesNewRoman,Bold" w:hAnsi="TimesNewRoman,Bold" w:cs="TimesNewRoman,Bold"/>
                <w:b/>
                <w:bCs/>
              </w:rPr>
            </w:pPr>
            <w:r w:rsidRPr="00D205B3">
              <w:rPr>
                <w:rFonts w:ascii="TimesNewRoman,Bold" w:hAnsi="TimesNewRoman,Bold" w:cs="TimesNewRoman,Bold"/>
                <w:b/>
                <w:bCs/>
              </w:rPr>
              <w:t>Kopā</w:t>
            </w:r>
          </w:p>
        </w:tc>
        <w:tc>
          <w:tcPr>
            <w:tcW w:w="5044" w:type="dxa"/>
          </w:tcPr>
          <w:p w:rsidR="00682958" w:rsidRPr="00D205B3" w:rsidRDefault="00682958" w:rsidP="007D3D19">
            <w:pPr>
              <w:autoSpaceDE w:val="0"/>
              <w:autoSpaceDN w:val="0"/>
              <w:adjustRightInd w:val="0"/>
              <w:rPr>
                <w:rFonts w:ascii="TimesNewRoman,Bold" w:hAnsi="TimesNewRoman,Bold" w:cs="TimesNewRoman,Bold"/>
                <w:b/>
                <w:bCs/>
              </w:rPr>
            </w:pPr>
          </w:p>
        </w:tc>
        <w:tc>
          <w:tcPr>
            <w:tcW w:w="1800" w:type="dxa"/>
          </w:tcPr>
          <w:p w:rsidR="00682958" w:rsidRPr="00D205B3" w:rsidRDefault="00682958" w:rsidP="007D3D19">
            <w:pPr>
              <w:autoSpaceDE w:val="0"/>
              <w:autoSpaceDN w:val="0"/>
              <w:adjustRightInd w:val="0"/>
              <w:jc w:val="center"/>
              <w:rPr>
                <w:rFonts w:ascii="TimesNewRoman,Bold" w:hAnsi="TimesNewRoman,Bold" w:cs="TimesNewRoman,Bold"/>
                <w:b/>
                <w:bCs/>
              </w:rPr>
            </w:pPr>
            <w:r w:rsidRPr="00D205B3">
              <w:rPr>
                <w:rFonts w:ascii="TimesNewRoman,Bold" w:hAnsi="TimesNewRoman,Bold" w:cs="TimesNewRoman,Bold"/>
                <w:b/>
                <w:bCs/>
              </w:rPr>
              <w:t>229</w:t>
            </w:r>
          </w:p>
        </w:tc>
      </w:tr>
    </w:tbl>
    <w:p w:rsidR="00FD5943" w:rsidRDefault="00FD5943" w:rsidP="00012417">
      <w:pPr>
        <w:spacing w:line="240" w:lineRule="auto"/>
        <w:rPr>
          <w:b/>
          <w:u w:val="single"/>
        </w:rPr>
      </w:pPr>
    </w:p>
    <w:p w:rsidR="00682958" w:rsidRPr="00D205B3" w:rsidRDefault="00012417" w:rsidP="00012417">
      <w:pPr>
        <w:spacing w:line="240" w:lineRule="auto"/>
        <w:rPr>
          <w:b/>
          <w:u w:val="single"/>
        </w:rPr>
      </w:pPr>
      <w:r w:rsidRPr="00D205B3">
        <w:rPr>
          <w:b/>
          <w:u w:val="single"/>
        </w:rPr>
        <w:t>4.</w:t>
      </w:r>
      <w:r w:rsidR="00682958" w:rsidRPr="00D205B3">
        <w:rPr>
          <w:b/>
          <w:u w:val="single"/>
        </w:rPr>
        <w:t xml:space="preserve">DAĻA – Dobeles Sākumskola </w:t>
      </w:r>
    </w:p>
    <w:p w:rsidR="00682958" w:rsidRPr="00D205B3" w:rsidRDefault="00682958" w:rsidP="00682958">
      <w:pPr>
        <w:autoSpaceDE w:val="0"/>
        <w:autoSpaceDN w:val="0"/>
        <w:adjustRightInd w:val="0"/>
        <w:rPr>
          <w:rFonts w:ascii="TimesNewRoman,Bold" w:hAnsi="TimesNewRoman,Bold" w:cs="TimesNewRoman,Bold"/>
          <w:b/>
          <w:bCs/>
        </w:rPr>
      </w:pPr>
      <w:r w:rsidRPr="00D205B3">
        <w:rPr>
          <w:rFonts w:ascii="TimesNewRoman,Bold" w:hAnsi="TimesNewRoman,Bold" w:cs="TimesNewRoman,Bold"/>
          <w:b/>
          <w:bCs/>
        </w:rPr>
        <w:t>Telpas (kopā 40.91 m</w:t>
      </w:r>
      <w:r w:rsidRPr="00D205B3">
        <w:rPr>
          <w:rFonts w:ascii="TimesNewRoman,Bold" w:hAnsi="TimesNewRoman,Bold" w:cs="TimesNewRoman,Bold"/>
          <w:b/>
          <w:bCs/>
          <w:sz w:val="16"/>
          <w:szCs w:val="16"/>
          <w:vertAlign w:val="superscript"/>
        </w:rPr>
        <w:t>2</w:t>
      </w:r>
      <w:r w:rsidRPr="00D205B3">
        <w:rPr>
          <w:rFonts w:ascii="TimesNewRoman,Bold" w:hAnsi="TimesNewRoman,Bold" w:cs="TimesNewRoman,Bold"/>
          <w:b/>
          <w:bCs/>
        </w:rPr>
        <w:t xml:space="preserve">): nomas maksa EUR </w:t>
      </w:r>
      <w:r w:rsidR="00583B26" w:rsidRPr="00D205B3">
        <w:rPr>
          <w:rFonts w:ascii="TimesNewRoman,Bold" w:hAnsi="TimesNewRoman,Bold" w:cs="TimesNewRoman,Bold"/>
          <w:b/>
          <w:bCs/>
        </w:rPr>
        <w:t xml:space="preserve">79,20 </w:t>
      </w:r>
      <w:r w:rsidRPr="00D205B3">
        <w:rPr>
          <w:rFonts w:ascii="TimesNewRoman,Bold" w:hAnsi="TimesNewRoman,Bold" w:cs="TimesNewRoman,Bold"/>
          <w:b/>
          <w:bCs/>
        </w:rPr>
        <w:t>mēnesī (bez PVN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1"/>
        <w:gridCol w:w="5002"/>
        <w:gridCol w:w="1701"/>
      </w:tblGrid>
      <w:tr w:rsidR="00D205B3" w:rsidRPr="00D205B3" w:rsidTr="00FD3A7B">
        <w:tblPrEx>
          <w:tblCellMar>
            <w:top w:w="0" w:type="dxa"/>
            <w:bottom w:w="0" w:type="dxa"/>
          </w:tblCellMar>
        </w:tblPrEx>
        <w:trPr>
          <w:trHeight w:val="437"/>
        </w:trPr>
        <w:tc>
          <w:tcPr>
            <w:tcW w:w="2511" w:type="dxa"/>
            <w:tcBorders>
              <w:bottom w:val="single" w:sz="4" w:space="0" w:color="auto"/>
            </w:tcBorders>
          </w:tcPr>
          <w:p w:rsidR="00682958" w:rsidRPr="00D205B3" w:rsidRDefault="00682958" w:rsidP="007D3D19">
            <w:pPr>
              <w:autoSpaceDE w:val="0"/>
              <w:autoSpaceDN w:val="0"/>
              <w:adjustRightInd w:val="0"/>
              <w:rPr>
                <w:rFonts w:ascii="TimesNewRoman,Bold" w:hAnsi="TimesNewRoman,Bold" w:cs="TimesNewRoman,Bold"/>
                <w:b/>
                <w:bCs/>
              </w:rPr>
            </w:pPr>
            <w:r w:rsidRPr="00D205B3">
              <w:rPr>
                <w:rFonts w:ascii="TimesNewRoman,Bold" w:hAnsi="TimesNewRoman,Bold" w:cs="TimesNewRoman,Bold"/>
                <w:b/>
                <w:bCs/>
              </w:rPr>
              <w:t>Telpas Nr.</w:t>
            </w:r>
          </w:p>
        </w:tc>
        <w:tc>
          <w:tcPr>
            <w:tcW w:w="5002" w:type="dxa"/>
            <w:tcBorders>
              <w:bottom w:val="single" w:sz="4" w:space="0" w:color="auto"/>
            </w:tcBorders>
          </w:tcPr>
          <w:p w:rsidR="00682958" w:rsidRPr="00D205B3" w:rsidRDefault="00682958" w:rsidP="007D3D19">
            <w:pPr>
              <w:autoSpaceDE w:val="0"/>
              <w:autoSpaceDN w:val="0"/>
              <w:adjustRightInd w:val="0"/>
              <w:rPr>
                <w:rFonts w:ascii="TimesNewRoman,Bold" w:hAnsi="TimesNewRoman,Bold" w:cs="TimesNewRoman,Bold"/>
                <w:b/>
                <w:bCs/>
              </w:rPr>
            </w:pPr>
            <w:r w:rsidRPr="00D205B3">
              <w:rPr>
                <w:rFonts w:ascii="TimesNewRoman,Bold" w:hAnsi="TimesNewRoman,Bold" w:cs="TimesNewRoman,Bold"/>
                <w:b/>
                <w:bCs/>
              </w:rPr>
              <w:t>Nosaukums</w:t>
            </w:r>
          </w:p>
        </w:tc>
        <w:tc>
          <w:tcPr>
            <w:tcW w:w="1701" w:type="dxa"/>
            <w:tcBorders>
              <w:bottom w:val="single" w:sz="4" w:space="0" w:color="auto"/>
            </w:tcBorders>
          </w:tcPr>
          <w:p w:rsidR="00682958" w:rsidRPr="00D205B3" w:rsidRDefault="00682958" w:rsidP="007D3D19">
            <w:pPr>
              <w:autoSpaceDE w:val="0"/>
              <w:autoSpaceDN w:val="0"/>
              <w:adjustRightInd w:val="0"/>
              <w:rPr>
                <w:rFonts w:ascii="TimesNewRoman,Bold" w:hAnsi="TimesNewRoman,Bold" w:cs="TimesNewRoman,Bold"/>
                <w:b/>
                <w:bCs/>
                <w:vertAlign w:val="superscript"/>
              </w:rPr>
            </w:pPr>
            <w:r w:rsidRPr="00D205B3">
              <w:rPr>
                <w:rFonts w:ascii="TimesNewRoman,Bold" w:hAnsi="TimesNewRoman,Bold" w:cs="TimesNewRoman,Bold"/>
                <w:b/>
                <w:bCs/>
              </w:rPr>
              <w:t>Platība m</w:t>
            </w:r>
            <w:r w:rsidRPr="00D205B3">
              <w:rPr>
                <w:rFonts w:ascii="TimesNewRoman,Bold" w:hAnsi="TimesNewRoman,Bold" w:cs="TimesNewRoman,Bold"/>
                <w:b/>
                <w:bCs/>
                <w:vertAlign w:val="superscript"/>
              </w:rPr>
              <w:t>2</w:t>
            </w:r>
          </w:p>
        </w:tc>
      </w:tr>
      <w:tr w:rsidR="00D205B3" w:rsidRPr="00D205B3" w:rsidTr="00FD3A7B">
        <w:tblPrEx>
          <w:tblCellMar>
            <w:top w:w="0" w:type="dxa"/>
            <w:bottom w:w="0" w:type="dxa"/>
          </w:tblCellMar>
        </w:tblPrEx>
        <w:trPr>
          <w:trHeight w:val="555"/>
        </w:trPr>
        <w:tc>
          <w:tcPr>
            <w:tcW w:w="2511" w:type="dxa"/>
          </w:tcPr>
          <w:p w:rsidR="00682958" w:rsidRPr="00D205B3" w:rsidRDefault="00682958" w:rsidP="007D3D19">
            <w:pPr>
              <w:autoSpaceDE w:val="0"/>
              <w:autoSpaceDN w:val="0"/>
              <w:adjustRightInd w:val="0"/>
              <w:rPr>
                <w:rFonts w:ascii="TimesNewRoman,Bold" w:hAnsi="TimesNewRoman,Bold" w:cs="TimesNewRoman,Bold"/>
                <w:b/>
                <w:bCs/>
              </w:rPr>
            </w:pPr>
            <w:r w:rsidRPr="00D205B3">
              <w:rPr>
                <w:rFonts w:ascii="TimesNewRoman,Bold" w:hAnsi="TimesNewRoman,Bold" w:cs="TimesNewRoman,Bold"/>
                <w:b/>
                <w:bCs/>
              </w:rPr>
              <w:t>1.</w:t>
            </w:r>
          </w:p>
        </w:tc>
        <w:tc>
          <w:tcPr>
            <w:tcW w:w="5002" w:type="dxa"/>
          </w:tcPr>
          <w:p w:rsidR="00682958" w:rsidRPr="00D205B3" w:rsidRDefault="00682958" w:rsidP="007D3D19">
            <w:pPr>
              <w:autoSpaceDE w:val="0"/>
              <w:autoSpaceDN w:val="0"/>
              <w:adjustRightInd w:val="0"/>
              <w:rPr>
                <w:rFonts w:ascii="TimesNewRoman,Bold" w:hAnsi="TimesNewRoman,Bold" w:cs="TimesNewRoman,Bold"/>
                <w:b/>
                <w:bCs/>
              </w:rPr>
            </w:pPr>
            <w:r w:rsidRPr="00D205B3">
              <w:rPr>
                <w:rFonts w:ascii="TimesNewRoman,Bold" w:hAnsi="TimesNewRoman,Bold" w:cs="TimesNewRoman,Bold"/>
                <w:b/>
                <w:bCs/>
              </w:rPr>
              <w:t>Virtuve, trauku mazgātava</w:t>
            </w:r>
          </w:p>
        </w:tc>
        <w:tc>
          <w:tcPr>
            <w:tcW w:w="1701" w:type="dxa"/>
          </w:tcPr>
          <w:p w:rsidR="00682958" w:rsidRPr="00D205B3" w:rsidRDefault="00EA3B1D" w:rsidP="007D3D19">
            <w:pPr>
              <w:autoSpaceDE w:val="0"/>
              <w:autoSpaceDN w:val="0"/>
              <w:adjustRightInd w:val="0"/>
              <w:jc w:val="center"/>
              <w:rPr>
                <w:rFonts w:ascii="TimesNewRoman,Bold" w:hAnsi="TimesNewRoman,Bold" w:cs="TimesNewRoman,Bold"/>
                <w:b/>
                <w:bCs/>
              </w:rPr>
            </w:pPr>
            <w:r w:rsidRPr="00D205B3">
              <w:rPr>
                <w:rFonts w:ascii="TimesNewRoman,Bold" w:hAnsi="TimesNewRoman,Bold" w:cs="TimesNewRoman,Bold"/>
                <w:b/>
                <w:bCs/>
              </w:rPr>
              <w:t>40,4</w:t>
            </w:r>
            <w:r w:rsidR="00682958" w:rsidRPr="00D205B3">
              <w:rPr>
                <w:rFonts w:ascii="TimesNewRoman,Bold" w:hAnsi="TimesNewRoman,Bold" w:cs="TimesNewRoman,Bold"/>
                <w:b/>
                <w:bCs/>
              </w:rPr>
              <w:t xml:space="preserve"> </w:t>
            </w:r>
          </w:p>
        </w:tc>
      </w:tr>
      <w:tr w:rsidR="00D205B3" w:rsidRPr="00D205B3" w:rsidTr="00FD3A7B">
        <w:tblPrEx>
          <w:tblCellMar>
            <w:top w:w="0" w:type="dxa"/>
            <w:bottom w:w="0" w:type="dxa"/>
          </w:tblCellMar>
        </w:tblPrEx>
        <w:trPr>
          <w:trHeight w:val="540"/>
        </w:trPr>
        <w:tc>
          <w:tcPr>
            <w:tcW w:w="2511" w:type="dxa"/>
          </w:tcPr>
          <w:p w:rsidR="00682958" w:rsidRPr="00D205B3" w:rsidRDefault="00682958" w:rsidP="007D3D19">
            <w:pPr>
              <w:autoSpaceDE w:val="0"/>
              <w:autoSpaceDN w:val="0"/>
              <w:adjustRightInd w:val="0"/>
              <w:rPr>
                <w:rFonts w:ascii="TimesNewRoman,Bold" w:hAnsi="TimesNewRoman,Bold" w:cs="TimesNewRoman,Bold"/>
                <w:b/>
                <w:bCs/>
              </w:rPr>
            </w:pPr>
            <w:r w:rsidRPr="00D205B3">
              <w:rPr>
                <w:rFonts w:ascii="TimesNewRoman,Bold" w:hAnsi="TimesNewRoman,Bold" w:cs="TimesNewRoman,Bold"/>
                <w:b/>
                <w:bCs/>
              </w:rPr>
              <w:t>2.</w:t>
            </w:r>
          </w:p>
        </w:tc>
        <w:tc>
          <w:tcPr>
            <w:tcW w:w="5002" w:type="dxa"/>
          </w:tcPr>
          <w:p w:rsidR="00682958" w:rsidRPr="00D205B3" w:rsidRDefault="00682958" w:rsidP="007D3D19">
            <w:pPr>
              <w:autoSpaceDE w:val="0"/>
              <w:autoSpaceDN w:val="0"/>
              <w:adjustRightInd w:val="0"/>
              <w:rPr>
                <w:rFonts w:ascii="TimesNewRoman,Bold" w:hAnsi="TimesNewRoman,Bold" w:cs="TimesNewRoman,Bold"/>
                <w:b/>
                <w:bCs/>
              </w:rPr>
            </w:pPr>
            <w:r w:rsidRPr="00D205B3">
              <w:rPr>
                <w:rFonts w:ascii="TimesNewRoman,Bold" w:hAnsi="TimesNewRoman,Bold" w:cs="TimesNewRoman,Bold"/>
                <w:b/>
                <w:bCs/>
              </w:rPr>
              <w:t xml:space="preserve">Noliktava </w:t>
            </w:r>
          </w:p>
        </w:tc>
        <w:tc>
          <w:tcPr>
            <w:tcW w:w="1701" w:type="dxa"/>
          </w:tcPr>
          <w:p w:rsidR="00682958" w:rsidRPr="00D205B3" w:rsidRDefault="0089400B" w:rsidP="007D3D19">
            <w:pPr>
              <w:autoSpaceDE w:val="0"/>
              <w:autoSpaceDN w:val="0"/>
              <w:adjustRightInd w:val="0"/>
              <w:jc w:val="center"/>
              <w:rPr>
                <w:rFonts w:ascii="TimesNewRoman,Bold" w:hAnsi="TimesNewRoman,Bold" w:cs="TimesNewRoman,Bold"/>
                <w:b/>
                <w:bCs/>
              </w:rPr>
            </w:pPr>
            <w:r w:rsidRPr="00D205B3">
              <w:rPr>
                <w:rFonts w:ascii="TimesNewRoman,Bold" w:hAnsi="TimesNewRoman,Bold" w:cs="TimesNewRoman,Bold"/>
                <w:b/>
                <w:bCs/>
              </w:rPr>
              <w:t>12</w:t>
            </w:r>
            <w:r w:rsidR="00EA3B1D" w:rsidRPr="00D205B3">
              <w:rPr>
                <w:rFonts w:ascii="TimesNewRoman,Bold" w:hAnsi="TimesNewRoman,Bold" w:cs="TimesNewRoman,Bold"/>
                <w:b/>
                <w:bCs/>
              </w:rPr>
              <w:t>,</w:t>
            </w:r>
            <w:r w:rsidRPr="00D205B3">
              <w:rPr>
                <w:rFonts w:ascii="TimesNewRoman,Bold" w:hAnsi="TimesNewRoman,Bold" w:cs="TimesNewRoman,Bold"/>
                <w:b/>
                <w:bCs/>
              </w:rPr>
              <w:t>2</w:t>
            </w:r>
          </w:p>
        </w:tc>
      </w:tr>
      <w:tr w:rsidR="00D205B3" w:rsidRPr="00D205B3" w:rsidTr="00FD3A7B">
        <w:tblPrEx>
          <w:tblCellMar>
            <w:top w:w="0" w:type="dxa"/>
            <w:bottom w:w="0" w:type="dxa"/>
          </w:tblCellMar>
        </w:tblPrEx>
        <w:trPr>
          <w:trHeight w:val="525"/>
        </w:trPr>
        <w:tc>
          <w:tcPr>
            <w:tcW w:w="2511" w:type="dxa"/>
          </w:tcPr>
          <w:p w:rsidR="00682958" w:rsidRPr="00D205B3" w:rsidRDefault="00682958" w:rsidP="007D3D19">
            <w:pPr>
              <w:autoSpaceDE w:val="0"/>
              <w:autoSpaceDN w:val="0"/>
              <w:adjustRightInd w:val="0"/>
              <w:rPr>
                <w:rFonts w:ascii="TimesNewRoman,Bold" w:hAnsi="TimesNewRoman,Bold" w:cs="TimesNewRoman,Bold"/>
                <w:b/>
                <w:bCs/>
              </w:rPr>
            </w:pPr>
            <w:r w:rsidRPr="00D205B3">
              <w:rPr>
                <w:rFonts w:ascii="TimesNewRoman,Bold" w:hAnsi="TimesNewRoman,Bold" w:cs="TimesNewRoman,Bold"/>
                <w:b/>
                <w:bCs/>
              </w:rPr>
              <w:t>3.</w:t>
            </w:r>
          </w:p>
        </w:tc>
        <w:tc>
          <w:tcPr>
            <w:tcW w:w="5002" w:type="dxa"/>
          </w:tcPr>
          <w:p w:rsidR="00682958" w:rsidRPr="00D205B3" w:rsidRDefault="00682958" w:rsidP="007D3D19">
            <w:pPr>
              <w:autoSpaceDE w:val="0"/>
              <w:autoSpaceDN w:val="0"/>
              <w:adjustRightInd w:val="0"/>
              <w:rPr>
                <w:rFonts w:ascii="TimesNewRoman,Bold" w:hAnsi="TimesNewRoman,Bold" w:cs="TimesNewRoman,Bold"/>
                <w:b/>
                <w:bCs/>
              </w:rPr>
            </w:pPr>
            <w:r w:rsidRPr="00D205B3">
              <w:rPr>
                <w:rFonts w:ascii="TimesNewRoman,Bold" w:hAnsi="TimesNewRoman,Bold" w:cs="TimesNewRoman,Bold"/>
                <w:b/>
                <w:bCs/>
              </w:rPr>
              <w:t>Palīgtelpa</w:t>
            </w:r>
          </w:p>
        </w:tc>
        <w:tc>
          <w:tcPr>
            <w:tcW w:w="1701" w:type="dxa"/>
          </w:tcPr>
          <w:p w:rsidR="00682958" w:rsidRPr="00D205B3" w:rsidRDefault="00EA3B1D" w:rsidP="007D3D19">
            <w:pPr>
              <w:autoSpaceDE w:val="0"/>
              <w:autoSpaceDN w:val="0"/>
              <w:adjustRightInd w:val="0"/>
              <w:jc w:val="center"/>
              <w:rPr>
                <w:rFonts w:ascii="TimesNewRoman,Bold" w:hAnsi="TimesNewRoman,Bold" w:cs="TimesNewRoman,Bold"/>
                <w:b/>
                <w:bCs/>
              </w:rPr>
            </w:pPr>
            <w:r w:rsidRPr="00D205B3">
              <w:rPr>
                <w:rFonts w:ascii="TimesNewRoman,Bold" w:hAnsi="TimesNewRoman,Bold" w:cs="TimesNewRoman,Bold"/>
                <w:b/>
                <w:bCs/>
              </w:rPr>
              <w:t>3,4</w:t>
            </w:r>
          </w:p>
        </w:tc>
      </w:tr>
      <w:tr w:rsidR="00D205B3" w:rsidRPr="00D205B3" w:rsidTr="00FD3A7B">
        <w:tblPrEx>
          <w:tblCellMar>
            <w:top w:w="0" w:type="dxa"/>
            <w:bottom w:w="0" w:type="dxa"/>
          </w:tblCellMar>
        </w:tblPrEx>
        <w:trPr>
          <w:trHeight w:val="663"/>
        </w:trPr>
        <w:tc>
          <w:tcPr>
            <w:tcW w:w="2511" w:type="dxa"/>
          </w:tcPr>
          <w:p w:rsidR="00682958" w:rsidRPr="00D205B3" w:rsidRDefault="00682958" w:rsidP="007D3D19">
            <w:pPr>
              <w:autoSpaceDE w:val="0"/>
              <w:autoSpaceDN w:val="0"/>
              <w:adjustRightInd w:val="0"/>
              <w:rPr>
                <w:rFonts w:ascii="TimesNewRoman,Bold" w:hAnsi="TimesNewRoman,Bold" w:cs="TimesNewRoman,Bold"/>
                <w:b/>
                <w:bCs/>
              </w:rPr>
            </w:pPr>
            <w:r w:rsidRPr="00D205B3">
              <w:rPr>
                <w:rFonts w:ascii="TimesNewRoman,Bold" w:hAnsi="TimesNewRoman,Bold" w:cs="TimesNewRoman,Bold"/>
                <w:b/>
                <w:bCs/>
              </w:rPr>
              <w:t>Kopā</w:t>
            </w:r>
          </w:p>
        </w:tc>
        <w:tc>
          <w:tcPr>
            <w:tcW w:w="5002" w:type="dxa"/>
          </w:tcPr>
          <w:p w:rsidR="00682958" w:rsidRPr="00D205B3" w:rsidRDefault="00682958" w:rsidP="007D3D19">
            <w:pPr>
              <w:autoSpaceDE w:val="0"/>
              <w:autoSpaceDN w:val="0"/>
              <w:adjustRightInd w:val="0"/>
              <w:rPr>
                <w:rFonts w:ascii="TimesNewRoman,Bold" w:hAnsi="TimesNewRoman,Bold" w:cs="TimesNewRoman,Bold"/>
                <w:b/>
                <w:bCs/>
              </w:rPr>
            </w:pPr>
          </w:p>
        </w:tc>
        <w:tc>
          <w:tcPr>
            <w:tcW w:w="1701" w:type="dxa"/>
          </w:tcPr>
          <w:p w:rsidR="00682958" w:rsidRPr="00D205B3" w:rsidRDefault="0089400B" w:rsidP="007D3D19">
            <w:pPr>
              <w:autoSpaceDE w:val="0"/>
              <w:autoSpaceDN w:val="0"/>
              <w:adjustRightInd w:val="0"/>
              <w:jc w:val="center"/>
              <w:rPr>
                <w:rFonts w:ascii="TimesNewRoman,Bold" w:hAnsi="TimesNewRoman,Bold" w:cs="TimesNewRoman,Bold"/>
                <w:b/>
                <w:bCs/>
              </w:rPr>
            </w:pPr>
            <w:r w:rsidRPr="00D205B3">
              <w:rPr>
                <w:rFonts w:ascii="TimesNewRoman,Bold" w:hAnsi="TimesNewRoman,Bold" w:cs="TimesNewRoman,Bold"/>
                <w:b/>
                <w:bCs/>
              </w:rPr>
              <w:t>56</w:t>
            </w:r>
            <w:r w:rsidR="00EA3B1D" w:rsidRPr="00D205B3">
              <w:rPr>
                <w:rFonts w:ascii="TimesNewRoman,Bold" w:hAnsi="TimesNewRoman,Bold" w:cs="TimesNewRoman,Bold"/>
                <w:b/>
                <w:bCs/>
              </w:rPr>
              <w:t>,0</w:t>
            </w:r>
            <w:r w:rsidR="00682958" w:rsidRPr="00D205B3">
              <w:rPr>
                <w:rFonts w:ascii="TimesNewRoman,Bold" w:hAnsi="TimesNewRoman,Bold" w:cs="TimesNewRoman,Bold"/>
                <w:b/>
                <w:bCs/>
              </w:rPr>
              <w:t xml:space="preserve"> </w:t>
            </w:r>
          </w:p>
        </w:tc>
      </w:tr>
    </w:tbl>
    <w:p w:rsidR="00682958" w:rsidRPr="00AF6500" w:rsidRDefault="00682958" w:rsidP="00682958"/>
    <w:p w:rsidR="00682958" w:rsidRPr="00AF6500" w:rsidRDefault="00682958" w:rsidP="00682958">
      <w:pPr>
        <w:ind w:left="360"/>
      </w:pPr>
    </w:p>
    <w:p w:rsidR="00E0469A" w:rsidRDefault="00682958" w:rsidP="00E0469A">
      <w:pPr>
        <w:rPr>
          <w:sz w:val="22"/>
          <w:szCs w:val="22"/>
        </w:rPr>
      </w:pPr>
      <w:r w:rsidRPr="00682958">
        <w:rPr>
          <w:sz w:val="22"/>
          <w:szCs w:val="22"/>
        </w:rPr>
        <w:t>Sagatavoja: Izglītības pārvaldes finansiste Ilze Abramoviča</w:t>
      </w:r>
    </w:p>
    <w:p w:rsidR="00682958" w:rsidRDefault="00682958" w:rsidP="00E0469A">
      <w:pPr>
        <w:rPr>
          <w:sz w:val="22"/>
          <w:szCs w:val="22"/>
        </w:rPr>
      </w:pPr>
    </w:p>
    <w:p w:rsidR="00682958" w:rsidRPr="00CF76F2" w:rsidRDefault="00682958" w:rsidP="00A13E92">
      <w:pPr>
        <w:ind w:left="7200" w:firstLine="720"/>
        <w:rPr>
          <w:b/>
        </w:rPr>
      </w:pPr>
      <w:r>
        <w:rPr>
          <w:sz w:val="22"/>
          <w:szCs w:val="22"/>
        </w:rPr>
        <w:br w:type="page"/>
      </w:r>
      <w:r w:rsidR="00BB5B18">
        <w:rPr>
          <w:b/>
        </w:rPr>
        <w:lastRenderedPageBreak/>
        <w:t>4</w:t>
      </w:r>
      <w:r w:rsidR="00C71E1D">
        <w:rPr>
          <w:b/>
        </w:rPr>
        <w:t>.</w:t>
      </w:r>
      <w:r w:rsidRPr="00CF76F2">
        <w:rPr>
          <w:b/>
        </w:rPr>
        <w:t>pielikums</w:t>
      </w:r>
    </w:p>
    <w:p w:rsidR="00113AD0" w:rsidRPr="00CF76F2" w:rsidRDefault="00113AD0" w:rsidP="00113AD0">
      <w:pPr>
        <w:spacing w:line="240" w:lineRule="auto"/>
        <w:jc w:val="right"/>
        <w:rPr>
          <w:sz w:val="22"/>
          <w:szCs w:val="22"/>
        </w:rPr>
      </w:pPr>
      <w:r w:rsidRPr="00CF76F2">
        <w:rPr>
          <w:sz w:val="22"/>
          <w:szCs w:val="22"/>
        </w:rPr>
        <w:t>Identifikācijas Nr. DN</w:t>
      </w:r>
      <w:r w:rsidR="00A13E92">
        <w:rPr>
          <w:sz w:val="22"/>
          <w:szCs w:val="22"/>
        </w:rPr>
        <w:t>I</w:t>
      </w:r>
      <w:r w:rsidRPr="00CF76F2">
        <w:rPr>
          <w:sz w:val="22"/>
          <w:szCs w:val="22"/>
        </w:rPr>
        <w:t xml:space="preserve">P </w:t>
      </w:r>
      <w:r w:rsidR="00BB5B18">
        <w:rPr>
          <w:sz w:val="22"/>
          <w:szCs w:val="22"/>
        </w:rPr>
        <w:t>201</w:t>
      </w:r>
      <w:r w:rsidR="00A13E92">
        <w:rPr>
          <w:sz w:val="22"/>
          <w:szCs w:val="22"/>
        </w:rPr>
        <w:t>8</w:t>
      </w:r>
      <w:r w:rsidR="007509BB">
        <w:rPr>
          <w:sz w:val="22"/>
          <w:szCs w:val="22"/>
        </w:rPr>
        <w:t>/2</w:t>
      </w:r>
    </w:p>
    <w:p w:rsidR="00682958" w:rsidRDefault="00682958" w:rsidP="00682958">
      <w:pPr>
        <w:spacing w:line="240" w:lineRule="auto"/>
        <w:jc w:val="right"/>
        <w:rPr>
          <w:sz w:val="22"/>
          <w:szCs w:val="22"/>
        </w:rPr>
      </w:pPr>
    </w:p>
    <w:p w:rsidR="00682958" w:rsidRPr="00E660D8" w:rsidRDefault="00682958" w:rsidP="00682958">
      <w:pPr>
        <w:ind w:left="360"/>
        <w:jc w:val="center"/>
        <w:rPr>
          <w:b/>
          <w:sz w:val="28"/>
          <w:szCs w:val="28"/>
        </w:rPr>
      </w:pPr>
      <w:r w:rsidRPr="00E660D8">
        <w:rPr>
          <w:b/>
          <w:sz w:val="28"/>
          <w:szCs w:val="28"/>
        </w:rPr>
        <w:t>Virtuves inventārs un ēdnīcas inventārs</w:t>
      </w:r>
    </w:p>
    <w:p w:rsidR="00682958" w:rsidRPr="00E660D8" w:rsidRDefault="00682958" w:rsidP="00586259">
      <w:pPr>
        <w:numPr>
          <w:ilvl w:val="1"/>
          <w:numId w:val="3"/>
        </w:numPr>
        <w:spacing w:line="240" w:lineRule="auto"/>
        <w:jc w:val="both"/>
      </w:pPr>
      <w:r w:rsidRPr="00E660D8">
        <w:t>DAĻA – Dobeles 1.vidusskola</w:t>
      </w:r>
    </w:p>
    <w:p w:rsidR="00ED78FD" w:rsidRPr="00E660D8" w:rsidRDefault="00ED78FD" w:rsidP="00682958">
      <w:pPr>
        <w:jc w:val="both"/>
      </w:pPr>
    </w:p>
    <w:tbl>
      <w:tblPr>
        <w:tblpPr w:leftFromText="180" w:rightFromText="180" w:vertAnchor="page" w:horzAnchor="margin" w:tblpY="3901"/>
        <w:tblW w:w="9111" w:type="dxa"/>
        <w:tblLook w:val="04A0"/>
      </w:tblPr>
      <w:tblGrid>
        <w:gridCol w:w="1356"/>
        <w:gridCol w:w="4291"/>
        <w:gridCol w:w="1621"/>
        <w:gridCol w:w="1843"/>
      </w:tblGrid>
      <w:tr w:rsidR="00682958" w:rsidRPr="00605BD5" w:rsidTr="00FD3A7B">
        <w:trPr>
          <w:trHeight w:val="291"/>
        </w:trPr>
        <w:tc>
          <w:tcPr>
            <w:tcW w:w="1356" w:type="dxa"/>
            <w:tcBorders>
              <w:top w:val="single" w:sz="4" w:space="0" w:color="auto"/>
              <w:left w:val="single" w:sz="4" w:space="0" w:color="auto"/>
              <w:bottom w:val="single" w:sz="4" w:space="0" w:color="auto"/>
              <w:right w:val="single" w:sz="4" w:space="0" w:color="auto"/>
            </w:tcBorders>
            <w:shd w:val="clear" w:color="000000" w:fill="FFFFFF"/>
          </w:tcPr>
          <w:p w:rsidR="00682958" w:rsidRPr="00330775" w:rsidRDefault="00682958" w:rsidP="007D3D19">
            <w:pPr>
              <w:ind w:left="720"/>
              <w:jc w:val="center"/>
              <w:rPr>
                <w:sz w:val="28"/>
                <w:szCs w:val="28"/>
              </w:rPr>
            </w:pPr>
            <w:r w:rsidRPr="00330775">
              <w:rPr>
                <w:sz w:val="28"/>
                <w:szCs w:val="28"/>
              </w:rPr>
              <w:t>Nr. p.k.</w:t>
            </w:r>
          </w:p>
        </w:tc>
        <w:tc>
          <w:tcPr>
            <w:tcW w:w="4291" w:type="dxa"/>
            <w:tcBorders>
              <w:top w:val="single" w:sz="4" w:space="0" w:color="auto"/>
              <w:left w:val="single" w:sz="4" w:space="0" w:color="auto"/>
              <w:bottom w:val="single" w:sz="4" w:space="0" w:color="auto"/>
              <w:right w:val="single" w:sz="4" w:space="0" w:color="auto"/>
            </w:tcBorders>
            <w:shd w:val="clear" w:color="000000" w:fill="FFFFFF"/>
            <w:noWrap/>
          </w:tcPr>
          <w:p w:rsidR="00682958" w:rsidRPr="00330775" w:rsidRDefault="00682958" w:rsidP="007D3D19">
            <w:pPr>
              <w:ind w:left="720"/>
              <w:jc w:val="center"/>
              <w:rPr>
                <w:sz w:val="28"/>
                <w:szCs w:val="28"/>
              </w:rPr>
            </w:pPr>
            <w:r w:rsidRPr="00330775">
              <w:rPr>
                <w:sz w:val="28"/>
                <w:szCs w:val="28"/>
              </w:rPr>
              <w:t>Nosaukums</w:t>
            </w:r>
          </w:p>
        </w:tc>
        <w:tc>
          <w:tcPr>
            <w:tcW w:w="1621" w:type="dxa"/>
            <w:tcBorders>
              <w:top w:val="single" w:sz="4" w:space="0" w:color="auto"/>
              <w:left w:val="nil"/>
              <w:bottom w:val="single" w:sz="4" w:space="0" w:color="auto"/>
              <w:right w:val="single" w:sz="4" w:space="0" w:color="auto"/>
            </w:tcBorders>
            <w:shd w:val="clear" w:color="000000" w:fill="FFFFFF"/>
            <w:noWrap/>
          </w:tcPr>
          <w:p w:rsidR="00682958" w:rsidRPr="00330775" w:rsidRDefault="00682958" w:rsidP="00FD3A7B">
            <w:pPr>
              <w:ind w:left="720"/>
              <w:jc w:val="center"/>
              <w:rPr>
                <w:sz w:val="28"/>
                <w:szCs w:val="28"/>
              </w:rPr>
            </w:pPr>
            <w:r w:rsidRPr="00330775">
              <w:rPr>
                <w:sz w:val="28"/>
                <w:szCs w:val="28"/>
              </w:rPr>
              <w:t>Skaits</w:t>
            </w:r>
          </w:p>
        </w:tc>
        <w:tc>
          <w:tcPr>
            <w:tcW w:w="1843" w:type="dxa"/>
            <w:tcBorders>
              <w:top w:val="single" w:sz="4" w:space="0" w:color="auto"/>
              <w:left w:val="nil"/>
              <w:bottom w:val="single" w:sz="4" w:space="0" w:color="auto"/>
              <w:right w:val="single" w:sz="4" w:space="0" w:color="auto"/>
            </w:tcBorders>
            <w:shd w:val="clear" w:color="000000" w:fill="FFFFFF"/>
            <w:noWrap/>
          </w:tcPr>
          <w:p w:rsidR="00682958" w:rsidRPr="00330775" w:rsidRDefault="00682958" w:rsidP="007D3D19">
            <w:pPr>
              <w:ind w:left="720"/>
              <w:jc w:val="center"/>
              <w:rPr>
                <w:sz w:val="28"/>
                <w:szCs w:val="28"/>
              </w:rPr>
            </w:pPr>
            <w:r w:rsidRPr="00330775">
              <w:rPr>
                <w:sz w:val="28"/>
                <w:szCs w:val="28"/>
              </w:rPr>
              <w:t>Iegādes gads</w:t>
            </w:r>
          </w:p>
        </w:tc>
      </w:tr>
      <w:tr w:rsidR="00682958" w:rsidRPr="00605BD5">
        <w:trPr>
          <w:trHeight w:val="583"/>
        </w:trPr>
        <w:tc>
          <w:tcPr>
            <w:tcW w:w="1356" w:type="dxa"/>
            <w:tcBorders>
              <w:top w:val="nil"/>
              <w:left w:val="single" w:sz="4" w:space="0" w:color="auto"/>
              <w:bottom w:val="single" w:sz="4" w:space="0" w:color="auto"/>
              <w:right w:val="single" w:sz="4" w:space="0" w:color="auto"/>
            </w:tcBorders>
            <w:shd w:val="clear" w:color="000000" w:fill="FFFFFF"/>
          </w:tcPr>
          <w:p w:rsidR="00682958" w:rsidRPr="00605BD5" w:rsidRDefault="007F5131" w:rsidP="007D3D19">
            <w:pPr>
              <w:jc w:val="center"/>
              <w:rPr>
                <w:color w:val="000000"/>
                <w:lang w:eastAsia="lv-LV"/>
              </w:rPr>
            </w:pPr>
            <w:r>
              <w:rPr>
                <w:color w:val="000000"/>
                <w:lang w:eastAsia="lv-LV"/>
              </w:rPr>
              <w:t>1</w:t>
            </w:r>
            <w:r w:rsidR="00682958">
              <w:rPr>
                <w:color w:val="000000"/>
                <w:lang w:eastAsia="lv-LV"/>
              </w:rPr>
              <w:t>.</w:t>
            </w:r>
          </w:p>
        </w:tc>
        <w:tc>
          <w:tcPr>
            <w:tcW w:w="4291" w:type="dxa"/>
            <w:tcBorders>
              <w:top w:val="nil"/>
              <w:left w:val="single" w:sz="4" w:space="0" w:color="auto"/>
              <w:bottom w:val="single" w:sz="4" w:space="0" w:color="auto"/>
              <w:right w:val="single" w:sz="4" w:space="0" w:color="auto"/>
            </w:tcBorders>
            <w:shd w:val="clear" w:color="000000" w:fill="FFFFFF"/>
            <w:vAlign w:val="bottom"/>
          </w:tcPr>
          <w:p w:rsidR="00682958" w:rsidRPr="00605BD5" w:rsidRDefault="005D0EEB" w:rsidP="007D3D19">
            <w:pPr>
              <w:rPr>
                <w:color w:val="000000"/>
                <w:lang w:eastAsia="lv-LV"/>
              </w:rPr>
            </w:pPr>
            <w:r>
              <w:rPr>
                <w:color w:val="000000"/>
                <w:lang w:eastAsia="lv-LV"/>
              </w:rPr>
              <w:t>Darba galds no nerūsējoša</w:t>
            </w:r>
            <w:r w:rsidR="00682958" w:rsidRPr="00605BD5">
              <w:rPr>
                <w:color w:val="000000"/>
                <w:lang w:eastAsia="lv-LV"/>
              </w:rPr>
              <w:t xml:space="preserve"> tērauda 1800x700x850mm</w:t>
            </w:r>
          </w:p>
        </w:tc>
        <w:tc>
          <w:tcPr>
            <w:tcW w:w="1621" w:type="dxa"/>
            <w:tcBorders>
              <w:top w:val="nil"/>
              <w:left w:val="nil"/>
              <w:bottom w:val="single" w:sz="4" w:space="0" w:color="auto"/>
              <w:right w:val="single" w:sz="4" w:space="0" w:color="auto"/>
            </w:tcBorders>
            <w:shd w:val="clear" w:color="000000" w:fill="FFFFFF"/>
            <w:noWrap/>
            <w:vAlign w:val="bottom"/>
          </w:tcPr>
          <w:p w:rsidR="00682958" w:rsidRPr="00605BD5" w:rsidRDefault="00682958" w:rsidP="00FD3A7B">
            <w:pPr>
              <w:jc w:val="center"/>
              <w:rPr>
                <w:color w:val="000000"/>
                <w:lang w:eastAsia="lv-LV"/>
              </w:rPr>
            </w:pPr>
            <w:r w:rsidRPr="00605BD5">
              <w:rPr>
                <w:color w:val="000000"/>
                <w:lang w:eastAsia="lv-LV"/>
              </w:rPr>
              <w:t>1</w:t>
            </w:r>
          </w:p>
        </w:tc>
        <w:tc>
          <w:tcPr>
            <w:tcW w:w="1843" w:type="dxa"/>
            <w:tcBorders>
              <w:top w:val="nil"/>
              <w:left w:val="nil"/>
              <w:bottom w:val="single" w:sz="4" w:space="0" w:color="auto"/>
              <w:right w:val="single" w:sz="4" w:space="0" w:color="auto"/>
            </w:tcBorders>
            <w:shd w:val="clear" w:color="000000" w:fill="FFFFFF"/>
            <w:noWrap/>
            <w:vAlign w:val="bottom"/>
          </w:tcPr>
          <w:p w:rsidR="00682958" w:rsidRPr="00605BD5" w:rsidRDefault="00682958" w:rsidP="007D3D19">
            <w:pPr>
              <w:jc w:val="center"/>
              <w:rPr>
                <w:lang w:eastAsia="lv-LV"/>
              </w:rPr>
            </w:pPr>
            <w:r>
              <w:rPr>
                <w:lang w:eastAsia="lv-LV"/>
              </w:rPr>
              <w:t>2010</w:t>
            </w:r>
          </w:p>
        </w:tc>
      </w:tr>
      <w:tr w:rsidR="00682958" w:rsidRPr="00605BD5">
        <w:trPr>
          <w:trHeight w:val="291"/>
        </w:trPr>
        <w:tc>
          <w:tcPr>
            <w:tcW w:w="1356" w:type="dxa"/>
            <w:tcBorders>
              <w:top w:val="nil"/>
              <w:left w:val="single" w:sz="4" w:space="0" w:color="auto"/>
              <w:bottom w:val="single" w:sz="4" w:space="0" w:color="auto"/>
              <w:right w:val="single" w:sz="4" w:space="0" w:color="auto"/>
            </w:tcBorders>
            <w:shd w:val="clear" w:color="000000" w:fill="FFFFFF"/>
          </w:tcPr>
          <w:p w:rsidR="00682958" w:rsidRPr="00605BD5" w:rsidRDefault="007F5131" w:rsidP="007D3D19">
            <w:pPr>
              <w:jc w:val="center"/>
              <w:rPr>
                <w:color w:val="000000"/>
                <w:lang w:eastAsia="lv-LV"/>
              </w:rPr>
            </w:pPr>
            <w:r>
              <w:rPr>
                <w:color w:val="000000"/>
                <w:lang w:eastAsia="lv-LV"/>
              </w:rPr>
              <w:t>2</w:t>
            </w:r>
            <w:r w:rsidR="00682958">
              <w:rPr>
                <w:color w:val="000000"/>
                <w:lang w:eastAsia="lv-LV"/>
              </w:rPr>
              <w:t>.</w:t>
            </w:r>
          </w:p>
        </w:tc>
        <w:tc>
          <w:tcPr>
            <w:tcW w:w="4291" w:type="dxa"/>
            <w:tcBorders>
              <w:top w:val="nil"/>
              <w:left w:val="single" w:sz="4" w:space="0" w:color="auto"/>
              <w:bottom w:val="single" w:sz="4" w:space="0" w:color="auto"/>
              <w:right w:val="single" w:sz="4" w:space="0" w:color="auto"/>
            </w:tcBorders>
            <w:shd w:val="clear" w:color="000000" w:fill="FFFFFF"/>
            <w:vAlign w:val="bottom"/>
          </w:tcPr>
          <w:p w:rsidR="00682958" w:rsidRPr="00605BD5" w:rsidRDefault="00682958" w:rsidP="007D3D19">
            <w:pPr>
              <w:rPr>
                <w:color w:val="000000"/>
                <w:lang w:eastAsia="lv-LV"/>
              </w:rPr>
            </w:pPr>
            <w:r w:rsidRPr="00605BD5">
              <w:rPr>
                <w:color w:val="000000"/>
                <w:lang w:eastAsia="lv-LV"/>
              </w:rPr>
              <w:t>Elektroplīts PEAM 4-010N</w:t>
            </w:r>
          </w:p>
        </w:tc>
        <w:tc>
          <w:tcPr>
            <w:tcW w:w="1621" w:type="dxa"/>
            <w:tcBorders>
              <w:top w:val="nil"/>
              <w:left w:val="nil"/>
              <w:bottom w:val="single" w:sz="4" w:space="0" w:color="auto"/>
              <w:right w:val="single" w:sz="4" w:space="0" w:color="auto"/>
            </w:tcBorders>
            <w:shd w:val="clear" w:color="000000" w:fill="FFFFFF"/>
            <w:noWrap/>
            <w:vAlign w:val="bottom"/>
          </w:tcPr>
          <w:p w:rsidR="00682958" w:rsidRPr="00605BD5" w:rsidRDefault="00682958" w:rsidP="00FD3A7B">
            <w:pPr>
              <w:jc w:val="center"/>
              <w:rPr>
                <w:color w:val="000000"/>
                <w:lang w:eastAsia="lv-LV"/>
              </w:rPr>
            </w:pPr>
            <w:r w:rsidRPr="00605BD5">
              <w:rPr>
                <w:color w:val="000000"/>
                <w:lang w:eastAsia="lv-LV"/>
              </w:rPr>
              <w:t>1</w:t>
            </w:r>
          </w:p>
        </w:tc>
        <w:tc>
          <w:tcPr>
            <w:tcW w:w="1843" w:type="dxa"/>
            <w:tcBorders>
              <w:top w:val="nil"/>
              <w:left w:val="nil"/>
              <w:bottom w:val="single" w:sz="4" w:space="0" w:color="auto"/>
              <w:right w:val="single" w:sz="4" w:space="0" w:color="auto"/>
            </w:tcBorders>
            <w:shd w:val="clear" w:color="000000" w:fill="FFFFFF"/>
            <w:noWrap/>
            <w:vAlign w:val="bottom"/>
          </w:tcPr>
          <w:p w:rsidR="00682958" w:rsidRPr="00605BD5" w:rsidRDefault="00682958" w:rsidP="007D3D19">
            <w:pPr>
              <w:jc w:val="center"/>
              <w:rPr>
                <w:lang w:eastAsia="lv-LV"/>
              </w:rPr>
            </w:pPr>
            <w:r>
              <w:rPr>
                <w:lang w:eastAsia="lv-LV"/>
              </w:rPr>
              <w:t>2010</w:t>
            </w:r>
          </w:p>
        </w:tc>
      </w:tr>
      <w:tr w:rsidR="00682958" w:rsidRPr="00605BD5">
        <w:trPr>
          <w:trHeight w:val="291"/>
        </w:trPr>
        <w:tc>
          <w:tcPr>
            <w:tcW w:w="1356" w:type="dxa"/>
            <w:tcBorders>
              <w:top w:val="nil"/>
              <w:left w:val="single" w:sz="4" w:space="0" w:color="auto"/>
              <w:bottom w:val="single" w:sz="4" w:space="0" w:color="auto"/>
              <w:right w:val="single" w:sz="4" w:space="0" w:color="auto"/>
            </w:tcBorders>
            <w:shd w:val="clear" w:color="000000" w:fill="FFFFFF"/>
          </w:tcPr>
          <w:p w:rsidR="00682958" w:rsidRPr="00605BD5" w:rsidRDefault="007F5131" w:rsidP="007D3D19">
            <w:pPr>
              <w:jc w:val="center"/>
              <w:rPr>
                <w:color w:val="000000"/>
                <w:lang w:eastAsia="lv-LV"/>
              </w:rPr>
            </w:pPr>
            <w:r>
              <w:rPr>
                <w:color w:val="000000"/>
                <w:lang w:eastAsia="lv-LV"/>
              </w:rPr>
              <w:t>3</w:t>
            </w:r>
            <w:r w:rsidR="00682958">
              <w:rPr>
                <w:color w:val="000000"/>
                <w:lang w:eastAsia="lv-LV"/>
              </w:rPr>
              <w:t>.</w:t>
            </w:r>
          </w:p>
        </w:tc>
        <w:tc>
          <w:tcPr>
            <w:tcW w:w="4291" w:type="dxa"/>
            <w:tcBorders>
              <w:top w:val="nil"/>
              <w:left w:val="single" w:sz="4" w:space="0" w:color="auto"/>
              <w:bottom w:val="single" w:sz="4" w:space="0" w:color="auto"/>
              <w:right w:val="single" w:sz="4" w:space="0" w:color="auto"/>
            </w:tcBorders>
            <w:shd w:val="clear" w:color="000000" w:fill="FFFFFF"/>
            <w:vAlign w:val="bottom"/>
          </w:tcPr>
          <w:p w:rsidR="00682958" w:rsidRPr="00605BD5" w:rsidRDefault="00682958" w:rsidP="007D3D19">
            <w:pPr>
              <w:rPr>
                <w:color w:val="000000"/>
                <w:lang w:eastAsia="lv-LV"/>
              </w:rPr>
            </w:pPr>
            <w:r w:rsidRPr="00605BD5">
              <w:rPr>
                <w:color w:val="000000"/>
                <w:lang w:eastAsia="lv-LV"/>
              </w:rPr>
              <w:t>Elektriskais katls KPEM-160</w:t>
            </w:r>
          </w:p>
        </w:tc>
        <w:tc>
          <w:tcPr>
            <w:tcW w:w="1621" w:type="dxa"/>
            <w:tcBorders>
              <w:top w:val="nil"/>
              <w:left w:val="nil"/>
              <w:bottom w:val="single" w:sz="4" w:space="0" w:color="auto"/>
              <w:right w:val="single" w:sz="4" w:space="0" w:color="auto"/>
            </w:tcBorders>
            <w:shd w:val="clear" w:color="000000" w:fill="FFFFFF"/>
            <w:noWrap/>
            <w:vAlign w:val="bottom"/>
          </w:tcPr>
          <w:p w:rsidR="00682958" w:rsidRPr="00605BD5" w:rsidRDefault="00682958" w:rsidP="00FD3A7B">
            <w:pPr>
              <w:jc w:val="center"/>
              <w:rPr>
                <w:color w:val="000000"/>
                <w:lang w:eastAsia="lv-LV"/>
              </w:rPr>
            </w:pPr>
            <w:r w:rsidRPr="00605BD5">
              <w:rPr>
                <w:color w:val="000000"/>
                <w:lang w:eastAsia="lv-LV"/>
              </w:rPr>
              <w:t>1</w:t>
            </w:r>
          </w:p>
        </w:tc>
        <w:tc>
          <w:tcPr>
            <w:tcW w:w="1843" w:type="dxa"/>
            <w:tcBorders>
              <w:top w:val="nil"/>
              <w:left w:val="nil"/>
              <w:bottom w:val="single" w:sz="4" w:space="0" w:color="auto"/>
              <w:right w:val="single" w:sz="4" w:space="0" w:color="auto"/>
            </w:tcBorders>
            <w:shd w:val="clear" w:color="000000" w:fill="FFFFFF"/>
            <w:noWrap/>
            <w:vAlign w:val="bottom"/>
          </w:tcPr>
          <w:p w:rsidR="00682958" w:rsidRPr="00605BD5" w:rsidRDefault="00682958" w:rsidP="007D3D19">
            <w:pPr>
              <w:jc w:val="center"/>
              <w:rPr>
                <w:lang w:eastAsia="lv-LV"/>
              </w:rPr>
            </w:pPr>
            <w:r>
              <w:rPr>
                <w:lang w:eastAsia="lv-LV"/>
              </w:rPr>
              <w:t>2007</w:t>
            </w:r>
          </w:p>
        </w:tc>
      </w:tr>
      <w:tr w:rsidR="00682958" w:rsidRPr="00605BD5">
        <w:trPr>
          <w:trHeight w:val="291"/>
        </w:trPr>
        <w:tc>
          <w:tcPr>
            <w:tcW w:w="1356" w:type="dxa"/>
            <w:tcBorders>
              <w:top w:val="nil"/>
              <w:left w:val="single" w:sz="4" w:space="0" w:color="auto"/>
              <w:bottom w:val="single" w:sz="4" w:space="0" w:color="auto"/>
              <w:right w:val="single" w:sz="4" w:space="0" w:color="auto"/>
            </w:tcBorders>
            <w:shd w:val="clear" w:color="000000" w:fill="FFFFFF"/>
          </w:tcPr>
          <w:p w:rsidR="00682958" w:rsidRPr="00605BD5" w:rsidRDefault="007F5131" w:rsidP="007D3D19">
            <w:pPr>
              <w:jc w:val="center"/>
              <w:rPr>
                <w:color w:val="000000"/>
                <w:lang w:eastAsia="lv-LV"/>
              </w:rPr>
            </w:pPr>
            <w:r>
              <w:rPr>
                <w:color w:val="000000"/>
                <w:lang w:eastAsia="lv-LV"/>
              </w:rPr>
              <w:t>4</w:t>
            </w:r>
            <w:r w:rsidR="00682958">
              <w:rPr>
                <w:color w:val="000000"/>
                <w:lang w:eastAsia="lv-LV"/>
              </w:rPr>
              <w:t>.</w:t>
            </w:r>
          </w:p>
        </w:tc>
        <w:tc>
          <w:tcPr>
            <w:tcW w:w="4291" w:type="dxa"/>
            <w:tcBorders>
              <w:top w:val="nil"/>
              <w:left w:val="single" w:sz="4" w:space="0" w:color="auto"/>
              <w:bottom w:val="single" w:sz="4" w:space="0" w:color="auto"/>
              <w:right w:val="single" w:sz="4" w:space="0" w:color="auto"/>
            </w:tcBorders>
            <w:shd w:val="clear" w:color="000000" w:fill="FFFFFF"/>
            <w:vAlign w:val="bottom"/>
          </w:tcPr>
          <w:p w:rsidR="00682958" w:rsidRPr="00605BD5" w:rsidRDefault="00682958" w:rsidP="007D3D19">
            <w:pPr>
              <w:rPr>
                <w:color w:val="000000"/>
                <w:lang w:eastAsia="lv-LV"/>
              </w:rPr>
            </w:pPr>
            <w:r w:rsidRPr="00605BD5">
              <w:rPr>
                <w:color w:val="000000"/>
                <w:lang w:eastAsia="lv-LV"/>
              </w:rPr>
              <w:t>Elektriskā panna SESM 025</w:t>
            </w:r>
          </w:p>
        </w:tc>
        <w:tc>
          <w:tcPr>
            <w:tcW w:w="1621" w:type="dxa"/>
            <w:tcBorders>
              <w:top w:val="nil"/>
              <w:left w:val="nil"/>
              <w:bottom w:val="single" w:sz="4" w:space="0" w:color="auto"/>
              <w:right w:val="single" w:sz="4" w:space="0" w:color="auto"/>
            </w:tcBorders>
            <w:shd w:val="clear" w:color="000000" w:fill="FFFFFF"/>
            <w:noWrap/>
            <w:vAlign w:val="bottom"/>
          </w:tcPr>
          <w:p w:rsidR="00682958" w:rsidRPr="00605BD5" w:rsidRDefault="00682958" w:rsidP="00FD3A7B">
            <w:pPr>
              <w:jc w:val="center"/>
              <w:rPr>
                <w:color w:val="000000"/>
                <w:lang w:eastAsia="lv-LV"/>
              </w:rPr>
            </w:pPr>
            <w:r w:rsidRPr="00605BD5">
              <w:rPr>
                <w:color w:val="000000"/>
                <w:lang w:eastAsia="lv-LV"/>
              </w:rPr>
              <w:t>1</w:t>
            </w:r>
          </w:p>
        </w:tc>
        <w:tc>
          <w:tcPr>
            <w:tcW w:w="1843" w:type="dxa"/>
            <w:tcBorders>
              <w:top w:val="nil"/>
              <w:left w:val="nil"/>
              <w:bottom w:val="single" w:sz="4" w:space="0" w:color="auto"/>
              <w:right w:val="single" w:sz="4" w:space="0" w:color="auto"/>
            </w:tcBorders>
            <w:shd w:val="clear" w:color="000000" w:fill="FFFFFF"/>
            <w:noWrap/>
            <w:vAlign w:val="bottom"/>
          </w:tcPr>
          <w:p w:rsidR="00682958" w:rsidRPr="00605BD5" w:rsidRDefault="00682958" w:rsidP="007D3D19">
            <w:pPr>
              <w:jc w:val="center"/>
              <w:rPr>
                <w:lang w:eastAsia="lv-LV"/>
              </w:rPr>
            </w:pPr>
            <w:r>
              <w:rPr>
                <w:lang w:eastAsia="lv-LV"/>
              </w:rPr>
              <w:t>2005</w:t>
            </w:r>
          </w:p>
        </w:tc>
      </w:tr>
      <w:tr w:rsidR="00682958" w:rsidRPr="00605BD5">
        <w:trPr>
          <w:trHeight w:val="583"/>
        </w:trPr>
        <w:tc>
          <w:tcPr>
            <w:tcW w:w="1356" w:type="dxa"/>
            <w:tcBorders>
              <w:top w:val="nil"/>
              <w:left w:val="single" w:sz="4" w:space="0" w:color="auto"/>
              <w:bottom w:val="single" w:sz="4" w:space="0" w:color="auto"/>
              <w:right w:val="single" w:sz="4" w:space="0" w:color="auto"/>
            </w:tcBorders>
            <w:shd w:val="clear" w:color="000000" w:fill="FFFFFF"/>
          </w:tcPr>
          <w:p w:rsidR="00682958" w:rsidRPr="00605BD5" w:rsidRDefault="007F5131" w:rsidP="007D3D19">
            <w:pPr>
              <w:jc w:val="center"/>
              <w:rPr>
                <w:color w:val="000000"/>
                <w:lang w:eastAsia="lv-LV"/>
              </w:rPr>
            </w:pPr>
            <w:r>
              <w:rPr>
                <w:color w:val="000000"/>
                <w:lang w:eastAsia="lv-LV"/>
              </w:rPr>
              <w:t>5</w:t>
            </w:r>
            <w:r w:rsidR="00682958">
              <w:rPr>
                <w:color w:val="000000"/>
                <w:lang w:eastAsia="lv-LV"/>
              </w:rPr>
              <w:t>.</w:t>
            </w:r>
          </w:p>
        </w:tc>
        <w:tc>
          <w:tcPr>
            <w:tcW w:w="4291" w:type="dxa"/>
            <w:tcBorders>
              <w:top w:val="nil"/>
              <w:left w:val="single" w:sz="4" w:space="0" w:color="auto"/>
              <w:bottom w:val="single" w:sz="4" w:space="0" w:color="auto"/>
              <w:right w:val="single" w:sz="4" w:space="0" w:color="auto"/>
            </w:tcBorders>
            <w:shd w:val="clear" w:color="000000" w:fill="FFFFFF"/>
            <w:vAlign w:val="bottom"/>
          </w:tcPr>
          <w:p w:rsidR="00682958" w:rsidRPr="00605BD5" w:rsidRDefault="00682958" w:rsidP="007D3D19">
            <w:pPr>
              <w:rPr>
                <w:color w:val="000000"/>
                <w:lang w:eastAsia="lv-LV"/>
              </w:rPr>
            </w:pPr>
            <w:r w:rsidRPr="00605BD5">
              <w:rPr>
                <w:color w:val="000000"/>
                <w:lang w:eastAsia="lv-LV"/>
              </w:rPr>
              <w:t>Marmīts otrajam ēdienam ar gastrotilpumu MT2-1</w:t>
            </w:r>
          </w:p>
        </w:tc>
        <w:tc>
          <w:tcPr>
            <w:tcW w:w="1621" w:type="dxa"/>
            <w:tcBorders>
              <w:top w:val="nil"/>
              <w:left w:val="nil"/>
              <w:bottom w:val="single" w:sz="4" w:space="0" w:color="auto"/>
              <w:right w:val="single" w:sz="4" w:space="0" w:color="auto"/>
            </w:tcBorders>
            <w:shd w:val="clear" w:color="000000" w:fill="FFFFFF"/>
            <w:noWrap/>
            <w:vAlign w:val="bottom"/>
          </w:tcPr>
          <w:p w:rsidR="00682958" w:rsidRPr="00605BD5" w:rsidRDefault="00682958" w:rsidP="00FD3A7B">
            <w:pPr>
              <w:jc w:val="center"/>
              <w:rPr>
                <w:color w:val="000000"/>
                <w:lang w:eastAsia="lv-LV"/>
              </w:rPr>
            </w:pPr>
            <w:r w:rsidRPr="00605BD5">
              <w:rPr>
                <w:color w:val="000000"/>
                <w:lang w:eastAsia="lv-LV"/>
              </w:rPr>
              <w:t>1</w:t>
            </w:r>
          </w:p>
        </w:tc>
        <w:tc>
          <w:tcPr>
            <w:tcW w:w="1843" w:type="dxa"/>
            <w:tcBorders>
              <w:top w:val="nil"/>
              <w:left w:val="nil"/>
              <w:bottom w:val="single" w:sz="4" w:space="0" w:color="auto"/>
              <w:right w:val="single" w:sz="4" w:space="0" w:color="auto"/>
            </w:tcBorders>
            <w:shd w:val="clear" w:color="000000" w:fill="FFFFFF"/>
            <w:noWrap/>
            <w:vAlign w:val="bottom"/>
          </w:tcPr>
          <w:p w:rsidR="00682958" w:rsidRPr="00605BD5" w:rsidRDefault="00682958" w:rsidP="007D3D19">
            <w:pPr>
              <w:jc w:val="center"/>
              <w:rPr>
                <w:lang w:eastAsia="lv-LV"/>
              </w:rPr>
            </w:pPr>
            <w:r>
              <w:rPr>
                <w:lang w:eastAsia="lv-LV"/>
              </w:rPr>
              <w:t>2006</w:t>
            </w:r>
          </w:p>
        </w:tc>
      </w:tr>
      <w:tr w:rsidR="00682958" w:rsidRPr="00605BD5">
        <w:trPr>
          <w:trHeight w:val="291"/>
        </w:trPr>
        <w:tc>
          <w:tcPr>
            <w:tcW w:w="1356" w:type="dxa"/>
            <w:tcBorders>
              <w:top w:val="nil"/>
              <w:left w:val="single" w:sz="4" w:space="0" w:color="auto"/>
              <w:bottom w:val="single" w:sz="4" w:space="0" w:color="auto"/>
              <w:right w:val="single" w:sz="4" w:space="0" w:color="auto"/>
            </w:tcBorders>
            <w:shd w:val="clear" w:color="000000" w:fill="FFFFFF"/>
          </w:tcPr>
          <w:p w:rsidR="00682958" w:rsidRPr="00605BD5" w:rsidRDefault="007F5131" w:rsidP="007D3D19">
            <w:pPr>
              <w:jc w:val="center"/>
              <w:rPr>
                <w:lang w:eastAsia="lv-LV"/>
              </w:rPr>
            </w:pPr>
            <w:r>
              <w:rPr>
                <w:lang w:eastAsia="lv-LV"/>
              </w:rPr>
              <w:t>6</w:t>
            </w:r>
            <w:r w:rsidR="00682958">
              <w:rPr>
                <w:lang w:eastAsia="lv-LV"/>
              </w:rPr>
              <w:t>.</w:t>
            </w:r>
          </w:p>
        </w:tc>
        <w:tc>
          <w:tcPr>
            <w:tcW w:w="4291" w:type="dxa"/>
            <w:tcBorders>
              <w:top w:val="nil"/>
              <w:left w:val="single" w:sz="4" w:space="0" w:color="auto"/>
              <w:bottom w:val="single" w:sz="4" w:space="0" w:color="auto"/>
              <w:right w:val="single" w:sz="4" w:space="0" w:color="auto"/>
            </w:tcBorders>
            <w:shd w:val="clear" w:color="000000" w:fill="FFFFFF"/>
            <w:noWrap/>
            <w:vAlign w:val="bottom"/>
          </w:tcPr>
          <w:p w:rsidR="00682958" w:rsidRPr="00605BD5" w:rsidRDefault="00682958" w:rsidP="007D3D19">
            <w:pPr>
              <w:rPr>
                <w:lang w:eastAsia="lv-LV"/>
              </w:rPr>
            </w:pPr>
            <w:r w:rsidRPr="00605BD5">
              <w:rPr>
                <w:lang w:eastAsia="lv-LV"/>
              </w:rPr>
              <w:t>Ūdens sildītājs 10 L</w:t>
            </w:r>
          </w:p>
        </w:tc>
        <w:tc>
          <w:tcPr>
            <w:tcW w:w="1621" w:type="dxa"/>
            <w:tcBorders>
              <w:top w:val="nil"/>
              <w:left w:val="nil"/>
              <w:bottom w:val="single" w:sz="4" w:space="0" w:color="auto"/>
              <w:right w:val="single" w:sz="4" w:space="0" w:color="auto"/>
            </w:tcBorders>
            <w:shd w:val="clear" w:color="000000" w:fill="FFFFFF"/>
            <w:noWrap/>
            <w:vAlign w:val="bottom"/>
          </w:tcPr>
          <w:p w:rsidR="00682958" w:rsidRPr="00605BD5" w:rsidRDefault="00682958" w:rsidP="00FD3A7B">
            <w:pPr>
              <w:jc w:val="center"/>
              <w:rPr>
                <w:lang w:eastAsia="lv-LV"/>
              </w:rPr>
            </w:pPr>
            <w:r w:rsidRPr="00605BD5">
              <w:rPr>
                <w:lang w:eastAsia="lv-LV"/>
              </w:rPr>
              <w:t>1</w:t>
            </w:r>
          </w:p>
        </w:tc>
        <w:tc>
          <w:tcPr>
            <w:tcW w:w="1843" w:type="dxa"/>
            <w:tcBorders>
              <w:top w:val="nil"/>
              <w:left w:val="nil"/>
              <w:bottom w:val="single" w:sz="4" w:space="0" w:color="auto"/>
              <w:right w:val="single" w:sz="4" w:space="0" w:color="auto"/>
            </w:tcBorders>
            <w:shd w:val="clear" w:color="000000" w:fill="FFFFFF"/>
            <w:noWrap/>
            <w:vAlign w:val="bottom"/>
          </w:tcPr>
          <w:p w:rsidR="00682958" w:rsidRPr="00605BD5" w:rsidRDefault="00682958" w:rsidP="007D3D19">
            <w:pPr>
              <w:jc w:val="center"/>
              <w:rPr>
                <w:lang w:eastAsia="lv-LV"/>
              </w:rPr>
            </w:pPr>
            <w:r>
              <w:rPr>
                <w:lang w:eastAsia="lv-LV"/>
              </w:rPr>
              <w:t>Līdz 2009</w:t>
            </w:r>
          </w:p>
        </w:tc>
      </w:tr>
      <w:tr w:rsidR="00682958" w:rsidRPr="00605BD5">
        <w:trPr>
          <w:trHeight w:val="278"/>
        </w:trPr>
        <w:tc>
          <w:tcPr>
            <w:tcW w:w="1356" w:type="dxa"/>
            <w:tcBorders>
              <w:top w:val="nil"/>
              <w:left w:val="nil"/>
              <w:bottom w:val="nil"/>
              <w:right w:val="nil"/>
            </w:tcBorders>
          </w:tcPr>
          <w:p w:rsidR="00682958" w:rsidRPr="00605BD5" w:rsidRDefault="00682958" w:rsidP="00FD3A7B">
            <w:pPr>
              <w:numPr>
                <w:ilvl w:val="1"/>
                <w:numId w:val="3"/>
              </w:numPr>
              <w:rPr>
                <w:rFonts w:ascii="Arial" w:hAnsi="Arial" w:cs="Arial"/>
                <w:lang w:eastAsia="lv-LV"/>
              </w:rPr>
            </w:pPr>
          </w:p>
        </w:tc>
        <w:tc>
          <w:tcPr>
            <w:tcW w:w="4291" w:type="dxa"/>
            <w:tcBorders>
              <w:top w:val="nil"/>
              <w:left w:val="nil"/>
              <w:bottom w:val="nil"/>
              <w:right w:val="nil"/>
            </w:tcBorders>
            <w:shd w:val="clear" w:color="auto" w:fill="auto"/>
            <w:noWrap/>
            <w:vAlign w:val="bottom"/>
          </w:tcPr>
          <w:p w:rsidR="00682958" w:rsidRPr="00605BD5" w:rsidRDefault="00FD3A7B" w:rsidP="00FD3A7B">
            <w:pPr>
              <w:jc w:val="both"/>
              <w:rPr>
                <w:rFonts w:ascii="Arial" w:hAnsi="Arial" w:cs="Arial"/>
                <w:lang w:eastAsia="lv-LV"/>
              </w:rPr>
            </w:pPr>
            <w:r>
              <w:t>2.</w:t>
            </w:r>
            <w:r w:rsidRPr="00AF6500">
              <w:t>DAĻA – Dobeles Valsts ģimnāzija</w:t>
            </w:r>
          </w:p>
        </w:tc>
        <w:tc>
          <w:tcPr>
            <w:tcW w:w="1621" w:type="dxa"/>
            <w:tcBorders>
              <w:top w:val="nil"/>
              <w:left w:val="nil"/>
              <w:bottom w:val="nil"/>
              <w:right w:val="nil"/>
            </w:tcBorders>
            <w:shd w:val="clear" w:color="auto" w:fill="auto"/>
            <w:noWrap/>
            <w:vAlign w:val="bottom"/>
          </w:tcPr>
          <w:p w:rsidR="00682958" w:rsidRPr="00605BD5" w:rsidRDefault="00682958" w:rsidP="00FD3A7B">
            <w:pPr>
              <w:jc w:val="center"/>
              <w:rPr>
                <w:rFonts w:ascii="Arial" w:hAnsi="Arial" w:cs="Arial"/>
                <w:lang w:eastAsia="lv-LV"/>
              </w:rPr>
            </w:pPr>
          </w:p>
        </w:tc>
        <w:tc>
          <w:tcPr>
            <w:tcW w:w="1843" w:type="dxa"/>
            <w:tcBorders>
              <w:top w:val="nil"/>
              <w:left w:val="nil"/>
              <w:bottom w:val="nil"/>
              <w:right w:val="nil"/>
            </w:tcBorders>
            <w:shd w:val="clear" w:color="auto" w:fill="auto"/>
            <w:noWrap/>
            <w:vAlign w:val="bottom"/>
          </w:tcPr>
          <w:p w:rsidR="00682958" w:rsidRPr="00605BD5" w:rsidRDefault="00682958" w:rsidP="007D3D19">
            <w:pPr>
              <w:rPr>
                <w:rFonts w:ascii="Arial" w:hAnsi="Arial" w:cs="Arial"/>
                <w:lang w:eastAsia="lv-LV"/>
              </w:rPr>
            </w:pPr>
          </w:p>
        </w:tc>
      </w:tr>
    </w:tbl>
    <w:p w:rsidR="00105B98" w:rsidRPr="00105B98" w:rsidRDefault="00105B98" w:rsidP="00105B98">
      <w:pPr>
        <w:rPr>
          <w:vanish/>
        </w:rPr>
      </w:pPr>
      <w:bookmarkStart w:id="0" w:name="_GoBack"/>
      <w:bookmarkEnd w:id="0"/>
    </w:p>
    <w:tbl>
      <w:tblP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6"/>
        <w:gridCol w:w="4281"/>
        <w:gridCol w:w="1621"/>
        <w:gridCol w:w="1792"/>
      </w:tblGrid>
      <w:tr w:rsidR="00682958" w:rsidRPr="00157BC0" w:rsidTr="00FD3A7B">
        <w:tc>
          <w:tcPr>
            <w:tcW w:w="1356" w:type="dxa"/>
          </w:tcPr>
          <w:p w:rsidR="00682958" w:rsidRPr="00330775" w:rsidRDefault="00682958" w:rsidP="007D3D19">
            <w:pPr>
              <w:ind w:left="720"/>
              <w:jc w:val="center"/>
              <w:rPr>
                <w:sz w:val="28"/>
                <w:szCs w:val="28"/>
              </w:rPr>
            </w:pPr>
            <w:r w:rsidRPr="00330775">
              <w:rPr>
                <w:sz w:val="28"/>
                <w:szCs w:val="28"/>
              </w:rPr>
              <w:t>Nr. p.k.</w:t>
            </w:r>
          </w:p>
        </w:tc>
        <w:tc>
          <w:tcPr>
            <w:tcW w:w="4281" w:type="dxa"/>
          </w:tcPr>
          <w:p w:rsidR="00682958" w:rsidRPr="00330775" w:rsidRDefault="00682958" w:rsidP="007D3D19">
            <w:pPr>
              <w:ind w:left="720"/>
              <w:jc w:val="center"/>
              <w:rPr>
                <w:sz w:val="28"/>
                <w:szCs w:val="28"/>
              </w:rPr>
            </w:pPr>
            <w:r w:rsidRPr="00330775">
              <w:rPr>
                <w:sz w:val="28"/>
                <w:szCs w:val="28"/>
              </w:rPr>
              <w:t>Nosaukums</w:t>
            </w:r>
          </w:p>
        </w:tc>
        <w:tc>
          <w:tcPr>
            <w:tcW w:w="1621" w:type="dxa"/>
          </w:tcPr>
          <w:p w:rsidR="00682958" w:rsidRPr="00330775" w:rsidRDefault="00FD3A7B" w:rsidP="00FD3A7B">
            <w:pPr>
              <w:ind w:left="720"/>
              <w:jc w:val="center"/>
              <w:rPr>
                <w:sz w:val="28"/>
                <w:szCs w:val="28"/>
              </w:rPr>
            </w:pPr>
            <w:r>
              <w:rPr>
                <w:sz w:val="28"/>
                <w:szCs w:val="28"/>
              </w:rPr>
              <w:t>Skaits</w:t>
            </w:r>
          </w:p>
        </w:tc>
        <w:tc>
          <w:tcPr>
            <w:tcW w:w="1792" w:type="dxa"/>
          </w:tcPr>
          <w:p w:rsidR="00682958" w:rsidRPr="00330775" w:rsidRDefault="00682958" w:rsidP="007D3D19">
            <w:pPr>
              <w:ind w:left="720"/>
              <w:jc w:val="center"/>
              <w:rPr>
                <w:sz w:val="28"/>
                <w:szCs w:val="28"/>
              </w:rPr>
            </w:pPr>
            <w:r w:rsidRPr="00330775">
              <w:rPr>
                <w:sz w:val="28"/>
                <w:szCs w:val="28"/>
              </w:rPr>
              <w:t>Iegādes gads</w:t>
            </w:r>
          </w:p>
        </w:tc>
      </w:tr>
      <w:tr w:rsidR="00682958" w:rsidRPr="0029014F" w:rsidTr="00FD3A7B">
        <w:tc>
          <w:tcPr>
            <w:tcW w:w="1356" w:type="dxa"/>
          </w:tcPr>
          <w:p w:rsidR="00682958" w:rsidRPr="003D58E3" w:rsidRDefault="00682958" w:rsidP="00586259">
            <w:pPr>
              <w:pStyle w:val="ListParagraph"/>
              <w:numPr>
                <w:ilvl w:val="0"/>
                <w:numId w:val="13"/>
              </w:numPr>
              <w:spacing w:line="240" w:lineRule="auto"/>
            </w:pPr>
          </w:p>
        </w:tc>
        <w:tc>
          <w:tcPr>
            <w:tcW w:w="4281" w:type="dxa"/>
          </w:tcPr>
          <w:p w:rsidR="00682958" w:rsidRPr="0029014F" w:rsidRDefault="00682958" w:rsidP="007D3D19">
            <w:pPr>
              <w:ind w:left="720" w:right="-374"/>
            </w:pPr>
            <w:r w:rsidRPr="0029014F">
              <w:t>Dārzeņu smalcinātājs</w:t>
            </w:r>
          </w:p>
        </w:tc>
        <w:tc>
          <w:tcPr>
            <w:tcW w:w="1621" w:type="dxa"/>
          </w:tcPr>
          <w:p w:rsidR="00682958" w:rsidRPr="0029014F" w:rsidRDefault="00682958" w:rsidP="007D3D19">
            <w:pPr>
              <w:ind w:left="720"/>
              <w:jc w:val="center"/>
            </w:pPr>
            <w:r w:rsidRPr="0029014F">
              <w:t>1</w:t>
            </w:r>
          </w:p>
        </w:tc>
        <w:tc>
          <w:tcPr>
            <w:tcW w:w="1792" w:type="dxa"/>
          </w:tcPr>
          <w:p w:rsidR="00682958" w:rsidRPr="0029014F" w:rsidRDefault="00682958" w:rsidP="007D3D19">
            <w:pPr>
              <w:ind w:left="720"/>
              <w:jc w:val="center"/>
            </w:pPr>
            <w:r w:rsidRPr="0029014F">
              <w:t>2007</w:t>
            </w:r>
          </w:p>
        </w:tc>
      </w:tr>
      <w:tr w:rsidR="00682958" w:rsidRPr="0029014F" w:rsidTr="00FD3A7B">
        <w:tc>
          <w:tcPr>
            <w:tcW w:w="1356" w:type="dxa"/>
          </w:tcPr>
          <w:p w:rsidR="00682958" w:rsidRPr="003D58E3" w:rsidRDefault="00682958" w:rsidP="00586259">
            <w:pPr>
              <w:pStyle w:val="ListParagraph"/>
              <w:numPr>
                <w:ilvl w:val="0"/>
                <w:numId w:val="13"/>
              </w:numPr>
              <w:spacing w:line="240" w:lineRule="auto"/>
            </w:pPr>
          </w:p>
        </w:tc>
        <w:tc>
          <w:tcPr>
            <w:tcW w:w="4281" w:type="dxa"/>
          </w:tcPr>
          <w:p w:rsidR="00682958" w:rsidRPr="0029014F" w:rsidRDefault="00682958" w:rsidP="007D3D19">
            <w:pPr>
              <w:ind w:left="720"/>
            </w:pPr>
            <w:r w:rsidRPr="0029014F">
              <w:t>Gaļas maļamā mašīna</w:t>
            </w:r>
          </w:p>
        </w:tc>
        <w:tc>
          <w:tcPr>
            <w:tcW w:w="1621" w:type="dxa"/>
          </w:tcPr>
          <w:p w:rsidR="00682958" w:rsidRPr="0029014F" w:rsidRDefault="00682958" w:rsidP="007D3D19">
            <w:pPr>
              <w:ind w:left="720"/>
              <w:jc w:val="center"/>
            </w:pPr>
            <w:r w:rsidRPr="0029014F">
              <w:t>1</w:t>
            </w:r>
          </w:p>
        </w:tc>
        <w:tc>
          <w:tcPr>
            <w:tcW w:w="1792" w:type="dxa"/>
          </w:tcPr>
          <w:p w:rsidR="00682958" w:rsidRDefault="00682958" w:rsidP="007D3D19">
            <w:pPr>
              <w:ind w:left="720"/>
              <w:jc w:val="center"/>
            </w:pPr>
            <w:r w:rsidRPr="00BC6204">
              <w:t>2007</w:t>
            </w:r>
          </w:p>
        </w:tc>
      </w:tr>
      <w:tr w:rsidR="00682958" w:rsidRPr="0029014F" w:rsidTr="00FD3A7B">
        <w:tc>
          <w:tcPr>
            <w:tcW w:w="1356" w:type="dxa"/>
          </w:tcPr>
          <w:p w:rsidR="00682958" w:rsidRPr="003D58E3" w:rsidRDefault="00682958" w:rsidP="00586259">
            <w:pPr>
              <w:pStyle w:val="ListParagraph"/>
              <w:numPr>
                <w:ilvl w:val="0"/>
                <w:numId w:val="13"/>
              </w:numPr>
              <w:spacing w:line="240" w:lineRule="auto"/>
            </w:pPr>
          </w:p>
        </w:tc>
        <w:tc>
          <w:tcPr>
            <w:tcW w:w="4281" w:type="dxa"/>
          </w:tcPr>
          <w:p w:rsidR="00682958" w:rsidRPr="0029014F" w:rsidRDefault="00682958" w:rsidP="007D3D19">
            <w:pPr>
              <w:ind w:left="720"/>
            </w:pPr>
            <w:r w:rsidRPr="0029014F">
              <w:t>Sastatne ar 4 plauktiem</w:t>
            </w:r>
          </w:p>
        </w:tc>
        <w:tc>
          <w:tcPr>
            <w:tcW w:w="1621" w:type="dxa"/>
          </w:tcPr>
          <w:p w:rsidR="00682958" w:rsidRPr="0029014F" w:rsidRDefault="00682958" w:rsidP="007D3D19">
            <w:pPr>
              <w:ind w:left="720"/>
              <w:jc w:val="center"/>
            </w:pPr>
            <w:r w:rsidRPr="0029014F">
              <w:t>1</w:t>
            </w:r>
          </w:p>
        </w:tc>
        <w:tc>
          <w:tcPr>
            <w:tcW w:w="1792" w:type="dxa"/>
          </w:tcPr>
          <w:p w:rsidR="00682958" w:rsidRDefault="00682958" w:rsidP="007D3D19">
            <w:pPr>
              <w:ind w:left="720"/>
              <w:jc w:val="center"/>
            </w:pPr>
            <w:r w:rsidRPr="00BC6204">
              <w:t>2007</w:t>
            </w:r>
          </w:p>
        </w:tc>
      </w:tr>
      <w:tr w:rsidR="00682958" w:rsidRPr="0029014F" w:rsidTr="00FD3A7B">
        <w:tc>
          <w:tcPr>
            <w:tcW w:w="1356" w:type="dxa"/>
          </w:tcPr>
          <w:p w:rsidR="00682958" w:rsidRPr="003D58E3" w:rsidRDefault="00682958" w:rsidP="00586259">
            <w:pPr>
              <w:pStyle w:val="ListParagraph"/>
              <w:numPr>
                <w:ilvl w:val="0"/>
                <w:numId w:val="13"/>
              </w:numPr>
              <w:spacing w:line="240" w:lineRule="auto"/>
            </w:pPr>
          </w:p>
        </w:tc>
        <w:tc>
          <w:tcPr>
            <w:tcW w:w="4281" w:type="dxa"/>
          </w:tcPr>
          <w:p w:rsidR="00682958" w:rsidRPr="0029014F" w:rsidRDefault="00682958" w:rsidP="007D3D19">
            <w:pPr>
              <w:ind w:left="720"/>
            </w:pPr>
            <w:r>
              <w:t>Elektriskā plī</w:t>
            </w:r>
            <w:r w:rsidRPr="0029014F">
              <w:t>ts</w:t>
            </w:r>
          </w:p>
        </w:tc>
        <w:tc>
          <w:tcPr>
            <w:tcW w:w="1621" w:type="dxa"/>
          </w:tcPr>
          <w:p w:rsidR="00682958" w:rsidRPr="0029014F" w:rsidRDefault="00682958" w:rsidP="007D3D19">
            <w:pPr>
              <w:ind w:left="720"/>
              <w:jc w:val="center"/>
            </w:pPr>
            <w:r w:rsidRPr="0029014F">
              <w:t>1</w:t>
            </w:r>
          </w:p>
        </w:tc>
        <w:tc>
          <w:tcPr>
            <w:tcW w:w="1792" w:type="dxa"/>
          </w:tcPr>
          <w:p w:rsidR="00682958" w:rsidRDefault="00682958" w:rsidP="007D3D19">
            <w:pPr>
              <w:ind w:left="720"/>
              <w:jc w:val="center"/>
            </w:pPr>
            <w:r w:rsidRPr="00BC6204">
              <w:t>2007</w:t>
            </w:r>
          </w:p>
        </w:tc>
      </w:tr>
      <w:tr w:rsidR="00682958" w:rsidRPr="0029014F" w:rsidTr="00FD3A7B">
        <w:tc>
          <w:tcPr>
            <w:tcW w:w="1356" w:type="dxa"/>
          </w:tcPr>
          <w:p w:rsidR="00682958" w:rsidRPr="003D58E3" w:rsidRDefault="00682958" w:rsidP="00586259">
            <w:pPr>
              <w:pStyle w:val="ListParagraph"/>
              <w:numPr>
                <w:ilvl w:val="0"/>
                <w:numId w:val="13"/>
              </w:numPr>
              <w:spacing w:line="240" w:lineRule="auto"/>
            </w:pPr>
          </w:p>
        </w:tc>
        <w:tc>
          <w:tcPr>
            <w:tcW w:w="4281" w:type="dxa"/>
          </w:tcPr>
          <w:p w:rsidR="00682958" w:rsidRPr="0029014F" w:rsidRDefault="00682958" w:rsidP="007D3D19">
            <w:pPr>
              <w:ind w:left="720"/>
            </w:pPr>
            <w:r w:rsidRPr="0029014F">
              <w:t>Elektriskā panna</w:t>
            </w:r>
          </w:p>
        </w:tc>
        <w:tc>
          <w:tcPr>
            <w:tcW w:w="1621" w:type="dxa"/>
          </w:tcPr>
          <w:p w:rsidR="00682958" w:rsidRPr="0029014F" w:rsidRDefault="00682958" w:rsidP="007D3D19">
            <w:pPr>
              <w:ind w:left="720"/>
              <w:jc w:val="center"/>
            </w:pPr>
            <w:r w:rsidRPr="0029014F">
              <w:t>1</w:t>
            </w:r>
          </w:p>
        </w:tc>
        <w:tc>
          <w:tcPr>
            <w:tcW w:w="1792" w:type="dxa"/>
          </w:tcPr>
          <w:p w:rsidR="00682958" w:rsidRDefault="00682958" w:rsidP="007D3D19">
            <w:pPr>
              <w:ind w:left="720"/>
              <w:jc w:val="center"/>
            </w:pPr>
            <w:r w:rsidRPr="00BC6204">
              <w:t>2007</w:t>
            </w:r>
          </w:p>
        </w:tc>
      </w:tr>
      <w:tr w:rsidR="00682958" w:rsidRPr="0029014F" w:rsidTr="00FD3A7B">
        <w:tc>
          <w:tcPr>
            <w:tcW w:w="1356" w:type="dxa"/>
          </w:tcPr>
          <w:p w:rsidR="00682958" w:rsidRPr="003D58E3" w:rsidRDefault="00682958" w:rsidP="00586259">
            <w:pPr>
              <w:pStyle w:val="ListParagraph"/>
              <w:numPr>
                <w:ilvl w:val="0"/>
                <w:numId w:val="13"/>
              </w:numPr>
              <w:spacing w:line="240" w:lineRule="auto"/>
            </w:pPr>
          </w:p>
        </w:tc>
        <w:tc>
          <w:tcPr>
            <w:tcW w:w="4281" w:type="dxa"/>
          </w:tcPr>
          <w:p w:rsidR="00682958" w:rsidRPr="0029014F" w:rsidRDefault="00682958" w:rsidP="007D3D19">
            <w:pPr>
              <w:ind w:left="720"/>
            </w:pPr>
            <w:r w:rsidRPr="0029014F">
              <w:t>Elektriskā kombinētā krāsns</w:t>
            </w:r>
          </w:p>
        </w:tc>
        <w:tc>
          <w:tcPr>
            <w:tcW w:w="1621" w:type="dxa"/>
          </w:tcPr>
          <w:p w:rsidR="00682958" w:rsidRPr="0029014F" w:rsidRDefault="00682958" w:rsidP="007D3D19">
            <w:pPr>
              <w:ind w:left="720"/>
              <w:jc w:val="center"/>
            </w:pPr>
            <w:r>
              <w:t>1</w:t>
            </w:r>
          </w:p>
        </w:tc>
        <w:tc>
          <w:tcPr>
            <w:tcW w:w="1792" w:type="dxa"/>
          </w:tcPr>
          <w:p w:rsidR="00682958" w:rsidRDefault="00682958" w:rsidP="007D3D19">
            <w:pPr>
              <w:ind w:left="720"/>
              <w:jc w:val="center"/>
            </w:pPr>
            <w:r w:rsidRPr="00BC6204">
              <w:t>2007</w:t>
            </w:r>
          </w:p>
        </w:tc>
      </w:tr>
      <w:tr w:rsidR="00682958" w:rsidRPr="0029014F" w:rsidTr="00FD3A7B">
        <w:tc>
          <w:tcPr>
            <w:tcW w:w="1356" w:type="dxa"/>
          </w:tcPr>
          <w:p w:rsidR="00682958" w:rsidRPr="003D58E3" w:rsidRDefault="00682958" w:rsidP="00586259">
            <w:pPr>
              <w:pStyle w:val="ListParagraph"/>
              <w:numPr>
                <w:ilvl w:val="0"/>
                <w:numId w:val="13"/>
              </w:numPr>
              <w:spacing w:line="240" w:lineRule="auto"/>
            </w:pPr>
          </w:p>
        </w:tc>
        <w:tc>
          <w:tcPr>
            <w:tcW w:w="4281" w:type="dxa"/>
          </w:tcPr>
          <w:p w:rsidR="00682958" w:rsidRPr="0029014F" w:rsidRDefault="00682958" w:rsidP="007D3D19">
            <w:pPr>
              <w:ind w:left="720"/>
            </w:pPr>
            <w:r>
              <w:t>Paliknis trauku novietošanai</w:t>
            </w:r>
          </w:p>
        </w:tc>
        <w:tc>
          <w:tcPr>
            <w:tcW w:w="1621" w:type="dxa"/>
          </w:tcPr>
          <w:p w:rsidR="00682958" w:rsidRPr="0029014F" w:rsidRDefault="00682958" w:rsidP="007D3D19">
            <w:pPr>
              <w:ind w:left="720"/>
              <w:jc w:val="center"/>
            </w:pPr>
            <w:r>
              <w:t>1</w:t>
            </w:r>
          </w:p>
        </w:tc>
        <w:tc>
          <w:tcPr>
            <w:tcW w:w="1792" w:type="dxa"/>
          </w:tcPr>
          <w:p w:rsidR="00682958" w:rsidRDefault="00682958" w:rsidP="007D3D19">
            <w:pPr>
              <w:ind w:left="720"/>
              <w:jc w:val="center"/>
            </w:pPr>
            <w:r w:rsidRPr="00BC6204">
              <w:t>2007</w:t>
            </w:r>
          </w:p>
        </w:tc>
      </w:tr>
      <w:tr w:rsidR="00682958" w:rsidRPr="0029014F" w:rsidTr="00FD3A7B">
        <w:tc>
          <w:tcPr>
            <w:tcW w:w="1356" w:type="dxa"/>
          </w:tcPr>
          <w:p w:rsidR="00682958" w:rsidRPr="003D58E3" w:rsidRDefault="00682958" w:rsidP="00586259">
            <w:pPr>
              <w:pStyle w:val="ListParagraph"/>
              <w:numPr>
                <w:ilvl w:val="0"/>
                <w:numId w:val="13"/>
              </w:numPr>
              <w:spacing w:line="240" w:lineRule="auto"/>
            </w:pPr>
          </w:p>
        </w:tc>
        <w:tc>
          <w:tcPr>
            <w:tcW w:w="4281" w:type="dxa"/>
          </w:tcPr>
          <w:p w:rsidR="00682958" w:rsidRDefault="00682958" w:rsidP="007D3D19">
            <w:pPr>
              <w:ind w:left="720"/>
            </w:pPr>
            <w:r>
              <w:t>Tērauda galds ar izlietni</w:t>
            </w:r>
          </w:p>
        </w:tc>
        <w:tc>
          <w:tcPr>
            <w:tcW w:w="1621" w:type="dxa"/>
          </w:tcPr>
          <w:p w:rsidR="00682958" w:rsidRDefault="00682958" w:rsidP="007D3D19">
            <w:pPr>
              <w:ind w:left="720"/>
              <w:jc w:val="center"/>
            </w:pPr>
            <w:r>
              <w:t>1</w:t>
            </w:r>
          </w:p>
        </w:tc>
        <w:tc>
          <w:tcPr>
            <w:tcW w:w="1792" w:type="dxa"/>
          </w:tcPr>
          <w:p w:rsidR="00682958" w:rsidRDefault="00682958" w:rsidP="007D3D19">
            <w:pPr>
              <w:ind w:left="720"/>
              <w:jc w:val="center"/>
            </w:pPr>
            <w:r w:rsidRPr="00BC6204">
              <w:t>2007</w:t>
            </w:r>
          </w:p>
        </w:tc>
      </w:tr>
      <w:tr w:rsidR="00682958" w:rsidRPr="0029014F" w:rsidTr="00FD3A7B">
        <w:tc>
          <w:tcPr>
            <w:tcW w:w="1356" w:type="dxa"/>
          </w:tcPr>
          <w:p w:rsidR="00682958" w:rsidRPr="003D58E3" w:rsidRDefault="00682958" w:rsidP="00586259">
            <w:pPr>
              <w:pStyle w:val="ListParagraph"/>
              <w:numPr>
                <w:ilvl w:val="0"/>
                <w:numId w:val="13"/>
              </w:numPr>
              <w:spacing w:line="240" w:lineRule="auto"/>
            </w:pPr>
          </w:p>
        </w:tc>
        <w:tc>
          <w:tcPr>
            <w:tcW w:w="4281" w:type="dxa"/>
          </w:tcPr>
          <w:p w:rsidR="00682958" w:rsidRDefault="00682958" w:rsidP="007D3D19">
            <w:pPr>
              <w:ind w:left="720"/>
            </w:pPr>
            <w:r>
              <w:t>Tērauda galds ar izlietni</w:t>
            </w:r>
          </w:p>
        </w:tc>
        <w:tc>
          <w:tcPr>
            <w:tcW w:w="1621" w:type="dxa"/>
          </w:tcPr>
          <w:p w:rsidR="00682958" w:rsidRDefault="00682958" w:rsidP="007D3D19">
            <w:pPr>
              <w:ind w:left="720"/>
              <w:jc w:val="center"/>
            </w:pPr>
            <w:r>
              <w:t>1</w:t>
            </w:r>
          </w:p>
        </w:tc>
        <w:tc>
          <w:tcPr>
            <w:tcW w:w="1792" w:type="dxa"/>
          </w:tcPr>
          <w:p w:rsidR="00682958" w:rsidRDefault="00682958" w:rsidP="007D3D19">
            <w:pPr>
              <w:ind w:left="720"/>
              <w:jc w:val="center"/>
            </w:pPr>
            <w:r w:rsidRPr="00BC6204">
              <w:t>2007</w:t>
            </w:r>
          </w:p>
        </w:tc>
      </w:tr>
      <w:tr w:rsidR="00682958" w:rsidRPr="0029014F" w:rsidTr="00FD3A7B">
        <w:tc>
          <w:tcPr>
            <w:tcW w:w="1356" w:type="dxa"/>
          </w:tcPr>
          <w:p w:rsidR="00682958" w:rsidRPr="003D58E3" w:rsidRDefault="00682958" w:rsidP="00586259">
            <w:pPr>
              <w:pStyle w:val="ListParagraph"/>
              <w:numPr>
                <w:ilvl w:val="0"/>
                <w:numId w:val="13"/>
              </w:numPr>
              <w:spacing w:line="240" w:lineRule="auto"/>
            </w:pPr>
          </w:p>
        </w:tc>
        <w:tc>
          <w:tcPr>
            <w:tcW w:w="4281" w:type="dxa"/>
          </w:tcPr>
          <w:p w:rsidR="00682958" w:rsidRDefault="00682958" w:rsidP="007D3D19">
            <w:pPr>
              <w:ind w:left="720"/>
            </w:pPr>
            <w:r>
              <w:t>Tērauda galds ar 2 izlietnēm</w:t>
            </w:r>
          </w:p>
        </w:tc>
        <w:tc>
          <w:tcPr>
            <w:tcW w:w="1621" w:type="dxa"/>
          </w:tcPr>
          <w:p w:rsidR="00682958" w:rsidRDefault="00682958" w:rsidP="007D3D19">
            <w:pPr>
              <w:ind w:left="720"/>
              <w:jc w:val="center"/>
            </w:pPr>
            <w:r>
              <w:t>1</w:t>
            </w:r>
          </w:p>
        </w:tc>
        <w:tc>
          <w:tcPr>
            <w:tcW w:w="1792" w:type="dxa"/>
          </w:tcPr>
          <w:p w:rsidR="00682958" w:rsidRDefault="00682958" w:rsidP="007D3D19">
            <w:pPr>
              <w:ind w:left="720"/>
              <w:jc w:val="center"/>
            </w:pPr>
            <w:r w:rsidRPr="00BC6204">
              <w:t>2007</w:t>
            </w:r>
          </w:p>
        </w:tc>
      </w:tr>
      <w:tr w:rsidR="00682958" w:rsidRPr="0029014F" w:rsidTr="00FD3A7B">
        <w:tc>
          <w:tcPr>
            <w:tcW w:w="1356" w:type="dxa"/>
          </w:tcPr>
          <w:p w:rsidR="00682958" w:rsidRPr="003D58E3" w:rsidRDefault="00682958" w:rsidP="00586259">
            <w:pPr>
              <w:pStyle w:val="ListParagraph"/>
              <w:numPr>
                <w:ilvl w:val="0"/>
                <w:numId w:val="13"/>
              </w:numPr>
              <w:spacing w:line="240" w:lineRule="auto"/>
            </w:pPr>
          </w:p>
        </w:tc>
        <w:tc>
          <w:tcPr>
            <w:tcW w:w="4281" w:type="dxa"/>
          </w:tcPr>
          <w:p w:rsidR="00682958" w:rsidRDefault="00682958" w:rsidP="007D3D19">
            <w:pPr>
              <w:ind w:left="720"/>
            </w:pPr>
            <w:r>
              <w:t>Augstspiediena duša ar krānu</w:t>
            </w:r>
          </w:p>
        </w:tc>
        <w:tc>
          <w:tcPr>
            <w:tcW w:w="1621" w:type="dxa"/>
          </w:tcPr>
          <w:p w:rsidR="00682958" w:rsidRDefault="00682958" w:rsidP="007D3D19">
            <w:pPr>
              <w:ind w:left="720"/>
              <w:jc w:val="center"/>
            </w:pPr>
            <w:r>
              <w:t>1</w:t>
            </w:r>
          </w:p>
        </w:tc>
        <w:tc>
          <w:tcPr>
            <w:tcW w:w="1792" w:type="dxa"/>
          </w:tcPr>
          <w:p w:rsidR="00682958" w:rsidRDefault="00682958" w:rsidP="007D3D19">
            <w:pPr>
              <w:ind w:left="720"/>
              <w:jc w:val="center"/>
            </w:pPr>
            <w:r w:rsidRPr="00BC6204">
              <w:t>2007</w:t>
            </w:r>
          </w:p>
        </w:tc>
      </w:tr>
      <w:tr w:rsidR="00682958" w:rsidRPr="0029014F" w:rsidTr="00FD3A7B">
        <w:tc>
          <w:tcPr>
            <w:tcW w:w="1356" w:type="dxa"/>
          </w:tcPr>
          <w:p w:rsidR="00682958" w:rsidRPr="003D58E3" w:rsidRDefault="00682958" w:rsidP="00586259">
            <w:pPr>
              <w:pStyle w:val="ListParagraph"/>
              <w:numPr>
                <w:ilvl w:val="0"/>
                <w:numId w:val="13"/>
              </w:numPr>
              <w:spacing w:line="240" w:lineRule="auto"/>
            </w:pPr>
          </w:p>
        </w:tc>
        <w:tc>
          <w:tcPr>
            <w:tcW w:w="4281" w:type="dxa"/>
          </w:tcPr>
          <w:p w:rsidR="00682958" w:rsidRDefault="00682958" w:rsidP="007D3D19">
            <w:pPr>
              <w:ind w:left="720"/>
            </w:pPr>
            <w:r>
              <w:t>Tērauda priekšmazgāšanas galds</w:t>
            </w:r>
          </w:p>
        </w:tc>
        <w:tc>
          <w:tcPr>
            <w:tcW w:w="1621" w:type="dxa"/>
          </w:tcPr>
          <w:p w:rsidR="00682958" w:rsidRDefault="00682958" w:rsidP="007D3D19">
            <w:pPr>
              <w:ind w:left="720"/>
              <w:jc w:val="center"/>
            </w:pPr>
            <w:r>
              <w:t>1</w:t>
            </w:r>
          </w:p>
        </w:tc>
        <w:tc>
          <w:tcPr>
            <w:tcW w:w="1792" w:type="dxa"/>
          </w:tcPr>
          <w:p w:rsidR="00682958" w:rsidRDefault="00682958" w:rsidP="007D3D19">
            <w:pPr>
              <w:ind w:left="720"/>
              <w:jc w:val="center"/>
            </w:pPr>
            <w:r w:rsidRPr="00BC6204">
              <w:t>2007</w:t>
            </w:r>
          </w:p>
        </w:tc>
      </w:tr>
      <w:tr w:rsidR="00682958" w:rsidRPr="0029014F" w:rsidTr="00FD3A7B">
        <w:tc>
          <w:tcPr>
            <w:tcW w:w="1356" w:type="dxa"/>
          </w:tcPr>
          <w:p w:rsidR="00682958" w:rsidRPr="003D58E3" w:rsidRDefault="00682958" w:rsidP="00586259">
            <w:pPr>
              <w:pStyle w:val="ListParagraph"/>
              <w:numPr>
                <w:ilvl w:val="0"/>
                <w:numId w:val="13"/>
              </w:numPr>
              <w:spacing w:line="240" w:lineRule="auto"/>
            </w:pPr>
          </w:p>
        </w:tc>
        <w:tc>
          <w:tcPr>
            <w:tcW w:w="4281" w:type="dxa"/>
          </w:tcPr>
          <w:p w:rsidR="00682958" w:rsidRDefault="00682958" w:rsidP="007D3D19">
            <w:pPr>
              <w:ind w:left="720"/>
            </w:pPr>
            <w:r>
              <w:t>Augstspiediena duša ar krānu</w:t>
            </w:r>
          </w:p>
        </w:tc>
        <w:tc>
          <w:tcPr>
            <w:tcW w:w="1621" w:type="dxa"/>
          </w:tcPr>
          <w:p w:rsidR="00682958" w:rsidRDefault="00682958" w:rsidP="007D3D19">
            <w:pPr>
              <w:ind w:left="720"/>
              <w:jc w:val="center"/>
            </w:pPr>
            <w:r>
              <w:t>1</w:t>
            </w:r>
          </w:p>
        </w:tc>
        <w:tc>
          <w:tcPr>
            <w:tcW w:w="1792" w:type="dxa"/>
          </w:tcPr>
          <w:p w:rsidR="00682958" w:rsidRDefault="00682958" w:rsidP="007D3D19">
            <w:pPr>
              <w:ind w:left="720"/>
              <w:jc w:val="center"/>
            </w:pPr>
            <w:r w:rsidRPr="00BC6204">
              <w:t>2007</w:t>
            </w:r>
          </w:p>
        </w:tc>
      </w:tr>
      <w:tr w:rsidR="00682958" w:rsidRPr="0029014F" w:rsidTr="00FD3A7B">
        <w:tc>
          <w:tcPr>
            <w:tcW w:w="1356" w:type="dxa"/>
          </w:tcPr>
          <w:p w:rsidR="00682958" w:rsidRPr="003D58E3" w:rsidRDefault="00682958" w:rsidP="00586259">
            <w:pPr>
              <w:pStyle w:val="ListParagraph"/>
              <w:numPr>
                <w:ilvl w:val="0"/>
                <w:numId w:val="13"/>
              </w:numPr>
              <w:spacing w:line="240" w:lineRule="auto"/>
            </w:pPr>
          </w:p>
        </w:tc>
        <w:tc>
          <w:tcPr>
            <w:tcW w:w="4281" w:type="dxa"/>
          </w:tcPr>
          <w:p w:rsidR="00682958" w:rsidRDefault="00682958" w:rsidP="007D3D19">
            <w:pPr>
              <w:ind w:left="720"/>
            </w:pPr>
            <w:r>
              <w:t>Trauku mazgājamā mašīna</w:t>
            </w:r>
          </w:p>
        </w:tc>
        <w:tc>
          <w:tcPr>
            <w:tcW w:w="1621" w:type="dxa"/>
          </w:tcPr>
          <w:p w:rsidR="00682958" w:rsidRDefault="00682958" w:rsidP="007D3D19">
            <w:pPr>
              <w:ind w:left="720"/>
              <w:jc w:val="center"/>
            </w:pPr>
            <w:r>
              <w:t>1</w:t>
            </w:r>
          </w:p>
        </w:tc>
        <w:tc>
          <w:tcPr>
            <w:tcW w:w="1792" w:type="dxa"/>
          </w:tcPr>
          <w:p w:rsidR="00682958" w:rsidRDefault="00682958" w:rsidP="007D3D19">
            <w:pPr>
              <w:ind w:left="720"/>
              <w:jc w:val="center"/>
            </w:pPr>
            <w:r w:rsidRPr="00BC6204">
              <w:t>2007</w:t>
            </w:r>
          </w:p>
        </w:tc>
      </w:tr>
      <w:tr w:rsidR="00682958" w:rsidRPr="0029014F" w:rsidTr="00FD3A7B">
        <w:tc>
          <w:tcPr>
            <w:tcW w:w="1356" w:type="dxa"/>
          </w:tcPr>
          <w:p w:rsidR="00682958" w:rsidRPr="003D58E3" w:rsidRDefault="00682958" w:rsidP="00586259">
            <w:pPr>
              <w:pStyle w:val="ListParagraph"/>
              <w:numPr>
                <w:ilvl w:val="0"/>
                <w:numId w:val="13"/>
              </w:numPr>
              <w:spacing w:line="240" w:lineRule="auto"/>
            </w:pPr>
          </w:p>
        </w:tc>
        <w:tc>
          <w:tcPr>
            <w:tcW w:w="4281" w:type="dxa"/>
          </w:tcPr>
          <w:p w:rsidR="00682958" w:rsidRDefault="00682958" w:rsidP="007D3D19">
            <w:pPr>
              <w:ind w:left="720"/>
            </w:pPr>
            <w:r>
              <w:t>Marmits ar tilpni</w:t>
            </w:r>
          </w:p>
        </w:tc>
        <w:tc>
          <w:tcPr>
            <w:tcW w:w="1621" w:type="dxa"/>
          </w:tcPr>
          <w:p w:rsidR="00682958" w:rsidRDefault="00682958" w:rsidP="007D3D19">
            <w:pPr>
              <w:ind w:left="720"/>
              <w:jc w:val="center"/>
            </w:pPr>
            <w:r>
              <w:t>1</w:t>
            </w:r>
          </w:p>
        </w:tc>
        <w:tc>
          <w:tcPr>
            <w:tcW w:w="1792" w:type="dxa"/>
          </w:tcPr>
          <w:p w:rsidR="00682958" w:rsidRDefault="00682958" w:rsidP="007D3D19">
            <w:pPr>
              <w:ind w:left="720"/>
              <w:jc w:val="center"/>
            </w:pPr>
            <w:r w:rsidRPr="00BC6204">
              <w:t>2007</w:t>
            </w:r>
          </w:p>
        </w:tc>
      </w:tr>
      <w:tr w:rsidR="00682958" w:rsidRPr="0029014F" w:rsidTr="00FD3A7B">
        <w:tc>
          <w:tcPr>
            <w:tcW w:w="1356" w:type="dxa"/>
          </w:tcPr>
          <w:p w:rsidR="00682958" w:rsidRPr="003D58E3" w:rsidRDefault="00682958" w:rsidP="00586259">
            <w:pPr>
              <w:pStyle w:val="ListParagraph"/>
              <w:numPr>
                <w:ilvl w:val="0"/>
                <w:numId w:val="13"/>
              </w:numPr>
              <w:spacing w:line="240" w:lineRule="auto"/>
            </w:pPr>
          </w:p>
        </w:tc>
        <w:tc>
          <w:tcPr>
            <w:tcW w:w="4281" w:type="dxa"/>
          </w:tcPr>
          <w:p w:rsidR="00682958" w:rsidRDefault="00682958" w:rsidP="007D3D19">
            <w:pPr>
              <w:ind w:left="720"/>
            </w:pPr>
            <w:r>
              <w:t>Izsniegšanas plaukts</w:t>
            </w:r>
          </w:p>
        </w:tc>
        <w:tc>
          <w:tcPr>
            <w:tcW w:w="1621" w:type="dxa"/>
          </w:tcPr>
          <w:p w:rsidR="00682958" w:rsidRDefault="00682958" w:rsidP="007D3D19">
            <w:pPr>
              <w:ind w:left="720"/>
              <w:jc w:val="center"/>
            </w:pPr>
            <w:r>
              <w:t>1</w:t>
            </w:r>
          </w:p>
        </w:tc>
        <w:tc>
          <w:tcPr>
            <w:tcW w:w="1792" w:type="dxa"/>
          </w:tcPr>
          <w:p w:rsidR="00682958" w:rsidRDefault="00682958" w:rsidP="007D3D19">
            <w:pPr>
              <w:ind w:left="720"/>
              <w:jc w:val="center"/>
            </w:pPr>
            <w:r w:rsidRPr="00BC6204">
              <w:t>2007</w:t>
            </w:r>
          </w:p>
        </w:tc>
      </w:tr>
      <w:tr w:rsidR="00682958" w:rsidRPr="0029014F" w:rsidTr="00FD3A7B">
        <w:tc>
          <w:tcPr>
            <w:tcW w:w="1356" w:type="dxa"/>
          </w:tcPr>
          <w:p w:rsidR="00682958" w:rsidRPr="003D58E3" w:rsidRDefault="00682958" w:rsidP="00586259">
            <w:pPr>
              <w:pStyle w:val="ListParagraph"/>
              <w:numPr>
                <w:ilvl w:val="0"/>
                <w:numId w:val="13"/>
              </w:numPr>
              <w:spacing w:line="240" w:lineRule="auto"/>
            </w:pPr>
          </w:p>
        </w:tc>
        <w:tc>
          <w:tcPr>
            <w:tcW w:w="4281" w:type="dxa"/>
          </w:tcPr>
          <w:p w:rsidR="00682958" w:rsidRDefault="00682958" w:rsidP="007D3D19">
            <w:pPr>
              <w:ind w:left="720"/>
            </w:pPr>
            <w:r>
              <w:t>Lete-mēbele (foals)</w:t>
            </w:r>
          </w:p>
        </w:tc>
        <w:tc>
          <w:tcPr>
            <w:tcW w:w="1621" w:type="dxa"/>
          </w:tcPr>
          <w:p w:rsidR="00682958" w:rsidRDefault="00682958" w:rsidP="007D3D19">
            <w:pPr>
              <w:ind w:left="720"/>
              <w:jc w:val="center"/>
            </w:pPr>
            <w:r>
              <w:t>1</w:t>
            </w:r>
          </w:p>
        </w:tc>
        <w:tc>
          <w:tcPr>
            <w:tcW w:w="1792" w:type="dxa"/>
          </w:tcPr>
          <w:p w:rsidR="00682958" w:rsidRDefault="00682958" w:rsidP="007D3D19">
            <w:pPr>
              <w:ind w:left="720"/>
              <w:jc w:val="center"/>
            </w:pPr>
            <w:r w:rsidRPr="00BC6204">
              <w:t>2007</w:t>
            </w:r>
          </w:p>
        </w:tc>
      </w:tr>
      <w:tr w:rsidR="00682958" w:rsidRPr="0029014F" w:rsidTr="00FD3A7B">
        <w:tc>
          <w:tcPr>
            <w:tcW w:w="1356" w:type="dxa"/>
          </w:tcPr>
          <w:p w:rsidR="00682958" w:rsidRPr="003D58E3" w:rsidRDefault="00682958" w:rsidP="00586259">
            <w:pPr>
              <w:pStyle w:val="ListParagraph"/>
              <w:numPr>
                <w:ilvl w:val="0"/>
                <w:numId w:val="13"/>
              </w:numPr>
              <w:spacing w:line="240" w:lineRule="auto"/>
            </w:pPr>
          </w:p>
        </w:tc>
        <w:tc>
          <w:tcPr>
            <w:tcW w:w="4281" w:type="dxa"/>
          </w:tcPr>
          <w:p w:rsidR="00682958" w:rsidRDefault="00682958" w:rsidP="007D3D19">
            <w:pPr>
              <w:ind w:left="720"/>
            </w:pPr>
            <w:r>
              <w:t>Aukstā vitrīna ar tilpni</w:t>
            </w:r>
          </w:p>
        </w:tc>
        <w:tc>
          <w:tcPr>
            <w:tcW w:w="1621" w:type="dxa"/>
          </w:tcPr>
          <w:p w:rsidR="00682958" w:rsidRDefault="00682958" w:rsidP="007D3D19">
            <w:pPr>
              <w:ind w:left="720"/>
              <w:jc w:val="center"/>
            </w:pPr>
            <w:r>
              <w:t>1</w:t>
            </w:r>
          </w:p>
        </w:tc>
        <w:tc>
          <w:tcPr>
            <w:tcW w:w="1792" w:type="dxa"/>
          </w:tcPr>
          <w:p w:rsidR="00682958" w:rsidRDefault="00682958" w:rsidP="007D3D19">
            <w:pPr>
              <w:ind w:left="720"/>
              <w:jc w:val="center"/>
            </w:pPr>
            <w:r w:rsidRPr="00BC6204">
              <w:t>2007</w:t>
            </w:r>
          </w:p>
        </w:tc>
      </w:tr>
      <w:tr w:rsidR="00682958" w:rsidRPr="0029014F" w:rsidTr="00FD3A7B">
        <w:tc>
          <w:tcPr>
            <w:tcW w:w="1356" w:type="dxa"/>
          </w:tcPr>
          <w:p w:rsidR="00682958" w:rsidRPr="003D58E3" w:rsidRDefault="00682958" w:rsidP="00586259">
            <w:pPr>
              <w:pStyle w:val="ListParagraph"/>
              <w:numPr>
                <w:ilvl w:val="0"/>
                <w:numId w:val="13"/>
              </w:numPr>
              <w:spacing w:line="240" w:lineRule="auto"/>
            </w:pPr>
          </w:p>
        </w:tc>
        <w:tc>
          <w:tcPr>
            <w:tcW w:w="4281" w:type="dxa"/>
          </w:tcPr>
          <w:p w:rsidR="00682958" w:rsidRDefault="00682958" w:rsidP="007D3D19">
            <w:pPr>
              <w:ind w:left="720"/>
            </w:pPr>
            <w:r>
              <w:t>Tērauda pēcmazgāšanas galds</w:t>
            </w:r>
          </w:p>
        </w:tc>
        <w:tc>
          <w:tcPr>
            <w:tcW w:w="1621" w:type="dxa"/>
          </w:tcPr>
          <w:p w:rsidR="00682958" w:rsidRDefault="00682958" w:rsidP="007D3D19">
            <w:pPr>
              <w:ind w:left="720"/>
              <w:jc w:val="center"/>
            </w:pPr>
            <w:r>
              <w:t>1</w:t>
            </w:r>
          </w:p>
        </w:tc>
        <w:tc>
          <w:tcPr>
            <w:tcW w:w="1792" w:type="dxa"/>
          </w:tcPr>
          <w:p w:rsidR="00682958" w:rsidRDefault="00682958" w:rsidP="007D3D19">
            <w:pPr>
              <w:ind w:left="720"/>
              <w:jc w:val="center"/>
            </w:pPr>
            <w:r w:rsidRPr="00BC6204">
              <w:t>2007</w:t>
            </w:r>
          </w:p>
        </w:tc>
      </w:tr>
      <w:tr w:rsidR="00682958" w:rsidRPr="0029014F" w:rsidTr="00FD3A7B">
        <w:tc>
          <w:tcPr>
            <w:tcW w:w="1356" w:type="dxa"/>
          </w:tcPr>
          <w:p w:rsidR="00682958" w:rsidRPr="003D58E3" w:rsidRDefault="00682958" w:rsidP="00586259">
            <w:pPr>
              <w:pStyle w:val="ListParagraph"/>
              <w:numPr>
                <w:ilvl w:val="0"/>
                <w:numId w:val="13"/>
              </w:numPr>
              <w:spacing w:line="240" w:lineRule="auto"/>
            </w:pPr>
          </w:p>
        </w:tc>
        <w:tc>
          <w:tcPr>
            <w:tcW w:w="4281" w:type="dxa"/>
          </w:tcPr>
          <w:p w:rsidR="00682958" w:rsidRDefault="00682958" w:rsidP="007D3D19">
            <w:pPr>
              <w:ind w:left="720"/>
            </w:pPr>
            <w:r>
              <w:t>Galds ar plauktu</w:t>
            </w:r>
          </w:p>
        </w:tc>
        <w:tc>
          <w:tcPr>
            <w:tcW w:w="1621" w:type="dxa"/>
          </w:tcPr>
          <w:p w:rsidR="00682958" w:rsidRDefault="00682958" w:rsidP="007D3D19">
            <w:pPr>
              <w:ind w:left="720"/>
              <w:jc w:val="center"/>
            </w:pPr>
            <w:r>
              <w:t>1</w:t>
            </w:r>
          </w:p>
        </w:tc>
        <w:tc>
          <w:tcPr>
            <w:tcW w:w="1792" w:type="dxa"/>
          </w:tcPr>
          <w:p w:rsidR="00682958" w:rsidRDefault="00682958" w:rsidP="007D3D19">
            <w:pPr>
              <w:ind w:left="720"/>
              <w:jc w:val="center"/>
            </w:pPr>
            <w:r w:rsidRPr="00232C90">
              <w:t>2007</w:t>
            </w:r>
          </w:p>
        </w:tc>
      </w:tr>
      <w:tr w:rsidR="00682958" w:rsidRPr="0029014F" w:rsidTr="00FD3A7B">
        <w:tc>
          <w:tcPr>
            <w:tcW w:w="1356" w:type="dxa"/>
          </w:tcPr>
          <w:p w:rsidR="00682958" w:rsidRPr="003D58E3" w:rsidRDefault="00682958" w:rsidP="00586259">
            <w:pPr>
              <w:pStyle w:val="ListParagraph"/>
              <w:numPr>
                <w:ilvl w:val="0"/>
                <w:numId w:val="13"/>
              </w:numPr>
              <w:spacing w:line="240" w:lineRule="auto"/>
            </w:pPr>
          </w:p>
        </w:tc>
        <w:tc>
          <w:tcPr>
            <w:tcW w:w="4281" w:type="dxa"/>
          </w:tcPr>
          <w:p w:rsidR="00682958" w:rsidRDefault="00682958" w:rsidP="007D3D19">
            <w:pPr>
              <w:ind w:left="720"/>
            </w:pPr>
            <w:r>
              <w:t>Sienas plaukti</w:t>
            </w:r>
          </w:p>
        </w:tc>
        <w:tc>
          <w:tcPr>
            <w:tcW w:w="1621" w:type="dxa"/>
          </w:tcPr>
          <w:p w:rsidR="00682958" w:rsidRDefault="00682958" w:rsidP="007D3D19">
            <w:pPr>
              <w:ind w:left="720"/>
              <w:jc w:val="center"/>
            </w:pPr>
            <w:r>
              <w:t>2</w:t>
            </w:r>
          </w:p>
        </w:tc>
        <w:tc>
          <w:tcPr>
            <w:tcW w:w="1792" w:type="dxa"/>
          </w:tcPr>
          <w:p w:rsidR="00682958" w:rsidRDefault="00682958" w:rsidP="007D3D19">
            <w:pPr>
              <w:ind w:left="720"/>
              <w:jc w:val="center"/>
            </w:pPr>
            <w:r w:rsidRPr="00232C90">
              <w:t>2007</w:t>
            </w:r>
          </w:p>
        </w:tc>
      </w:tr>
      <w:tr w:rsidR="00682958" w:rsidRPr="0029014F" w:rsidTr="00FD3A7B">
        <w:tc>
          <w:tcPr>
            <w:tcW w:w="1356" w:type="dxa"/>
          </w:tcPr>
          <w:p w:rsidR="00682958" w:rsidRPr="003D58E3" w:rsidRDefault="00682958" w:rsidP="00586259">
            <w:pPr>
              <w:pStyle w:val="ListParagraph"/>
              <w:numPr>
                <w:ilvl w:val="0"/>
                <w:numId w:val="13"/>
              </w:numPr>
              <w:spacing w:line="240" w:lineRule="auto"/>
            </w:pPr>
          </w:p>
        </w:tc>
        <w:tc>
          <w:tcPr>
            <w:tcW w:w="4281" w:type="dxa"/>
          </w:tcPr>
          <w:p w:rsidR="00682958" w:rsidRDefault="00682958" w:rsidP="007D3D19">
            <w:pPr>
              <w:ind w:left="720"/>
            </w:pPr>
            <w:r>
              <w:t>Trauki marmitam</w:t>
            </w:r>
          </w:p>
        </w:tc>
        <w:tc>
          <w:tcPr>
            <w:tcW w:w="1621" w:type="dxa"/>
          </w:tcPr>
          <w:p w:rsidR="00682958" w:rsidRDefault="00682958" w:rsidP="007D3D19">
            <w:pPr>
              <w:ind w:left="720"/>
              <w:jc w:val="center"/>
            </w:pPr>
            <w:r>
              <w:t>17</w:t>
            </w:r>
          </w:p>
        </w:tc>
        <w:tc>
          <w:tcPr>
            <w:tcW w:w="1792" w:type="dxa"/>
          </w:tcPr>
          <w:p w:rsidR="00682958" w:rsidRDefault="00682958" w:rsidP="007D3D19">
            <w:pPr>
              <w:ind w:left="720"/>
              <w:jc w:val="center"/>
            </w:pPr>
            <w:r w:rsidRPr="00232C90">
              <w:t>2007</w:t>
            </w:r>
          </w:p>
        </w:tc>
      </w:tr>
      <w:tr w:rsidR="00682958" w:rsidRPr="0029014F" w:rsidTr="00FD3A7B">
        <w:tc>
          <w:tcPr>
            <w:tcW w:w="1356" w:type="dxa"/>
          </w:tcPr>
          <w:p w:rsidR="00682958" w:rsidRPr="003D58E3" w:rsidRDefault="00682958" w:rsidP="00586259">
            <w:pPr>
              <w:pStyle w:val="ListParagraph"/>
              <w:numPr>
                <w:ilvl w:val="0"/>
                <w:numId w:val="13"/>
              </w:numPr>
              <w:spacing w:line="240" w:lineRule="auto"/>
            </w:pPr>
          </w:p>
        </w:tc>
        <w:tc>
          <w:tcPr>
            <w:tcW w:w="4281" w:type="dxa"/>
          </w:tcPr>
          <w:p w:rsidR="00682958" w:rsidRDefault="00682958" w:rsidP="007D3D19">
            <w:pPr>
              <w:ind w:left="720"/>
            </w:pPr>
            <w:r>
              <w:t>Vāki marmitam</w:t>
            </w:r>
          </w:p>
        </w:tc>
        <w:tc>
          <w:tcPr>
            <w:tcW w:w="1621" w:type="dxa"/>
          </w:tcPr>
          <w:p w:rsidR="00682958" w:rsidRDefault="00682958" w:rsidP="007D3D19">
            <w:pPr>
              <w:ind w:left="720"/>
              <w:jc w:val="center"/>
            </w:pPr>
            <w:r>
              <w:t>11</w:t>
            </w:r>
          </w:p>
        </w:tc>
        <w:tc>
          <w:tcPr>
            <w:tcW w:w="1792" w:type="dxa"/>
          </w:tcPr>
          <w:p w:rsidR="00682958" w:rsidRDefault="00682958" w:rsidP="007D3D19">
            <w:pPr>
              <w:ind w:left="720"/>
              <w:jc w:val="center"/>
            </w:pPr>
            <w:r w:rsidRPr="00232C90">
              <w:t>2007</w:t>
            </w:r>
          </w:p>
        </w:tc>
      </w:tr>
      <w:tr w:rsidR="00682958" w:rsidRPr="0029014F" w:rsidTr="00FD3A7B">
        <w:tc>
          <w:tcPr>
            <w:tcW w:w="1356" w:type="dxa"/>
          </w:tcPr>
          <w:p w:rsidR="00682958" w:rsidRPr="003D58E3" w:rsidRDefault="00682958" w:rsidP="00586259">
            <w:pPr>
              <w:pStyle w:val="ListParagraph"/>
              <w:numPr>
                <w:ilvl w:val="0"/>
                <w:numId w:val="13"/>
              </w:numPr>
              <w:spacing w:line="240" w:lineRule="auto"/>
            </w:pPr>
          </w:p>
        </w:tc>
        <w:tc>
          <w:tcPr>
            <w:tcW w:w="4281" w:type="dxa"/>
          </w:tcPr>
          <w:p w:rsidR="00682958" w:rsidRDefault="00682958" w:rsidP="007D3D19">
            <w:pPr>
              <w:ind w:left="720"/>
            </w:pPr>
            <w:r>
              <w:t>Katli ar vāku</w:t>
            </w:r>
          </w:p>
        </w:tc>
        <w:tc>
          <w:tcPr>
            <w:tcW w:w="1621" w:type="dxa"/>
          </w:tcPr>
          <w:p w:rsidR="00682958" w:rsidRDefault="00682958" w:rsidP="007D3D19">
            <w:pPr>
              <w:ind w:left="720"/>
              <w:jc w:val="center"/>
            </w:pPr>
            <w:r>
              <w:t>8</w:t>
            </w:r>
          </w:p>
        </w:tc>
        <w:tc>
          <w:tcPr>
            <w:tcW w:w="1792" w:type="dxa"/>
          </w:tcPr>
          <w:p w:rsidR="00682958" w:rsidRDefault="00682958" w:rsidP="007D3D19">
            <w:pPr>
              <w:ind w:left="720"/>
              <w:jc w:val="center"/>
            </w:pPr>
            <w:r w:rsidRPr="00232C90">
              <w:t>200</w:t>
            </w:r>
            <w:r>
              <w:t>5</w:t>
            </w:r>
          </w:p>
        </w:tc>
      </w:tr>
      <w:tr w:rsidR="00682958" w:rsidRPr="0029014F" w:rsidTr="00FD3A7B">
        <w:tc>
          <w:tcPr>
            <w:tcW w:w="1356" w:type="dxa"/>
          </w:tcPr>
          <w:p w:rsidR="00682958" w:rsidRPr="003D58E3" w:rsidRDefault="00682958" w:rsidP="00586259">
            <w:pPr>
              <w:pStyle w:val="ListParagraph"/>
              <w:numPr>
                <w:ilvl w:val="0"/>
                <w:numId w:val="13"/>
              </w:numPr>
              <w:spacing w:line="240" w:lineRule="auto"/>
            </w:pPr>
          </w:p>
        </w:tc>
        <w:tc>
          <w:tcPr>
            <w:tcW w:w="4281" w:type="dxa"/>
          </w:tcPr>
          <w:p w:rsidR="00682958" w:rsidRDefault="00682958" w:rsidP="007D3D19">
            <w:pPr>
              <w:ind w:left="720"/>
            </w:pPr>
            <w:r>
              <w:t>Panna dziļā</w:t>
            </w:r>
          </w:p>
        </w:tc>
        <w:tc>
          <w:tcPr>
            <w:tcW w:w="1621" w:type="dxa"/>
          </w:tcPr>
          <w:p w:rsidR="00682958" w:rsidRDefault="00682958" w:rsidP="007D3D19">
            <w:pPr>
              <w:ind w:left="720"/>
              <w:jc w:val="center"/>
            </w:pPr>
            <w:r>
              <w:t>1</w:t>
            </w:r>
          </w:p>
        </w:tc>
        <w:tc>
          <w:tcPr>
            <w:tcW w:w="1792" w:type="dxa"/>
          </w:tcPr>
          <w:p w:rsidR="00682958" w:rsidRDefault="00682958" w:rsidP="007D3D19">
            <w:pPr>
              <w:ind w:left="720"/>
              <w:jc w:val="center"/>
            </w:pPr>
            <w:r w:rsidRPr="00232C90">
              <w:t>200</w:t>
            </w:r>
            <w:r>
              <w:t>5</w:t>
            </w:r>
          </w:p>
        </w:tc>
      </w:tr>
      <w:tr w:rsidR="00682958" w:rsidRPr="0029014F" w:rsidTr="00FD3A7B">
        <w:tc>
          <w:tcPr>
            <w:tcW w:w="1356" w:type="dxa"/>
          </w:tcPr>
          <w:p w:rsidR="00682958" w:rsidRPr="003D58E3" w:rsidRDefault="00682958" w:rsidP="00586259">
            <w:pPr>
              <w:pStyle w:val="ListParagraph"/>
              <w:numPr>
                <w:ilvl w:val="0"/>
                <w:numId w:val="13"/>
              </w:numPr>
              <w:spacing w:line="240" w:lineRule="auto"/>
            </w:pPr>
          </w:p>
        </w:tc>
        <w:tc>
          <w:tcPr>
            <w:tcW w:w="4281" w:type="dxa"/>
          </w:tcPr>
          <w:p w:rsidR="00682958" w:rsidRDefault="00682958" w:rsidP="007D3D19">
            <w:pPr>
              <w:ind w:left="720"/>
            </w:pPr>
            <w:r>
              <w:t>Panna</w:t>
            </w:r>
          </w:p>
        </w:tc>
        <w:tc>
          <w:tcPr>
            <w:tcW w:w="1621" w:type="dxa"/>
          </w:tcPr>
          <w:p w:rsidR="00682958" w:rsidRDefault="00682958" w:rsidP="007D3D19">
            <w:pPr>
              <w:ind w:left="720"/>
              <w:jc w:val="center"/>
            </w:pPr>
            <w:r>
              <w:t>1</w:t>
            </w:r>
          </w:p>
        </w:tc>
        <w:tc>
          <w:tcPr>
            <w:tcW w:w="1792" w:type="dxa"/>
          </w:tcPr>
          <w:p w:rsidR="00682958" w:rsidRPr="00232C90" w:rsidRDefault="00682958" w:rsidP="007D3D19">
            <w:pPr>
              <w:ind w:left="720"/>
              <w:jc w:val="center"/>
            </w:pPr>
            <w:r>
              <w:t>2005</w:t>
            </w:r>
          </w:p>
        </w:tc>
      </w:tr>
      <w:tr w:rsidR="00682958" w:rsidRPr="0029014F" w:rsidTr="00FD3A7B">
        <w:tc>
          <w:tcPr>
            <w:tcW w:w="1356" w:type="dxa"/>
          </w:tcPr>
          <w:p w:rsidR="00682958" w:rsidRPr="003D58E3" w:rsidRDefault="00682958" w:rsidP="00586259">
            <w:pPr>
              <w:pStyle w:val="ListParagraph"/>
              <w:numPr>
                <w:ilvl w:val="0"/>
                <w:numId w:val="13"/>
              </w:numPr>
              <w:spacing w:line="240" w:lineRule="auto"/>
            </w:pPr>
          </w:p>
        </w:tc>
        <w:tc>
          <w:tcPr>
            <w:tcW w:w="4281" w:type="dxa"/>
          </w:tcPr>
          <w:p w:rsidR="00682958" w:rsidRDefault="00682958" w:rsidP="007D3D19">
            <w:pPr>
              <w:ind w:left="720"/>
            </w:pPr>
            <w:r>
              <w:t>Bļodas</w:t>
            </w:r>
          </w:p>
        </w:tc>
        <w:tc>
          <w:tcPr>
            <w:tcW w:w="1621" w:type="dxa"/>
          </w:tcPr>
          <w:p w:rsidR="00682958" w:rsidRDefault="00682958" w:rsidP="007D3D19">
            <w:pPr>
              <w:ind w:left="720"/>
              <w:jc w:val="center"/>
            </w:pPr>
            <w:r>
              <w:t>4</w:t>
            </w:r>
          </w:p>
        </w:tc>
        <w:tc>
          <w:tcPr>
            <w:tcW w:w="1792" w:type="dxa"/>
          </w:tcPr>
          <w:p w:rsidR="00682958" w:rsidRPr="00232C90" w:rsidRDefault="00682958" w:rsidP="007D3D19">
            <w:pPr>
              <w:ind w:left="720"/>
              <w:jc w:val="center"/>
            </w:pPr>
            <w:r>
              <w:t>2005</w:t>
            </w:r>
          </w:p>
        </w:tc>
      </w:tr>
    </w:tbl>
    <w:p w:rsidR="00682958" w:rsidRDefault="00682958" w:rsidP="00FD3A7B">
      <w:pPr>
        <w:numPr>
          <w:ilvl w:val="1"/>
          <w:numId w:val="3"/>
        </w:numPr>
        <w:spacing w:line="240" w:lineRule="auto"/>
      </w:pPr>
      <w:r w:rsidRPr="00AF6500">
        <w:t>DAĻA – Dobeles Kristīgā pamatskola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961"/>
        <w:gridCol w:w="1276"/>
        <w:gridCol w:w="1843"/>
      </w:tblGrid>
      <w:tr w:rsidR="00682958" w:rsidTr="00E660D8">
        <w:tc>
          <w:tcPr>
            <w:tcW w:w="959" w:type="dxa"/>
            <w:tcBorders>
              <w:top w:val="single" w:sz="4" w:space="0" w:color="000000"/>
              <w:left w:val="single" w:sz="4" w:space="0" w:color="000000"/>
              <w:bottom w:val="single" w:sz="4" w:space="0" w:color="000000"/>
              <w:right w:val="single" w:sz="4" w:space="0" w:color="000000"/>
            </w:tcBorders>
          </w:tcPr>
          <w:p w:rsidR="00682958" w:rsidRDefault="00682958" w:rsidP="007D3D19">
            <w:pPr>
              <w:jc w:val="center"/>
            </w:pPr>
            <w:r>
              <w:t>Nr.</w:t>
            </w:r>
          </w:p>
        </w:tc>
        <w:tc>
          <w:tcPr>
            <w:tcW w:w="4961" w:type="dxa"/>
            <w:tcBorders>
              <w:top w:val="single" w:sz="4" w:space="0" w:color="000000"/>
              <w:left w:val="single" w:sz="4" w:space="0" w:color="000000"/>
              <w:bottom w:val="single" w:sz="4" w:space="0" w:color="000000"/>
              <w:right w:val="single" w:sz="4" w:space="0" w:color="000000"/>
            </w:tcBorders>
          </w:tcPr>
          <w:p w:rsidR="00682958" w:rsidRPr="00054BB6" w:rsidRDefault="00682958" w:rsidP="007D3D19">
            <w:pPr>
              <w:jc w:val="center"/>
              <w:rPr>
                <w:b/>
              </w:rPr>
            </w:pPr>
            <w:r>
              <w:rPr>
                <w:b/>
              </w:rPr>
              <w:t>Virtuves inventārs</w:t>
            </w:r>
          </w:p>
        </w:tc>
        <w:tc>
          <w:tcPr>
            <w:tcW w:w="1276" w:type="dxa"/>
            <w:tcBorders>
              <w:top w:val="single" w:sz="4" w:space="0" w:color="000000"/>
              <w:left w:val="single" w:sz="4" w:space="0" w:color="000000"/>
              <w:bottom w:val="single" w:sz="4" w:space="0" w:color="000000"/>
              <w:right w:val="single" w:sz="4" w:space="0" w:color="000000"/>
            </w:tcBorders>
          </w:tcPr>
          <w:p w:rsidR="00682958" w:rsidRDefault="00682958" w:rsidP="007D3D19">
            <w:pPr>
              <w:jc w:val="center"/>
            </w:pPr>
            <w:r>
              <w:t>skaits</w:t>
            </w:r>
          </w:p>
        </w:tc>
        <w:tc>
          <w:tcPr>
            <w:tcW w:w="1843" w:type="dxa"/>
            <w:tcBorders>
              <w:top w:val="single" w:sz="4" w:space="0" w:color="000000"/>
              <w:left w:val="single" w:sz="4" w:space="0" w:color="000000"/>
              <w:bottom w:val="single" w:sz="4" w:space="0" w:color="000000"/>
              <w:right w:val="single" w:sz="4" w:space="0" w:color="000000"/>
            </w:tcBorders>
          </w:tcPr>
          <w:p w:rsidR="00682958" w:rsidRDefault="00682958" w:rsidP="007D3D19">
            <w:pPr>
              <w:jc w:val="center"/>
            </w:pPr>
            <w:r>
              <w:t>Iegādes gads</w:t>
            </w:r>
          </w:p>
        </w:tc>
      </w:tr>
      <w:tr w:rsidR="00682958" w:rsidTr="00E660D8">
        <w:tc>
          <w:tcPr>
            <w:tcW w:w="959" w:type="dxa"/>
            <w:tcBorders>
              <w:top w:val="single" w:sz="4" w:space="0" w:color="000000"/>
              <w:left w:val="single" w:sz="4" w:space="0" w:color="000000"/>
              <w:bottom w:val="single" w:sz="4" w:space="0" w:color="000000"/>
              <w:right w:val="single" w:sz="4" w:space="0" w:color="000000"/>
            </w:tcBorders>
          </w:tcPr>
          <w:p w:rsidR="00682958" w:rsidRDefault="00682958" w:rsidP="00586259">
            <w:pPr>
              <w:numPr>
                <w:ilvl w:val="0"/>
                <w:numId w:val="12"/>
              </w:numPr>
              <w:spacing w:line="240" w:lineRule="auto"/>
            </w:pPr>
          </w:p>
        </w:tc>
        <w:tc>
          <w:tcPr>
            <w:tcW w:w="4961" w:type="dxa"/>
            <w:tcBorders>
              <w:top w:val="single" w:sz="4" w:space="0" w:color="000000"/>
              <w:left w:val="single" w:sz="4" w:space="0" w:color="000000"/>
              <w:bottom w:val="single" w:sz="4" w:space="0" w:color="000000"/>
              <w:right w:val="single" w:sz="4" w:space="0" w:color="000000"/>
            </w:tcBorders>
          </w:tcPr>
          <w:p w:rsidR="00682958" w:rsidRDefault="00682958" w:rsidP="007D3D19">
            <w:r>
              <w:t>Elektriskā cepeškrāsns</w:t>
            </w:r>
          </w:p>
        </w:tc>
        <w:tc>
          <w:tcPr>
            <w:tcW w:w="1276" w:type="dxa"/>
            <w:tcBorders>
              <w:top w:val="single" w:sz="4" w:space="0" w:color="000000"/>
              <w:left w:val="single" w:sz="4" w:space="0" w:color="000000"/>
              <w:bottom w:val="single" w:sz="4" w:space="0" w:color="000000"/>
              <w:right w:val="single" w:sz="4" w:space="0" w:color="000000"/>
            </w:tcBorders>
          </w:tcPr>
          <w:p w:rsidR="00682958" w:rsidRDefault="00682958" w:rsidP="007D3D19">
            <w:pPr>
              <w:jc w:val="center"/>
            </w:pPr>
            <w:r>
              <w:t>1</w:t>
            </w:r>
          </w:p>
        </w:tc>
        <w:tc>
          <w:tcPr>
            <w:tcW w:w="1843" w:type="dxa"/>
            <w:tcBorders>
              <w:top w:val="single" w:sz="4" w:space="0" w:color="000000"/>
              <w:left w:val="single" w:sz="4" w:space="0" w:color="000000"/>
              <w:bottom w:val="single" w:sz="4" w:space="0" w:color="000000"/>
              <w:right w:val="single" w:sz="4" w:space="0" w:color="000000"/>
            </w:tcBorders>
          </w:tcPr>
          <w:p w:rsidR="00682958" w:rsidRDefault="00682958" w:rsidP="007D3D19">
            <w:pPr>
              <w:jc w:val="center"/>
            </w:pPr>
            <w:r>
              <w:t>2005</w:t>
            </w:r>
          </w:p>
        </w:tc>
      </w:tr>
      <w:tr w:rsidR="00682958" w:rsidTr="00E660D8">
        <w:tc>
          <w:tcPr>
            <w:tcW w:w="959" w:type="dxa"/>
            <w:tcBorders>
              <w:top w:val="single" w:sz="4" w:space="0" w:color="000000"/>
              <w:left w:val="single" w:sz="4" w:space="0" w:color="000000"/>
              <w:bottom w:val="single" w:sz="4" w:space="0" w:color="000000"/>
              <w:right w:val="single" w:sz="4" w:space="0" w:color="000000"/>
            </w:tcBorders>
          </w:tcPr>
          <w:p w:rsidR="00682958" w:rsidRDefault="00682958" w:rsidP="00586259">
            <w:pPr>
              <w:numPr>
                <w:ilvl w:val="0"/>
                <w:numId w:val="12"/>
              </w:numPr>
              <w:spacing w:line="240" w:lineRule="auto"/>
            </w:pPr>
          </w:p>
        </w:tc>
        <w:tc>
          <w:tcPr>
            <w:tcW w:w="4961" w:type="dxa"/>
            <w:tcBorders>
              <w:top w:val="single" w:sz="4" w:space="0" w:color="000000"/>
              <w:left w:val="single" w:sz="4" w:space="0" w:color="000000"/>
              <w:bottom w:val="single" w:sz="4" w:space="0" w:color="000000"/>
              <w:right w:val="single" w:sz="4" w:space="0" w:color="000000"/>
            </w:tcBorders>
          </w:tcPr>
          <w:p w:rsidR="00682958" w:rsidRDefault="00682958" w:rsidP="007D3D19">
            <w:r>
              <w:t>Elektriskā plīts</w:t>
            </w:r>
          </w:p>
        </w:tc>
        <w:tc>
          <w:tcPr>
            <w:tcW w:w="1276" w:type="dxa"/>
            <w:tcBorders>
              <w:top w:val="single" w:sz="4" w:space="0" w:color="000000"/>
              <w:left w:val="single" w:sz="4" w:space="0" w:color="000000"/>
              <w:bottom w:val="single" w:sz="4" w:space="0" w:color="000000"/>
              <w:right w:val="single" w:sz="4" w:space="0" w:color="000000"/>
            </w:tcBorders>
          </w:tcPr>
          <w:p w:rsidR="00682958" w:rsidRDefault="00682958" w:rsidP="007D3D19">
            <w:pPr>
              <w:jc w:val="center"/>
            </w:pPr>
            <w:r>
              <w:t>2</w:t>
            </w:r>
          </w:p>
        </w:tc>
        <w:tc>
          <w:tcPr>
            <w:tcW w:w="1843" w:type="dxa"/>
            <w:tcBorders>
              <w:top w:val="single" w:sz="4" w:space="0" w:color="000000"/>
              <w:left w:val="single" w:sz="4" w:space="0" w:color="000000"/>
              <w:bottom w:val="single" w:sz="4" w:space="0" w:color="000000"/>
              <w:right w:val="single" w:sz="4" w:space="0" w:color="000000"/>
            </w:tcBorders>
          </w:tcPr>
          <w:p w:rsidR="00682958" w:rsidRDefault="00682958" w:rsidP="007D3D19">
            <w:pPr>
              <w:jc w:val="center"/>
            </w:pPr>
          </w:p>
        </w:tc>
      </w:tr>
      <w:tr w:rsidR="00682958" w:rsidTr="00E660D8">
        <w:tc>
          <w:tcPr>
            <w:tcW w:w="959" w:type="dxa"/>
            <w:tcBorders>
              <w:top w:val="single" w:sz="4" w:space="0" w:color="000000"/>
              <w:left w:val="single" w:sz="4" w:space="0" w:color="000000"/>
              <w:bottom w:val="single" w:sz="4" w:space="0" w:color="000000"/>
              <w:right w:val="single" w:sz="4" w:space="0" w:color="000000"/>
            </w:tcBorders>
          </w:tcPr>
          <w:p w:rsidR="00682958" w:rsidRDefault="00682958" w:rsidP="00586259">
            <w:pPr>
              <w:numPr>
                <w:ilvl w:val="0"/>
                <w:numId w:val="12"/>
              </w:numPr>
              <w:spacing w:line="240" w:lineRule="auto"/>
            </w:pPr>
          </w:p>
        </w:tc>
        <w:tc>
          <w:tcPr>
            <w:tcW w:w="4961" w:type="dxa"/>
            <w:tcBorders>
              <w:top w:val="single" w:sz="4" w:space="0" w:color="000000"/>
              <w:left w:val="single" w:sz="4" w:space="0" w:color="000000"/>
              <w:bottom w:val="single" w:sz="4" w:space="0" w:color="000000"/>
              <w:right w:val="single" w:sz="4" w:space="0" w:color="000000"/>
            </w:tcBorders>
          </w:tcPr>
          <w:p w:rsidR="00682958" w:rsidRDefault="00682958" w:rsidP="007D3D19">
            <w:r>
              <w:t>Ledusskapis „</w:t>
            </w:r>
            <w:proofErr w:type="spellStart"/>
            <w:r>
              <w:t>Caravel</w:t>
            </w:r>
            <w:proofErr w:type="spellEnd"/>
            <w:r>
              <w:t>”</w:t>
            </w:r>
          </w:p>
        </w:tc>
        <w:tc>
          <w:tcPr>
            <w:tcW w:w="1276" w:type="dxa"/>
            <w:tcBorders>
              <w:top w:val="single" w:sz="4" w:space="0" w:color="000000"/>
              <w:left w:val="single" w:sz="4" w:space="0" w:color="000000"/>
              <w:bottom w:val="single" w:sz="4" w:space="0" w:color="000000"/>
              <w:right w:val="single" w:sz="4" w:space="0" w:color="000000"/>
            </w:tcBorders>
          </w:tcPr>
          <w:p w:rsidR="00682958" w:rsidRDefault="00682958" w:rsidP="007D3D19">
            <w:pPr>
              <w:jc w:val="center"/>
            </w:pPr>
            <w:r>
              <w:t>1</w:t>
            </w:r>
          </w:p>
        </w:tc>
        <w:tc>
          <w:tcPr>
            <w:tcW w:w="1843" w:type="dxa"/>
            <w:tcBorders>
              <w:top w:val="single" w:sz="4" w:space="0" w:color="000000"/>
              <w:left w:val="single" w:sz="4" w:space="0" w:color="000000"/>
              <w:bottom w:val="single" w:sz="4" w:space="0" w:color="000000"/>
              <w:right w:val="single" w:sz="4" w:space="0" w:color="000000"/>
            </w:tcBorders>
          </w:tcPr>
          <w:p w:rsidR="00682958" w:rsidRDefault="00682958" w:rsidP="007D3D19">
            <w:pPr>
              <w:jc w:val="center"/>
            </w:pPr>
            <w:r>
              <w:t>1997</w:t>
            </w:r>
          </w:p>
        </w:tc>
      </w:tr>
      <w:tr w:rsidR="00682958" w:rsidTr="00E660D8">
        <w:tc>
          <w:tcPr>
            <w:tcW w:w="959" w:type="dxa"/>
            <w:tcBorders>
              <w:top w:val="single" w:sz="4" w:space="0" w:color="000000"/>
              <w:left w:val="single" w:sz="4" w:space="0" w:color="000000"/>
              <w:bottom w:val="single" w:sz="4" w:space="0" w:color="000000"/>
              <w:right w:val="single" w:sz="4" w:space="0" w:color="000000"/>
            </w:tcBorders>
          </w:tcPr>
          <w:p w:rsidR="00682958" w:rsidRDefault="00682958" w:rsidP="00586259">
            <w:pPr>
              <w:numPr>
                <w:ilvl w:val="0"/>
                <w:numId w:val="12"/>
              </w:numPr>
              <w:spacing w:line="240" w:lineRule="auto"/>
            </w:pPr>
          </w:p>
        </w:tc>
        <w:tc>
          <w:tcPr>
            <w:tcW w:w="4961" w:type="dxa"/>
            <w:tcBorders>
              <w:top w:val="single" w:sz="4" w:space="0" w:color="000000"/>
              <w:left w:val="single" w:sz="4" w:space="0" w:color="000000"/>
              <w:bottom w:val="single" w:sz="4" w:space="0" w:color="000000"/>
              <w:right w:val="single" w:sz="4" w:space="0" w:color="000000"/>
            </w:tcBorders>
          </w:tcPr>
          <w:p w:rsidR="00682958" w:rsidRDefault="00682958" w:rsidP="007D3D19">
            <w:r>
              <w:t>Ledusskapis ( humānie)</w:t>
            </w:r>
          </w:p>
        </w:tc>
        <w:tc>
          <w:tcPr>
            <w:tcW w:w="1276" w:type="dxa"/>
            <w:tcBorders>
              <w:top w:val="single" w:sz="4" w:space="0" w:color="000000"/>
              <w:left w:val="single" w:sz="4" w:space="0" w:color="000000"/>
              <w:bottom w:val="single" w:sz="4" w:space="0" w:color="000000"/>
              <w:right w:val="single" w:sz="4" w:space="0" w:color="000000"/>
            </w:tcBorders>
          </w:tcPr>
          <w:p w:rsidR="00682958" w:rsidRDefault="00682958" w:rsidP="007D3D19">
            <w:pPr>
              <w:jc w:val="center"/>
            </w:pPr>
            <w:r>
              <w:t>2</w:t>
            </w:r>
          </w:p>
        </w:tc>
        <w:tc>
          <w:tcPr>
            <w:tcW w:w="1843" w:type="dxa"/>
            <w:tcBorders>
              <w:top w:val="single" w:sz="4" w:space="0" w:color="000000"/>
              <w:left w:val="single" w:sz="4" w:space="0" w:color="000000"/>
              <w:bottom w:val="single" w:sz="4" w:space="0" w:color="000000"/>
              <w:right w:val="single" w:sz="4" w:space="0" w:color="000000"/>
            </w:tcBorders>
          </w:tcPr>
          <w:p w:rsidR="00682958" w:rsidRDefault="00682958" w:rsidP="007D3D19">
            <w:pPr>
              <w:jc w:val="center"/>
            </w:pPr>
          </w:p>
        </w:tc>
      </w:tr>
      <w:tr w:rsidR="00682958" w:rsidTr="00E660D8">
        <w:tc>
          <w:tcPr>
            <w:tcW w:w="959" w:type="dxa"/>
            <w:tcBorders>
              <w:top w:val="single" w:sz="4" w:space="0" w:color="000000"/>
              <w:left w:val="single" w:sz="4" w:space="0" w:color="000000"/>
              <w:bottom w:val="single" w:sz="4" w:space="0" w:color="000000"/>
              <w:right w:val="single" w:sz="4" w:space="0" w:color="000000"/>
            </w:tcBorders>
          </w:tcPr>
          <w:p w:rsidR="00682958" w:rsidRDefault="00682958" w:rsidP="00586259">
            <w:pPr>
              <w:numPr>
                <w:ilvl w:val="0"/>
                <w:numId w:val="12"/>
              </w:numPr>
              <w:spacing w:line="240" w:lineRule="auto"/>
            </w:pPr>
          </w:p>
        </w:tc>
        <w:tc>
          <w:tcPr>
            <w:tcW w:w="4961" w:type="dxa"/>
            <w:tcBorders>
              <w:top w:val="single" w:sz="4" w:space="0" w:color="000000"/>
              <w:left w:val="single" w:sz="4" w:space="0" w:color="000000"/>
              <w:bottom w:val="single" w:sz="4" w:space="0" w:color="000000"/>
              <w:right w:val="single" w:sz="4" w:space="0" w:color="000000"/>
            </w:tcBorders>
          </w:tcPr>
          <w:p w:rsidR="00682958" w:rsidRDefault="00682958" w:rsidP="007D3D19">
            <w:r>
              <w:t>Dārzeņu griežamā mašīna</w:t>
            </w:r>
          </w:p>
        </w:tc>
        <w:tc>
          <w:tcPr>
            <w:tcW w:w="1276" w:type="dxa"/>
            <w:tcBorders>
              <w:top w:val="single" w:sz="4" w:space="0" w:color="000000"/>
              <w:left w:val="single" w:sz="4" w:space="0" w:color="000000"/>
              <w:bottom w:val="single" w:sz="4" w:space="0" w:color="000000"/>
              <w:right w:val="single" w:sz="4" w:space="0" w:color="000000"/>
            </w:tcBorders>
          </w:tcPr>
          <w:p w:rsidR="00682958" w:rsidRDefault="00682958" w:rsidP="007D3D19">
            <w:pPr>
              <w:jc w:val="center"/>
            </w:pPr>
            <w:r>
              <w:t>1</w:t>
            </w:r>
          </w:p>
        </w:tc>
        <w:tc>
          <w:tcPr>
            <w:tcW w:w="1843" w:type="dxa"/>
            <w:tcBorders>
              <w:top w:val="single" w:sz="4" w:space="0" w:color="000000"/>
              <w:left w:val="single" w:sz="4" w:space="0" w:color="000000"/>
              <w:bottom w:val="single" w:sz="4" w:space="0" w:color="000000"/>
              <w:right w:val="single" w:sz="4" w:space="0" w:color="000000"/>
            </w:tcBorders>
          </w:tcPr>
          <w:p w:rsidR="00682958" w:rsidRDefault="00682958" w:rsidP="007D3D19">
            <w:pPr>
              <w:jc w:val="center"/>
            </w:pPr>
            <w:r>
              <w:t>1997</w:t>
            </w:r>
          </w:p>
        </w:tc>
      </w:tr>
      <w:tr w:rsidR="00682958" w:rsidTr="00E660D8">
        <w:tc>
          <w:tcPr>
            <w:tcW w:w="959" w:type="dxa"/>
            <w:tcBorders>
              <w:top w:val="single" w:sz="4" w:space="0" w:color="000000"/>
              <w:left w:val="single" w:sz="4" w:space="0" w:color="000000"/>
              <w:bottom w:val="single" w:sz="4" w:space="0" w:color="000000"/>
              <w:right w:val="single" w:sz="4" w:space="0" w:color="000000"/>
            </w:tcBorders>
          </w:tcPr>
          <w:p w:rsidR="00682958" w:rsidRDefault="00682958" w:rsidP="00586259">
            <w:pPr>
              <w:numPr>
                <w:ilvl w:val="0"/>
                <w:numId w:val="12"/>
              </w:numPr>
              <w:spacing w:line="240" w:lineRule="auto"/>
            </w:pPr>
          </w:p>
        </w:tc>
        <w:tc>
          <w:tcPr>
            <w:tcW w:w="4961" w:type="dxa"/>
            <w:tcBorders>
              <w:top w:val="single" w:sz="4" w:space="0" w:color="000000"/>
              <w:left w:val="single" w:sz="4" w:space="0" w:color="000000"/>
              <w:bottom w:val="single" w:sz="4" w:space="0" w:color="000000"/>
              <w:right w:val="single" w:sz="4" w:space="0" w:color="000000"/>
            </w:tcBorders>
          </w:tcPr>
          <w:p w:rsidR="00682958" w:rsidRDefault="00682958" w:rsidP="007D3D19">
            <w:r>
              <w:t>Virtuves kombains</w:t>
            </w:r>
          </w:p>
        </w:tc>
        <w:tc>
          <w:tcPr>
            <w:tcW w:w="1276" w:type="dxa"/>
            <w:tcBorders>
              <w:top w:val="single" w:sz="4" w:space="0" w:color="000000"/>
              <w:left w:val="single" w:sz="4" w:space="0" w:color="000000"/>
              <w:bottom w:val="single" w:sz="4" w:space="0" w:color="000000"/>
              <w:right w:val="single" w:sz="4" w:space="0" w:color="000000"/>
            </w:tcBorders>
          </w:tcPr>
          <w:p w:rsidR="00682958" w:rsidRDefault="00682958" w:rsidP="007D3D19">
            <w:pPr>
              <w:jc w:val="center"/>
            </w:pPr>
            <w:r>
              <w:t>1</w:t>
            </w:r>
          </w:p>
        </w:tc>
        <w:tc>
          <w:tcPr>
            <w:tcW w:w="1843" w:type="dxa"/>
            <w:tcBorders>
              <w:top w:val="single" w:sz="4" w:space="0" w:color="000000"/>
              <w:left w:val="single" w:sz="4" w:space="0" w:color="000000"/>
              <w:bottom w:val="single" w:sz="4" w:space="0" w:color="000000"/>
              <w:right w:val="single" w:sz="4" w:space="0" w:color="000000"/>
            </w:tcBorders>
          </w:tcPr>
          <w:p w:rsidR="00682958" w:rsidRDefault="00682958" w:rsidP="007D3D19">
            <w:pPr>
              <w:jc w:val="center"/>
            </w:pPr>
          </w:p>
        </w:tc>
      </w:tr>
      <w:tr w:rsidR="00682958" w:rsidTr="00E660D8">
        <w:tc>
          <w:tcPr>
            <w:tcW w:w="959" w:type="dxa"/>
            <w:tcBorders>
              <w:top w:val="single" w:sz="4" w:space="0" w:color="000000"/>
              <w:left w:val="single" w:sz="4" w:space="0" w:color="000000"/>
              <w:bottom w:val="single" w:sz="4" w:space="0" w:color="000000"/>
              <w:right w:val="single" w:sz="4" w:space="0" w:color="000000"/>
            </w:tcBorders>
          </w:tcPr>
          <w:p w:rsidR="00682958" w:rsidRDefault="00682958" w:rsidP="00586259">
            <w:pPr>
              <w:numPr>
                <w:ilvl w:val="0"/>
                <w:numId w:val="12"/>
              </w:numPr>
              <w:spacing w:line="240" w:lineRule="auto"/>
            </w:pPr>
          </w:p>
        </w:tc>
        <w:tc>
          <w:tcPr>
            <w:tcW w:w="4961" w:type="dxa"/>
            <w:tcBorders>
              <w:top w:val="single" w:sz="4" w:space="0" w:color="000000"/>
              <w:left w:val="single" w:sz="4" w:space="0" w:color="000000"/>
              <w:bottom w:val="single" w:sz="4" w:space="0" w:color="000000"/>
              <w:right w:val="single" w:sz="4" w:space="0" w:color="000000"/>
            </w:tcBorders>
          </w:tcPr>
          <w:p w:rsidR="00682958" w:rsidRDefault="00682958" w:rsidP="007D3D19">
            <w:r>
              <w:t>Cepešpanna</w:t>
            </w:r>
          </w:p>
        </w:tc>
        <w:tc>
          <w:tcPr>
            <w:tcW w:w="1276" w:type="dxa"/>
            <w:tcBorders>
              <w:top w:val="single" w:sz="4" w:space="0" w:color="000000"/>
              <w:left w:val="single" w:sz="4" w:space="0" w:color="000000"/>
              <w:bottom w:val="single" w:sz="4" w:space="0" w:color="000000"/>
              <w:right w:val="single" w:sz="4" w:space="0" w:color="000000"/>
            </w:tcBorders>
          </w:tcPr>
          <w:p w:rsidR="00682958" w:rsidRDefault="00682958" w:rsidP="007D3D19">
            <w:pPr>
              <w:jc w:val="center"/>
            </w:pPr>
            <w:r>
              <w:t>1</w:t>
            </w:r>
          </w:p>
        </w:tc>
        <w:tc>
          <w:tcPr>
            <w:tcW w:w="1843" w:type="dxa"/>
            <w:tcBorders>
              <w:top w:val="single" w:sz="4" w:space="0" w:color="000000"/>
              <w:left w:val="single" w:sz="4" w:space="0" w:color="000000"/>
              <w:bottom w:val="single" w:sz="4" w:space="0" w:color="000000"/>
              <w:right w:val="single" w:sz="4" w:space="0" w:color="000000"/>
            </w:tcBorders>
          </w:tcPr>
          <w:p w:rsidR="00682958" w:rsidRDefault="00682958" w:rsidP="007D3D19">
            <w:pPr>
              <w:jc w:val="center"/>
            </w:pPr>
          </w:p>
        </w:tc>
      </w:tr>
      <w:tr w:rsidR="00682958" w:rsidTr="00E660D8">
        <w:tc>
          <w:tcPr>
            <w:tcW w:w="959" w:type="dxa"/>
            <w:tcBorders>
              <w:top w:val="single" w:sz="4" w:space="0" w:color="000000"/>
              <w:left w:val="single" w:sz="4" w:space="0" w:color="000000"/>
              <w:bottom w:val="single" w:sz="4" w:space="0" w:color="000000"/>
              <w:right w:val="single" w:sz="4" w:space="0" w:color="000000"/>
            </w:tcBorders>
          </w:tcPr>
          <w:p w:rsidR="00682958" w:rsidRDefault="00682958" w:rsidP="00586259">
            <w:pPr>
              <w:numPr>
                <w:ilvl w:val="0"/>
                <w:numId w:val="12"/>
              </w:numPr>
              <w:spacing w:line="240" w:lineRule="auto"/>
            </w:pPr>
          </w:p>
        </w:tc>
        <w:tc>
          <w:tcPr>
            <w:tcW w:w="4961" w:type="dxa"/>
            <w:tcBorders>
              <w:top w:val="single" w:sz="4" w:space="0" w:color="000000"/>
              <w:left w:val="single" w:sz="4" w:space="0" w:color="000000"/>
              <w:bottom w:val="single" w:sz="4" w:space="0" w:color="000000"/>
              <w:right w:val="single" w:sz="4" w:space="0" w:color="000000"/>
            </w:tcBorders>
          </w:tcPr>
          <w:p w:rsidR="00682958" w:rsidRDefault="00682958" w:rsidP="007D3D19">
            <w:r>
              <w:t>Alumīnija katli</w:t>
            </w:r>
          </w:p>
        </w:tc>
        <w:tc>
          <w:tcPr>
            <w:tcW w:w="1276" w:type="dxa"/>
            <w:tcBorders>
              <w:top w:val="single" w:sz="4" w:space="0" w:color="000000"/>
              <w:left w:val="single" w:sz="4" w:space="0" w:color="000000"/>
              <w:bottom w:val="single" w:sz="4" w:space="0" w:color="000000"/>
              <w:right w:val="single" w:sz="4" w:space="0" w:color="000000"/>
            </w:tcBorders>
          </w:tcPr>
          <w:p w:rsidR="00682958" w:rsidRDefault="00682958" w:rsidP="007D3D19">
            <w:pPr>
              <w:jc w:val="center"/>
            </w:pPr>
            <w:r>
              <w:t>4</w:t>
            </w:r>
          </w:p>
        </w:tc>
        <w:tc>
          <w:tcPr>
            <w:tcW w:w="1843" w:type="dxa"/>
            <w:tcBorders>
              <w:top w:val="single" w:sz="4" w:space="0" w:color="000000"/>
              <w:left w:val="single" w:sz="4" w:space="0" w:color="000000"/>
              <w:bottom w:val="single" w:sz="4" w:space="0" w:color="000000"/>
              <w:right w:val="single" w:sz="4" w:space="0" w:color="000000"/>
            </w:tcBorders>
          </w:tcPr>
          <w:p w:rsidR="00682958" w:rsidRDefault="00682958" w:rsidP="007D3D19">
            <w:pPr>
              <w:jc w:val="center"/>
            </w:pPr>
          </w:p>
        </w:tc>
      </w:tr>
      <w:tr w:rsidR="00682958" w:rsidTr="00E660D8">
        <w:tc>
          <w:tcPr>
            <w:tcW w:w="959" w:type="dxa"/>
            <w:tcBorders>
              <w:top w:val="single" w:sz="4" w:space="0" w:color="000000"/>
              <w:left w:val="single" w:sz="4" w:space="0" w:color="000000"/>
              <w:bottom w:val="single" w:sz="4" w:space="0" w:color="000000"/>
              <w:right w:val="single" w:sz="4" w:space="0" w:color="000000"/>
            </w:tcBorders>
          </w:tcPr>
          <w:p w:rsidR="00682958" w:rsidRDefault="00682958" w:rsidP="00586259">
            <w:pPr>
              <w:numPr>
                <w:ilvl w:val="0"/>
                <w:numId w:val="12"/>
              </w:numPr>
              <w:spacing w:line="240" w:lineRule="auto"/>
            </w:pPr>
          </w:p>
        </w:tc>
        <w:tc>
          <w:tcPr>
            <w:tcW w:w="4961" w:type="dxa"/>
            <w:tcBorders>
              <w:top w:val="single" w:sz="4" w:space="0" w:color="000000"/>
              <w:left w:val="single" w:sz="4" w:space="0" w:color="000000"/>
              <w:bottom w:val="single" w:sz="4" w:space="0" w:color="000000"/>
              <w:right w:val="single" w:sz="4" w:space="0" w:color="000000"/>
            </w:tcBorders>
          </w:tcPr>
          <w:p w:rsidR="00682958" w:rsidRDefault="00682958" w:rsidP="007D3D19">
            <w:r>
              <w:t>Virtuves galdi</w:t>
            </w:r>
          </w:p>
        </w:tc>
        <w:tc>
          <w:tcPr>
            <w:tcW w:w="1276" w:type="dxa"/>
            <w:tcBorders>
              <w:top w:val="single" w:sz="4" w:space="0" w:color="000000"/>
              <w:left w:val="single" w:sz="4" w:space="0" w:color="000000"/>
              <w:bottom w:val="single" w:sz="4" w:space="0" w:color="000000"/>
              <w:right w:val="single" w:sz="4" w:space="0" w:color="000000"/>
            </w:tcBorders>
          </w:tcPr>
          <w:p w:rsidR="00682958" w:rsidRDefault="00682958" w:rsidP="007D3D19">
            <w:pPr>
              <w:jc w:val="center"/>
            </w:pPr>
            <w:r>
              <w:t>9</w:t>
            </w:r>
          </w:p>
        </w:tc>
        <w:tc>
          <w:tcPr>
            <w:tcW w:w="1843" w:type="dxa"/>
            <w:tcBorders>
              <w:top w:val="single" w:sz="4" w:space="0" w:color="000000"/>
              <w:left w:val="single" w:sz="4" w:space="0" w:color="000000"/>
              <w:bottom w:val="single" w:sz="4" w:space="0" w:color="000000"/>
              <w:right w:val="single" w:sz="4" w:space="0" w:color="000000"/>
            </w:tcBorders>
          </w:tcPr>
          <w:p w:rsidR="00682958" w:rsidRDefault="00682958" w:rsidP="007D3D19">
            <w:pPr>
              <w:jc w:val="center"/>
            </w:pPr>
          </w:p>
        </w:tc>
      </w:tr>
      <w:tr w:rsidR="00682958" w:rsidTr="00E660D8">
        <w:tc>
          <w:tcPr>
            <w:tcW w:w="959" w:type="dxa"/>
            <w:tcBorders>
              <w:top w:val="single" w:sz="4" w:space="0" w:color="000000"/>
              <w:left w:val="single" w:sz="4" w:space="0" w:color="000000"/>
              <w:bottom w:val="single" w:sz="4" w:space="0" w:color="000000"/>
              <w:right w:val="single" w:sz="4" w:space="0" w:color="000000"/>
            </w:tcBorders>
          </w:tcPr>
          <w:p w:rsidR="00682958" w:rsidRDefault="00682958" w:rsidP="00586259">
            <w:pPr>
              <w:numPr>
                <w:ilvl w:val="0"/>
                <w:numId w:val="12"/>
              </w:numPr>
              <w:spacing w:line="240" w:lineRule="auto"/>
            </w:pPr>
          </w:p>
        </w:tc>
        <w:tc>
          <w:tcPr>
            <w:tcW w:w="4961" w:type="dxa"/>
            <w:tcBorders>
              <w:top w:val="single" w:sz="4" w:space="0" w:color="000000"/>
              <w:left w:val="single" w:sz="4" w:space="0" w:color="000000"/>
              <w:bottom w:val="single" w:sz="4" w:space="0" w:color="000000"/>
              <w:right w:val="single" w:sz="4" w:space="0" w:color="000000"/>
            </w:tcBorders>
          </w:tcPr>
          <w:p w:rsidR="00682958" w:rsidRDefault="00682958" w:rsidP="007D3D19">
            <w:r>
              <w:t>Koka galdi</w:t>
            </w:r>
          </w:p>
        </w:tc>
        <w:tc>
          <w:tcPr>
            <w:tcW w:w="1276" w:type="dxa"/>
            <w:tcBorders>
              <w:top w:val="single" w:sz="4" w:space="0" w:color="000000"/>
              <w:left w:val="single" w:sz="4" w:space="0" w:color="000000"/>
              <w:bottom w:val="single" w:sz="4" w:space="0" w:color="000000"/>
              <w:right w:val="single" w:sz="4" w:space="0" w:color="000000"/>
            </w:tcBorders>
          </w:tcPr>
          <w:p w:rsidR="00682958" w:rsidRDefault="00682958" w:rsidP="007D3D19">
            <w:pPr>
              <w:jc w:val="center"/>
            </w:pPr>
            <w:r>
              <w:t>3</w:t>
            </w:r>
          </w:p>
        </w:tc>
        <w:tc>
          <w:tcPr>
            <w:tcW w:w="1843" w:type="dxa"/>
            <w:tcBorders>
              <w:top w:val="single" w:sz="4" w:space="0" w:color="000000"/>
              <w:left w:val="single" w:sz="4" w:space="0" w:color="000000"/>
              <w:bottom w:val="single" w:sz="4" w:space="0" w:color="000000"/>
              <w:right w:val="single" w:sz="4" w:space="0" w:color="000000"/>
            </w:tcBorders>
          </w:tcPr>
          <w:p w:rsidR="00682958" w:rsidRDefault="00682958" w:rsidP="007D3D19">
            <w:pPr>
              <w:jc w:val="center"/>
            </w:pPr>
          </w:p>
        </w:tc>
      </w:tr>
      <w:tr w:rsidR="00682958" w:rsidTr="00E660D8">
        <w:tc>
          <w:tcPr>
            <w:tcW w:w="959" w:type="dxa"/>
            <w:tcBorders>
              <w:top w:val="single" w:sz="4" w:space="0" w:color="000000"/>
              <w:left w:val="single" w:sz="4" w:space="0" w:color="000000"/>
              <w:bottom w:val="single" w:sz="4" w:space="0" w:color="000000"/>
              <w:right w:val="single" w:sz="4" w:space="0" w:color="000000"/>
            </w:tcBorders>
          </w:tcPr>
          <w:p w:rsidR="00682958" w:rsidRDefault="00682958" w:rsidP="00586259">
            <w:pPr>
              <w:numPr>
                <w:ilvl w:val="0"/>
                <w:numId w:val="12"/>
              </w:numPr>
              <w:spacing w:line="240" w:lineRule="auto"/>
            </w:pPr>
          </w:p>
        </w:tc>
        <w:tc>
          <w:tcPr>
            <w:tcW w:w="4961" w:type="dxa"/>
            <w:tcBorders>
              <w:top w:val="single" w:sz="4" w:space="0" w:color="000000"/>
              <w:left w:val="single" w:sz="4" w:space="0" w:color="000000"/>
              <w:bottom w:val="single" w:sz="4" w:space="0" w:color="000000"/>
              <w:right w:val="single" w:sz="4" w:space="0" w:color="000000"/>
            </w:tcBorders>
          </w:tcPr>
          <w:p w:rsidR="00682958" w:rsidRDefault="00682958" w:rsidP="007D3D19">
            <w:r>
              <w:t>Metāla izlietnes</w:t>
            </w:r>
          </w:p>
        </w:tc>
        <w:tc>
          <w:tcPr>
            <w:tcW w:w="1276" w:type="dxa"/>
            <w:tcBorders>
              <w:top w:val="single" w:sz="4" w:space="0" w:color="000000"/>
              <w:left w:val="single" w:sz="4" w:space="0" w:color="000000"/>
              <w:bottom w:val="single" w:sz="4" w:space="0" w:color="000000"/>
              <w:right w:val="single" w:sz="4" w:space="0" w:color="000000"/>
            </w:tcBorders>
          </w:tcPr>
          <w:p w:rsidR="00682958" w:rsidRDefault="00682958" w:rsidP="007D3D19">
            <w:pPr>
              <w:jc w:val="center"/>
            </w:pPr>
            <w:r>
              <w:t>3</w:t>
            </w:r>
          </w:p>
        </w:tc>
        <w:tc>
          <w:tcPr>
            <w:tcW w:w="1843" w:type="dxa"/>
            <w:tcBorders>
              <w:top w:val="single" w:sz="4" w:space="0" w:color="000000"/>
              <w:left w:val="single" w:sz="4" w:space="0" w:color="000000"/>
              <w:bottom w:val="single" w:sz="4" w:space="0" w:color="000000"/>
              <w:right w:val="single" w:sz="4" w:space="0" w:color="000000"/>
            </w:tcBorders>
          </w:tcPr>
          <w:p w:rsidR="00682958" w:rsidRDefault="00682958" w:rsidP="007D3D19">
            <w:pPr>
              <w:jc w:val="center"/>
            </w:pPr>
            <w:r>
              <w:t>2013</w:t>
            </w:r>
          </w:p>
        </w:tc>
      </w:tr>
      <w:tr w:rsidR="00682958" w:rsidTr="00E660D8">
        <w:tc>
          <w:tcPr>
            <w:tcW w:w="959" w:type="dxa"/>
            <w:tcBorders>
              <w:top w:val="single" w:sz="4" w:space="0" w:color="000000"/>
              <w:left w:val="single" w:sz="4" w:space="0" w:color="000000"/>
              <w:bottom w:val="single" w:sz="4" w:space="0" w:color="000000"/>
              <w:right w:val="single" w:sz="4" w:space="0" w:color="000000"/>
            </w:tcBorders>
          </w:tcPr>
          <w:p w:rsidR="00682958" w:rsidRDefault="00682958" w:rsidP="00586259">
            <w:pPr>
              <w:numPr>
                <w:ilvl w:val="0"/>
                <w:numId w:val="12"/>
              </w:numPr>
              <w:spacing w:line="240" w:lineRule="auto"/>
            </w:pPr>
          </w:p>
        </w:tc>
        <w:tc>
          <w:tcPr>
            <w:tcW w:w="4961" w:type="dxa"/>
            <w:tcBorders>
              <w:top w:val="single" w:sz="4" w:space="0" w:color="000000"/>
              <w:left w:val="single" w:sz="4" w:space="0" w:color="000000"/>
              <w:bottom w:val="single" w:sz="4" w:space="0" w:color="000000"/>
              <w:right w:val="single" w:sz="4" w:space="0" w:color="000000"/>
            </w:tcBorders>
          </w:tcPr>
          <w:p w:rsidR="00682958" w:rsidRDefault="00682958" w:rsidP="007D3D19">
            <w:r>
              <w:t>Ugunsdzēšamais aparāts</w:t>
            </w:r>
          </w:p>
        </w:tc>
        <w:tc>
          <w:tcPr>
            <w:tcW w:w="1276" w:type="dxa"/>
            <w:tcBorders>
              <w:top w:val="single" w:sz="4" w:space="0" w:color="000000"/>
              <w:left w:val="single" w:sz="4" w:space="0" w:color="000000"/>
              <w:bottom w:val="single" w:sz="4" w:space="0" w:color="000000"/>
              <w:right w:val="single" w:sz="4" w:space="0" w:color="000000"/>
            </w:tcBorders>
          </w:tcPr>
          <w:p w:rsidR="00682958" w:rsidRDefault="00682958" w:rsidP="007D3D19">
            <w:pPr>
              <w:jc w:val="center"/>
            </w:pPr>
            <w:r>
              <w:t>1</w:t>
            </w:r>
          </w:p>
        </w:tc>
        <w:tc>
          <w:tcPr>
            <w:tcW w:w="1843" w:type="dxa"/>
            <w:tcBorders>
              <w:top w:val="single" w:sz="4" w:space="0" w:color="000000"/>
              <w:left w:val="single" w:sz="4" w:space="0" w:color="000000"/>
              <w:bottom w:val="single" w:sz="4" w:space="0" w:color="000000"/>
              <w:right w:val="single" w:sz="4" w:space="0" w:color="000000"/>
            </w:tcBorders>
          </w:tcPr>
          <w:p w:rsidR="00682958" w:rsidRDefault="00682958" w:rsidP="007D3D19">
            <w:pPr>
              <w:jc w:val="center"/>
            </w:pPr>
          </w:p>
        </w:tc>
      </w:tr>
      <w:tr w:rsidR="00682958" w:rsidRPr="00054BB6" w:rsidTr="00E660D8">
        <w:tc>
          <w:tcPr>
            <w:tcW w:w="959" w:type="dxa"/>
            <w:tcBorders>
              <w:top w:val="single" w:sz="4" w:space="0" w:color="000000"/>
              <w:left w:val="single" w:sz="4" w:space="0" w:color="000000"/>
              <w:bottom w:val="single" w:sz="4" w:space="0" w:color="000000"/>
              <w:right w:val="single" w:sz="4" w:space="0" w:color="000000"/>
            </w:tcBorders>
          </w:tcPr>
          <w:p w:rsidR="00682958" w:rsidRPr="00054BB6" w:rsidRDefault="00682958" w:rsidP="007D3D19">
            <w:pPr>
              <w:jc w:val="center"/>
              <w:rPr>
                <w:b/>
              </w:rPr>
            </w:pPr>
          </w:p>
        </w:tc>
        <w:tc>
          <w:tcPr>
            <w:tcW w:w="4961" w:type="dxa"/>
            <w:tcBorders>
              <w:top w:val="single" w:sz="4" w:space="0" w:color="000000"/>
              <w:left w:val="single" w:sz="4" w:space="0" w:color="000000"/>
              <w:bottom w:val="single" w:sz="4" w:space="0" w:color="000000"/>
              <w:right w:val="single" w:sz="4" w:space="0" w:color="000000"/>
            </w:tcBorders>
          </w:tcPr>
          <w:p w:rsidR="00682958" w:rsidRPr="00054BB6" w:rsidRDefault="00682958" w:rsidP="007D3D19">
            <w:pPr>
              <w:jc w:val="center"/>
              <w:rPr>
                <w:b/>
              </w:rPr>
            </w:pPr>
            <w:r w:rsidRPr="00054BB6">
              <w:rPr>
                <w:b/>
              </w:rPr>
              <w:t>Ēdamzāles inventārs</w:t>
            </w:r>
          </w:p>
        </w:tc>
        <w:tc>
          <w:tcPr>
            <w:tcW w:w="1276" w:type="dxa"/>
            <w:tcBorders>
              <w:top w:val="single" w:sz="4" w:space="0" w:color="000000"/>
              <w:left w:val="single" w:sz="4" w:space="0" w:color="000000"/>
              <w:bottom w:val="single" w:sz="4" w:space="0" w:color="000000"/>
              <w:right w:val="single" w:sz="4" w:space="0" w:color="000000"/>
            </w:tcBorders>
          </w:tcPr>
          <w:p w:rsidR="00682958" w:rsidRPr="00054BB6" w:rsidRDefault="00682958" w:rsidP="007D3D19">
            <w:pPr>
              <w:jc w:val="center"/>
              <w:rPr>
                <w:b/>
              </w:rPr>
            </w:pPr>
          </w:p>
        </w:tc>
        <w:tc>
          <w:tcPr>
            <w:tcW w:w="1843" w:type="dxa"/>
            <w:tcBorders>
              <w:top w:val="single" w:sz="4" w:space="0" w:color="000000"/>
              <w:left w:val="single" w:sz="4" w:space="0" w:color="000000"/>
              <w:bottom w:val="single" w:sz="4" w:space="0" w:color="000000"/>
              <w:right w:val="single" w:sz="4" w:space="0" w:color="000000"/>
            </w:tcBorders>
          </w:tcPr>
          <w:p w:rsidR="00682958" w:rsidRPr="00054BB6" w:rsidRDefault="00682958" w:rsidP="007D3D19">
            <w:pPr>
              <w:jc w:val="center"/>
              <w:rPr>
                <w:b/>
              </w:rPr>
            </w:pPr>
          </w:p>
        </w:tc>
      </w:tr>
      <w:tr w:rsidR="00682958" w:rsidTr="00E660D8">
        <w:tc>
          <w:tcPr>
            <w:tcW w:w="959" w:type="dxa"/>
            <w:tcBorders>
              <w:top w:val="single" w:sz="4" w:space="0" w:color="000000"/>
              <w:left w:val="single" w:sz="4" w:space="0" w:color="000000"/>
              <w:bottom w:val="single" w:sz="4" w:space="0" w:color="000000"/>
              <w:right w:val="single" w:sz="4" w:space="0" w:color="000000"/>
            </w:tcBorders>
          </w:tcPr>
          <w:p w:rsidR="00682958" w:rsidRDefault="00682958" w:rsidP="007D3D19">
            <w:pPr>
              <w:jc w:val="center"/>
            </w:pPr>
            <w:r>
              <w:t>1.</w:t>
            </w:r>
          </w:p>
        </w:tc>
        <w:tc>
          <w:tcPr>
            <w:tcW w:w="4961" w:type="dxa"/>
            <w:tcBorders>
              <w:top w:val="single" w:sz="4" w:space="0" w:color="000000"/>
              <w:left w:val="single" w:sz="4" w:space="0" w:color="000000"/>
              <w:bottom w:val="single" w:sz="4" w:space="0" w:color="000000"/>
              <w:right w:val="single" w:sz="4" w:space="0" w:color="000000"/>
            </w:tcBorders>
          </w:tcPr>
          <w:p w:rsidR="00682958" w:rsidRDefault="00682958" w:rsidP="007D3D19">
            <w:r>
              <w:t>Koka galdi</w:t>
            </w:r>
          </w:p>
        </w:tc>
        <w:tc>
          <w:tcPr>
            <w:tcW w:w="1276" w:type="dxa"/>
            <w:tcBorders>
              <w:top w:val="single" w:sz="4" w:space="0" w:color="000000"/>
              <w:left w:val="single" w:sz="4" w:space="0" w:color="000000"/>
              <w:bottom w:val="single" w:sz="4" w:space="0" w:color="000000"/>
              <w:right w:val="single" w:sz="4" w:space="0" w:color="000000"/>
            </w:tcBorders>
          </w:tcPr>
          <w:p w:rsidR="00682958" w:rsidRDefault="00682958" w:rsidP="007D3D19">
            <w:pPr>
              <w:jc w:val="center"/>
            </w:pPr>
            <w:r>
              <w:t>9</w:t>
            </w:r>
          </w:p>
        </w:tc>
        <w:tc>
          <w:tcPr>
            <w:tcW w:w="1843" w:type="dxa"/>
            <w:tcBorders>
              <w:top w:val="single" w:sz="4" w:space="0" w:color="000000"/>
              <w:left w:val="single" w:sz="4" w:space="0" w:color="000000"/>
              <w:bottom w:val="single" w:sz="4" w:space="0" w:color="000000"/>
              <w:right w:val="single" w:sz="4" w:space="0" w:color="000000"/>
            </w:tcBorders>
          </w:tcPr>
          <w:p w:rsidR="00682958" w:rsidRDefault="00682958" w:rsidP="007D3D19">
            <w:pPr>
              <w:jc w:val="center"/>
            </w:pPr>
          </w:p>
        </w:tc>
      </w:tr>
      <w:tr w:rsidR="00682958" w:rsidTr="00E660D8">
        <w:tc>
          <w:tcPr>
            <w:tcW w:w="959" w:type="dxa"/>
            <w:tcBorders>
              <w:top w:val="single" w:sz="4" w:space="0" w:color="000000"/>
              <w:left w:val="single" w:sz="4" w:space="0" w:color="000000"/>
              <w:bottom w:val="single" w:sz="4" w:space="0" w:color="000000"/>
              <w:right w:val="single" w:sz="4" w:space="0" w:color="000000"/>
            </w:tcBorders>
          </w:tcPr>
          <w:p w:rsidR="00682958" w:rsidRDefault="00682958" w:rsidP="007D3D19">
            <w:pPr>
              <w:jc w:val="center"/>
            </w:pPr>
            <w:r>
              <w:t>2.</w:t>
            </w:r>
          </w:p>
        </w:tc>
        <w:tc>
          <w:tcPr>
            <w:tcW w:w="4961" w:type="dxa"/>
            <w:tcBorders>
              <w:top w:val="single" w:sz="4" w:space="0" w:color="000000"/>
              <w:left w:val="single" w:sz="4" w:space="0" w:color="000000"/>
              <w:bottom w:val="single" w:sz="4" w:space="0" w:color="000000"/>
              <w:right w:val="single" w:sz="4" w:space="0" w:color="000000"/>
            </w:tcBorders>
          </w:tcPr>
          <w:p w:rsidR="00682958" w:rsidRDefault="00682958" w:rsidP="007D3D19">
            <w:r>
              <w:t>Koka soli</w:t>
            </w:r>
          </w:p>
        </w:tc>
        <w:tc>
          <w:tcPr>
            <w:tcW w:w="1276" w:type="dxa"/>
            <w:tcBorders>
              <w:top w:val="single" w:sz="4" w:space="0" w:color="000000"/>
              <w:left w:val="single" w:sz="4" w:space="0" w:color="000000"/>
              <w:bottom w:val="single" w:sz="4" w:space="0" w:color="000000"/>
              <w:right w:val="single" w:sz="4" w:space="0" w:color="000000"/>
            </w:tcBorders>
          </w:tcPr>
          <w:p w:rsidR="00682958" w:rsidRDefault="00682958" w:rsidP="007D3D19">
            <w:pPr>
              <w:jc w:val="center"/>
            </w:pPr>
            <w:r>
              <w:t>22</w:t>
            </w:r>
          </w:p>
        </w:tc>
        <w:tc>
          <w:tcPr>
            <w:tcW w:w="1843" w:type="dxa"/>
            <w:tcBorders>
              <w:top w:val="single" w:sz="4" w:space="0" w:color="000000"/>
              <w:left w:val="single" w:sz="4" w:space="0" w:color="000000"/>
              <w:bottom w:val="single" w:sz="4" w:space="0" w:color="000000"/>
              <w:right w:val="single" w:sz="4" w:space="0" w:color="000000"/>
            </w:tcBorders>
          </w:tcPr>
          <w:p w:rsidR="00682958" w:rsidRDefault="00682958" w:rsidP="007D3D19">
            <w:pPr>
              <w:jc w:val="center"/>
            </w:pPr>
          </w:p>
        </w:tc>
      </w:tr>
      <w:tr w:rsidR="00682958" w:rsidTr="00E660D8">
        <w:tc>
          <w:tcPr>
            <w:tcW w:w="959" w:type="dxa"/>
            <w:tcBorders>
              <w:top w:val="single" w:sz="4" w:space="0" w:color="000000"/>
              <w:left w:val="single" w:sz="4" w:space="0" w:color="000000"/>
              <w:bottom w:val="single" w:sz="4" w:space="0" w:color="000000"/>
              <w:right w:val="single" w:sz="4" w:space="0" w:color="000000"/>
            </w:tcBorders>
          </w:tcPr>
          <w:p w:rsidR="00682958" w:rsidRDefault="00682958" w:rsidP="007D3D19">
            <w:pPr>
              <w:jc w:val="center"/>
            </w:pPr>
            <w:r>
              <w:t>3.</w:t>
            </w:r>
          </w:p>
        </w:tc>
        <w:tc>
          <w:tcPr>
            <w:tcW w:w="4961" w:type="dxa"/>
            <w:tcBorders>
              <w:top w:val="single" w:sz="4" w:space="0" w:color="000000"/>
              <w:left w:val="single" w:sz="4" w:space="0" w:color="000000"/>
              <w:bottom w:val="single" w:sz="4" w:space="0" w:color="000000"/>
              <w:right w:val="single" w:sz="4" w:space="0" w:color="000000"/>
            </w:tcBorders>
          </w:tcPr>
          <w:p w:rsidR="00682958" w:rsidRDefault="00682958" w:rsidP="007D3D19">
            <w:r>
              <w:t>Koka taburetes</w:t>
            </w:r>
          </w:p>
        </w:tc>
        <w:tc>
          <w:tcPr>
            <w:tcW w:w="1276" w:type="dxa"/>
            <w:tcBorders>
              <w:top w:val="single" w:sz="4" w:space="0" w:color="000000"/>
              <w:left w:val="single" w:sz="4" w:space="0" w:color="000000"/>
              <w:bottom w:val="single" w:sz="4" w:space="0" w:color="000000"/>
              <w:right w:val="single" w:sz="4" w:space="0" w:color="000000"/>
            </w:tcBorders>
          </w:tcPr>
          <w:p w:rsidR="00682958" w:rsidRDefault="00682958" w:rsidP="007D3D19">
            <w:pPr>
              <w:jc w:val="center"/>
            </w:pPr>
            <w:r>
              <w:t>34</w:t>
            </w:r>
          </w:p>
        </w:tc>
        <w:tc>
          <w:tcPr>
            <w:tcW w:w="1843" w:type="dxa"/>
            <w:tcBorders>
              <w:top w:val="single" w:sz="4" w:space="0" w:color="000000"/>
              <w:left w:val="single" w:sz="4" w:space="0" w:color="000000"/>
              <w:bottom w:val="single" w:sz="4" w:space="0" w:color="000000"/>
              <w:right w:val="single" w:sz="4" w:space="0" w:color="000000"/>
            </w:tcBorders>
          </w:tcPr>
          <w:p w:rsidR="00682958" w:rsidRDefault="00682958" w:rsidP="007D3D19">
            <w:pPr>
              <w:jc w:val="center"/>
            </w:pPr>
          </w:p>
        </w:tc>
      </w:tr>
      <w:tr w:rsidR="00682958" w:rsidTr="00E660D8">
        <w:tc>
          <w:tcPr>
            <w:tcW w:w="959" w:type="dxa"/>
            <w:tcBorders>
              <w:top w:val="single" w:sz="4" w:space="0" w:color="000000"/>
              <w:left w:val="single" w:sz="4" w:space="0" w:color="000000"/>
              <w:bottom w:val="single" w:sz="4" w:space="0" w:color="000000"/>
              <w:right w:val="single" w:sz="4" w:space="0" w:color="000000"/>
            </w:tcBorders>
          </w:tcPr>
          <w:p w:rsidR="00682958" w:rsidRDefault="00682958" w:rsidP="007D3D19">
            <w:pPr>
              <w:jc w:val="center"/>
            </w:pPr>
            <w:r>
              <w:t>4.</w:t>
            </w:r>
          </w:p>
        </w:tc>
        <w:tc>
          <w:tcPr>
            <w:tcW w:w="4961" w:type="dxa"/>
            <w:tcBorders>
              <w:top w:val="single" w:sz="4" w:space="0" w:color="000000"/>
              <w:left w:val="single" w:sz="4" w:space="0" w:color="000000"/>
              <w:bottom w:val="single" w:sz="4" w:space="0" w:color="000000"/>
              <w:right w:val="single" w:sz="4" w:space="0" w:color="000000"/>
            </w:tcBorders>
          </w:tcPr>
          <w:p w:rsidR="00682958" w:rsidRDefault="00682958" w:rsidP="007D3D19">
            <w:r>
              <w:t>Koka apaļi galdi ( saliekamiem )</w:t>
            </w:r>
          </w:p>
        </w:tc>
        <w:tc>
          <w:tcPr>
            <w:tcW w:w="1276" w:type="dxa"/>
            <w:tcBorders>
              <w:top w:val="single" w:sz="4" w:space="0" w:color="000000"/>
              <w:left w:val="single" w:sz="4" w:space="0" w:color="000000"/>
              <w:bottom w:val="single" w:sz="4" w:space="0" w:color="000000"/>
              <w:right w:val="single" w:sz="4" w:space="0" w:color="000000"/>
            </w:tcBorders>
          </w:tcPr>
          <w:p w:rsidR="00682958" w:rsidRDefault="00682958" w:rsidP="007D3D19">
            <w:pPr>
              <w:jc w:val="center"/>
            </w:pPr>
            <w:r>
              <w:t>7</w:t>
            </w:r>
          </w:p>
        </w:tc>
        <w:tc>
          <w:tcPr>
            <w:tcW w:w="1843" w:type="dxa"/>
            <w:tcBorders>
              <w:top w:val="single" w:sz="4" w:space="0" w:color="000000"/>
              <w:left w:val="single" w:sz="4" w:space="0" w:color="000000"/>
              <w:bottom w:val="single" w:sz="4" w:space="0" w:color="000000"/>
              <w:right w:val="single" w:sz="4" w:space="0" w:color="000000"/>
            </w:tcBorders>
          </w:tcPr>
          <w:p w:rsidR="00682958" w:rsidRDefault="00682958" w:rsidP="007D3D19">
            <w:pPr>
              <w:jc w:val="center"/>
            </w:pPr>
          </w:p>
        </w:tc>
      </w:tr>
      <w:tr w:rsidR="00682958" w:rsidTr="00E660D8">
        <w:tc>
          <w:tcPr>
            <w:tcW w:w="959" w:type="dxa"/>
            <w:tcBorders>
              <w:top w:val="single" w:sz="4" w:space="0" w:color="000000"/>
              <w:left w:val="single" w:sz="4" w:space="0" w:color="000000"/>
              <w:bottom w:val="single" w:sz="4" w:space="0" w:color="000000"/>
              <w:right w:val="single" w:sz="4" w:space="0" w:color="000000"/>
            </w:tcBorders>
          </w:tcPr>
          <w:p w:rsidR="00682958" w:rsidRDefault="00682958" w:rsidP="007D3D19">
            <w:pPr>
              <w:jc w:val="center"/>
            </w:pPr>
            <w:r>
              <w:t>5.</w:t>
            </w:r>
          </w:p>
        </w:tc>
        <w:tc>
          <w:tcPr>
            <w:tcW w:w="4961" w:type="dxa"/>
            <w:tcBorders>
              <w:top w:val="single" w:sz="4" w:space="0" w:color="000000"/>
              <w:left w:val="single" w:sz="4" w:space="0" w:color="000000"/>
              <w:bottom w:val="single" w:sz="4" w:space="0" w:color="000000"/>
              <w:right w:val="single" w:sz="4" w:space="0" w:color="000000"/>
            </w:tcBorders>
          </w:tcPr>
          <w:p w:rsidR="00682958" w:rsidRDefault="00682958" w:rsidP="007D3D19">
            <w:r>
              <w:t>Koka galdi saliekamiem</w:t>
            </w:r>
          </w:p>
        </w:tc>
        <w:tc>
          <w:tcPr>
            <w:tcW w:w="1276" w:type="dxa"/>
            <w:tcBorders>
              <w:top w:val="single" w:sz="4" w:space="0" w:color="000000"/>
              <w:left w:val="single" w:sz="4" w:space="0" w:color="000000"/>
              <w:bottom w:val="single" w:sz="4" w:space="0" w:color="000000"/>
              <w:right w:val="single" w:sz="4" w:space="0" w:color="000000"/>
            </w:tcBorders>
          </w:tcPr>
          <w:p w:rsidR="00682958" w:rsidRDefault="00682958" w:rsidP="007D3D19">
            <w:pPr>
              <w:jc w:val="center"/>
            </w:pPr>
            <w:r>
              <w:t>3</w:t>
            </w:r>
          </w:p>
        </w:tc>
        <w:tc>
          <w:tcPr>
            <w:tcW w:w="1843" w:type="dxa"/>
            <w:tcBorders>
              <w:top w:val="single" w:sz="4" w:space="0" w:color="000000"/>
              <w:left w:val="single" w:sz="4" w:space="0" w:color="000000"/>
              <w:bottom w:val="single" w:sz="4" w:space="0" w:color="000000"/>
              <w:right w:val="single" w:sz="4" w:space="0" w:color="000000"/>
            </w:tcBorders>
          </w:tcPr>
          <w:p w:rsidR="00682958" w:rsidRDefault="00682958" w:rsidP="007D3D19">
            <w:pPr>
              <w:jc w:val="center"/>
            </w:pPr>
          </w:p>
        </w:tc>
      </w:tr>
      <w:tr w:rsidR="00682958" w:rsidTr="00E660D8">
        <w:tc>
          <w:tcPr>
            <w:tcW w:w="959" w:type="dxa"/>
            <w:tcBorders>
              <w:top w:val="single" w:sz="4" w:space="0" w:color="000000"/>
              <w:left w:val="single" w:sz="4" w:space="0" w:color="000000"/>
              <w:bottom w:val="single" w:sz="4" w:space="0" w:color="000000"/>
              <w:right w:val="single" w:sz="4" w:space="0" w:color="000000"/>
            </w:tcBorders>
          </w:tcPr>
          <w:p w:rsidR="00682958" w:rsidRDefault="00682958" w:rsidP="007D3D19">
            <w:pPr>
              <w:jc w:val="center"/>
            </w:pPr>
            <w:r>
              <w:t>7.</w:t>
            </w:r>
          </w:p>
        </w:tc>
        <w:tc>
          <w:tcPr>
            <w:tcW w:w="4961" w:type="dxa"/>
            <w:tcBorders>
              <w:top w:val="single" w:sz="4" w:space="0" w:color="000000"/>
              <w:left w:val="single" w:sz="4" w:space="0" w:color="000000"/>
              <w:bottom w:val="single" w:sz="4" w:space="0" w:color="000000"/>
              <w:right w:val="single" w:sz="4" w:space="0" w:color="000000"/>
            </w:tcBorders>
          </w:tcPr>
          <w:p w:rsidR="00682958" w:rsidRDefault="00682958" w:rsidP="007D3D19">
            <w:r>
              <w:t>Metāla izlietnes</w:t>
            </w:r>
          </w:p>
        </w:tc>
        <w:tc>
          <w:tcPr>
            <w:tcW w:w="1276" w:type="dxa"/>
            <w:tcBorders>
              <w:top w:val="single" w:sz="4" w:space="0" w:color="000000"/>
              <w:left w:val="single" w:sz="4" w:space="0" w:color="000000"/>
              <w:bottom w:val="single" w:sz="4" w:space="0" w:color="000000"/>
              <w:right w:val="single" w:sz="4" w:space="0" w:color="000000"/>
            </w:tcBorders>
          </w:tcPr>
          <w:p w:rsidR="00682958" w:rsidRDefault="00682958" w:rsidP="007D3D19">
            <w:pPr>
              <w:jc w:val="center"/>
            </w:pPr>
            <w:r>
              <w:t>2</w:t>
            </w:r>
          </w:p>
        </w:tc>
        <w:tc>
          <w:tcPr>
            <w:tcW w:w="1843" w:type="dxa"/>
            <w:tcBorders>
              <w:top w:val="single" w:sz="4" w:space="0" w:color="000000"/>
              <w:left w:val="single" w:sz="4" w:space="0" w:color="000000"/>
              <w:bottom w:val="single" w:sz="4" w:space="0" w:color="000000"/>
              <w:right w:val="single" w:sz="4" w:space="0" w:color="000000"/>
            </w:tcBorders>
          </w:tcPr>
          <w:p w:rsidR="00682958" w:rsidRDefault="00682958" w:rsidP="007D3D19">
            <w:pPr>
              <w:jc w:val="center"/>
            </w:pPr>
            <w:r>
              <w:t>2013</w:t>
            </w:r>
          </w:p>
        </w:tc>
      </w:tr>
      <w:tr w:rsidR="00682958" w:rsidTr="00E660D8">
        <w:tc>
          <w:tcPr>
            <w:tcW w:w="959" w:type="dxa"/>
            <w:tcBorders>
              <w:top w:val="single" w:sz="4" w:space="0" w:color="000000"/>
              <w:left w:val="single" w:sz="4" w:space="0" w:color="000000"/>
              <w:bottom w:val="single" w:sz="4" w:space="0" w:color="000000"/>
              <w:right w:val="single" w:sz="4" w:space="0" w:color="000000"/>
            </w:tcBorders>
          </w:tcPr>
          <w:p w:rsidR="00682958" w:rsidRDefault="00682958" w:rsidP="007D3D19">
            <w:pPr>
              <w:jc w:val="center"/>
            </w:pPr>
            <w:r>
              <w:t>8.</w:t>
            </w:r>
          </w:p>
        </w:tc>
        <w:tc>
          <w:tcPr>
            <w:tcW w:w="4961" w:type="dxa"/>
            <w:tcBorders>
              <w:top w:val="single" w:sz="4" w:space="0" w:color="000000"/>
              <w:left w:val="single" w:sz="4" w:space="0" w:color="000000"/>
              <w:bottom w:val="single" w:sz="4" w:space="0" w:color="000000"/>
              <w:right w:val="single" w:sz="4" w:space="0" w:color="000000"/>
            </w:tcBorders>
          </w:tcPr>
          <w:p w:rsidR="00682958" w:rsidRDefault="00682958" w:rsidP="007D3D19">
            <w:r>
              <w:t>Ugunsdzēšamais aparāts</w:t>
            </w:r>
          </w:p>
        </w:tc>
        <w:tc>
          <w:tcPr>
            <w:tcW w:w="1276" w:type="dxa"/>
            <w:tcBorders>
              <w:top w:val="single" w:sz="4" w:space="0" w:color="000000"/>
              <w:left w:val="single" w:sz="4" w:space="0" w:color="000000"/>
              <w:bottom w:val="single" w:sz="4" w:space="0" w:color="000000"/>
              <w:right w:val="single" w:sz="4" w:space="0" w:color="000000"/>
            </w:tcBorders>
          </w:tcPr>
          <w:p w:rsidR="00682958" w:rsidRDefault="00682958" w:rsidP="007D3D19">
            <w:pPr>
              <w:jc w:val="center"/>
            </w:pPr>
            <w:r>
              <w:t>1</w:t>
            </w:r>
          </w:p>
        </w:tc>
        <w:tc>
          <w:tcPr>
            <w:tcW w:w="1843" w:type="dxa"/>
            <w:tcBorders>
              <w:top w:val="single" w:sz="4" w:space="0" w:color="000000"/>
              <w:left w:val="single" w:sz="4" w:space="0" w:color="000000"/>
              <w:bottom w:val="single" w:sz="4" w:space="0" w:color="000000"/>
              <w:right w:val="single" w:sz="4" w:space="0" w:color="000000"/>
            </w:tcBorders>
          </w:tcPr>
          <w:p w:rsidR="00682958" w:rsidRDefault="00682958" w:rsidP="007D3D19">
            <w:pPr>
              <w:jc w:val="center"/>
            </w:pPr>
          </w:p>
        </w:tc>
      </w:tr>
    </w:tbl>
    <w:p w:rsidR="00682958" w:rsidRDefault="00682958" w:rsidP="00FD3A7B">
      <w:pPr>
        <w:numPr>
          <w:ilvl w:val="1"/>
          <w:numId w:val="3"/>
        </w:numPr>
        <w:spacing w:line="240" w:lineRule="auto"/>
      </w:pPr>
      <w:r w:rsidRPr="00AF6500">
        <w:t xml:space="preserve">DAĻA – Dobeles Sākumskola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5"/>
        <w:gridCol w:w="5015"/>
        <w:gridCol w:w="3119"/>
      </w:tblGrid>
      <w:tr w:rsidR="008A2371" w:rsidTr="00E660D8">
        <w:tc>
          <w:tcPr>
            <w:tcW w:w="905" w:type="dxa"/>
            <w:tcBorders>
              <w:top w:val="single" w:sz="4" w:space="0" w:color="000000"/>
              <w:left w:val="single" w:sz="4" w:space="0" w:color="000000"/>
              <w:bottom w:val="single" w:sz="4" w:space="0" w:color="000000"/>
              <w:right w:val="single" w:sz="4" w:space="0" w:color="000000"/>
            </w:tcBorders>
          </w:tcPr>
          <w:p w:rsidR="008A2371" w:rsidRDefault="008A2371" w:rsidP="007D3D19">
            <w:pPr>
              <w:jc w:val="center"/>
            </w:pPr>
            <w:r>
              <w:t>Nr.</w:t>
            </w:r>
          </w:p>
        </w:tc>
        <w:tc>
          <w:tcPr>
            <w:tcW w:w="5015" w:type="dxa"/>
            <w:tcBorders>
              <w:top w:val="single" w:sz="4" w:space="0" w:color="000000"/>
              <w:left w:val="single" w:sz="4" w:space="0" w:color="000000"/>
              <w:bottom w:val="single" w:sz="4" w:space="0" w:color="000000"/>
              <w:right w:val="single" w:sz="4" w:space="0" w:color="000000"/>
            </w:tcBorders>
          </w:tcPr>
          <w:p w:rsidR="008A2371" w:rsidRDefault="008A2371" w:rsidP="007D3D19">
            <w:r>
              <w:t>Nosaukums</w:t>
            </w:r>
          </w:p>
        </w:tc>
        <w:tc>
          <w:tcPr>
            <w:tcW w:w="3119" w:type="dxa"/>
            <w:tcBorders>
              <w:top w:val="single" w:sz="4" w:space="0" w:color="000000"/>
              <w:left w:val="single" w:sz="4" w:space="0" w:color="000000"/>
              <w:bottom w:val="single" w:sz="4" w:space="0" w:color="000000"/>
              <w:right w:val="single" w:sz="4" w:space="0" w:color="000000"/>
            </w:tcBorders>
          </w:tcPr>
          <w:p w:rsidR="008A2371" w:rsidRDefault="008A2371" w:rsidP="007D3D19">
            <w:pPr>
              <w:jc w:val="center"/>
            </w:pPr>
            <w:r>
              <w:t>skaits</w:t>
            </w:r>
          </w:p>
        </w:tc>
      </w:tr>
      <w:tr w:rsidR="008A2371" w:rsidTr="00E660D8">
        <w:tc>
          <w:tcPr>
            <w:tcW w:w="905" w:type="dxa"/>
            <w:tcBorders>
              <w:top w:val="single" w:sz="4" w:space="0" w:color="000000"/>
              <w:left w:val="single" w:sz="4" w:space="0" w:color="000000"/>
              <w:bottom w:val="single" w:sz="4" w:space="0" w:color="000000"/>
              <w:right w:val="single" w:sz="4" w:space="0" w:color="000000"/>
            </w:tcBorders>
          </w:tcPr>
          <w:p w:rsidR="008A2371" w:rsidRDefault="008A2371" w:rsidP="00586259">
            <w:pPr>
              <w:numPr>
                <w:ilvl w:val="0"/>
                <w:numId w:val="11"/>
              </w:numPr>
              <w:spacing w:line="240" w:lineRule="auto"/>
            </w:pPr>
          </w:p>
        </w:tc>
        <w:tc>
          <w:tcPr>
            <w:tcW w:w="5015" w:type="dxa"/>
            <w:tcBorders>
              <w:top w:val="single" w:sz="4" w:space="0" w:color="000000"/>
              <w:left w:val="single" w:sz="4" w:space="0" w:color="000000"/>
              <w:bottom w:val="single" w:sz="4" w:space="0" w:color="000000"/>
              <w:right w:val="single" w:sz="4" w:space="0" w:color="000000"/>
            </w:tcBorders>
          </w:tcPr>
          <w:p w:rsidR="008A2371" w:rsidRDefault="002C7779" w:rsidP="002C7779">
            <w:r>
              <w:t xml:space="preserve">Alumīnija </w:t>
            </w:r>
            <w:r w:rsidR="008A2371">
              <w:t xml:space="preserve">galdi </w:t>
            </w:r>
          </w:p>
        </w:tc>
        <w:tc>
          <w:tcPr>
            <w:tcW w:w="3119" w:type="dxa"/>
            <w:tcBorders>
              <w:top w:val="single" w:sz="4" w:space="0" w:color="000000"/>
              <w:left w:val="single" w:sz="4" w:space="0" w:color="000000"/>
              <w:bottom w:val="single" w:sz="4" w:space="0" w:color="000000"/>
              <w:right w:val="single" w:sz="4" w:space="0" w:color="000000"/>
            </w:tcBorders>
          </w:tcPr>
          <w:p w:rsidR="008A2371" w:rsidRDefault="008A2371" w:rsidP="007D3D19">
            <w:pPr>
              <w:jc w:val="center"/>
            </w:pPr>
            <w:r>
              <w:t>3</w:t>
            </w:r>
          </w:p>
        </w:tc>
      </w:tr>
      <w:tr w:rsidR="008A2371" w:rsidRPr="00B10A9F" w:rsidTr="00E660D8">
        <w:tc>
          <w:tcPr>
            <w:tcW w:w="905" w:type="dxa"/>
            <w:tcBorders>
              <w:top w:val="single" w:sz="4" w:space="0" w:color="000000"/>
              <w:left w:val="single" w:sz="4" w:space="0" w:color="000000"/>
              <w:bottom w:val="single" w:sz="4" w:space="0" w:color="000000"/>
              <w:right w:val="single" w:sz="4" w:space="0" w:color="000000"/>
            </w:tcBorders>
          </w:tcPr>
          <w:p w:rsidR="008A2371" w:rsidRPr="00B10A9F" w:rsidRDefault="008A2371" w:rsidP="00586259">
            <w:pPr>
              <w:numPr>
                <w:ilvl w:val="0"/>
                <w:numId w:val="11"/>
              </w:numPr>
              <w:spacing w:line="240" w:lineRule="auto"/>
            </w:pPr>
          </w:p>
        </w:tc>
        <w:tc>
          <w:tcPr>
            <w:tcW w:w="5015" w:type="dxa"/>
            <w:tcBorders>
              <w:top w:val="single" w:sz="4" w:space="0" w:color="000000"/>
              <w:left w:val="single" w:sz="4" w:space="0" w:color="000000"/>
              <w:bottom w:val="single" w:sz="4" w:space="0" w:color="000000"/>
              <w:right w:val="single" w:sz="4" w:space="0" w:color="000000"/>
            </w:tcBorders>
          </w:tcPr>
          <w:p w:rsidR="008A2371" w:rsidRPr="00B10A9F" w:rsidRDefault="002C7779" w:rsidP="007D3D19">
            <w:r>
              <w:t>Galds</w:t>
            </w:r>
            <w:r w:rsidR="00FD3A7B">
              <w:t xml:space="preserve"> (koka)</w:t>
            </w:r>
          </w:p>
        </w:tc>
        <w:tc>
          <w:tcPr>
            <w:tcW w:w="3119" w:type="dxa"/>
            <w:tcBorders>
              <w:top w:val="single" w:sz="4" w:space="0" w:color="000000"/>
              <w:left w:val="single" w:sz="4" w:space="0" w:color="000000"/>
              <w:bottom w:val="single" w:sz="4" w:space="0" w:color="000000"/>
              <w:right w:val="single" w:sz="4" w:space="0" w:color="000000"/>
            </w:tcBorders>
          </w:tcPr>
          <w:p w:rsidR="008A2371" w:rsidRPr="00B10A9F" w:rsidRDefault="0041643C" w:rsidP="007D3D19">
            <w:pPr>
              <w:jc w:val="center"/>
            </w:pPr>
            <w:r w:rsidRPr="00B10A9F">
              <w:t>1</w:t>
            </w:r>
          </w:p>
        </w:tc>
      </w:tr>
      <w:tr w:rsidR="008A2371" w:rsidTr="00E660D8">
        <w:tc>
          <w:tcPr>
            <w:tcW w:w="905" w:type="dxa"/>
            <w:tcBorders>
              <w:top w:val="single" w:sz="4" w:space="0" w:color="000000"/>
              <w:left w:val="single" w:sz="4" w:space="0" w:color="000000"/>
              <w:bottom w:val="single" w:sz="4" w:space="0" w:color="000000"/>
              <w:right w:val="single" w:sz="4" w:space="0" w:color="000000"/>
            </w:tcBorders>
          </w:tcPr>
          <w:p w:rsidR="008A2371" w:rsidRDefault="008A2371" w:rsidP="00586259">
            <w:pPr>
              <w:numPr>
                <w:ilvl w:val="0"/>
                <w:numId w:val="11"/>
              </w:numPr>
              <w:spacing w:line="240" w:lineRule="auto"/>
            </w:pPr>
          </w:p>
        </w:tc>
        <w:tc>
          <w:tcPr>
            <w:tcW w:w="5015" w:type="dxa"/>
            <w:tcBorders>
              <w:top w:val="single" w:sz="4" w:space="0" w:color="000000"/>
              <w:left w:val="single" w:sz="4" w:space="0" w:color="000000"/>
              <w:bottom w:val="single" w:sz="4" w:space="0" w:color="000000"/>
              <w:right w:val="single" w:sz="4" w:space="0" w:color="000000"/>
            </w:tcBorders>
          </w:tcPr>
          <w:p w:rsidR="008A2371" w:rsidRDefault="008A2371" w:rsidP="007D3D19">
            <w:r>
              <w:t>Alumīnija paplātes</w:t>
            </w:r>
          </w:p>
        </w:tc>
        <w:tc>
          <w:tcPr>
            <w:tcW w:w="3119" w:type="dxa"/>
            <w:tcBorders>
              <w:top w:val="single" w:sz="4" w:space="0" w:color="000000"/>
              <w:left w:val="single" w:sz="4" w:space="0" w:color="000000"/>
              <w:bottom w:val="single" w:sz="4" w:space="0" w:color="000000"/>
              <w:right w:val="single" w:sz="4" w:space="0" w:color="000000"/>
            </w:tcBorders>
          </w:tcPr>
          <w:p w:rsidR="008A2371" w:rsidRDefault="008A2371" w:rsidP="007D3D19">
            <w:pPr>
              <w:jc w:val="center"/>
            </w:pPr>
            <w:r>
              <w:t>3</w:t>
            </w:r>
          </w:p>
        </w:tc>
      </w:tr>
    </w:tbl>
    <w:p w:rsidR="00682958" w:rsidRDefault="00682958" w:rsidP="00682958">
      <w:pPr>
        <w:rPr>
          <w:sz w:val="22"/>
          <w:szCs w:val="22"/>
        </w:rPr>
      </w:pPr>
      <w:r w:rsidRPr="00682958">
        <w:rPr>
          <w:sz w:val="22"/>
          <w:szCs w:val="22"/>
        </w:rPr>
        <w:t>Sagatavoja: Izglītības pārvaldes finansiste Ilze Abramoviča</w:t>
      </w:r>
    </w:p>
    <w:p w:rsidR="00682958" w:rsidRDefault="00682958" w:rsidP="00682958"/>
    <w:p w:rsidR="00682958" w:rsidRDefault="00682958" w:rsidP="00682958">
      <w:pPr>
        <w:spacing w:line="240" w:lineRule="auto"/>
        <w:jc w:val="right"/>
        <w:rPr>
          <w:sz w:val="22"/>
          <w:szCs w:val="22"/>
        </w:rPr>
      </w:pPr>
    </w:p>
    <w:p w:rsidR="00E0469A" w:rsidRPr="00CF76F2" w:rsidRDefault="00682958" w:rsidP="004A3929">
      <w:pPr>
        <w:autoSpaceDE w:val="0"/>
        <w:autoSpaceDN w:val="0"/>
        <w:adjustRightInd w:val="0"/>
        <w:spacing w:line="240" w:lineRule="auto"/>
        <w:jc w:val="right"/>
        <w:rPr>
          <w:b/>
        </w:rPr>
      </w:pPr>
      <w:r>
        <w:rPr>
          <w:b/>
        </w:rPr>
        <w:br w:type="page"/>
      </w:r>
      <w:r w:rsidR="00FE71BC">
        <w:rPr>
          <w:b/>
        </w:rPr>
        <w:lastRenderedPageBreak/>
        <w:t>5</w:t>
      </w:r>
      <w:r w:rsidR="00C71E1D">
        <w:rPr>
          <w:b/>
        </w:rPr>
        <w:t>.</w:t>
      </w:r>
      <w:r w:rsidR="00E0469A" w:rsidRPr="00CF76F2">
        <w:rPr>
          <w:b/>
        </w:rPr>
        <w:t>pielikums</w:t>
      </w:r>
    </w:p>
    <w:p w:rsidR="00113AD0" w:rsidRDefault="00113AD0" w:rsidP="00113AD0">
      <w:pPr>
        <w:spacing w:line="240" w:lineRule="auto"/>
        <w:jc w:val="right"/>
        <w:rPr>
          <w:sz w:val="22"/>
          <w:szCs w:val="22"/>
        </w:rPr>
      </w:pPr>
      <w:r w:rsidRPr="00CF76F2">
        <w:rPr>
          <w:sz w:val="22"/>
          <w:szCs w:val="22"/>
        </w:rPr>
        <w:t>Identifikācijas Nr. DN</w:t>
      </w:r>
      <w:r w:rsidR="00A13E92">
        <w:rPr>
          <w:sz w:val="22"/>
          <w:szCs w:val="22"/>
        </w:rPr>
        <w:t>I</w:t>
      </w:r>
      <w:r w:rsidRPr="00CF76F2">
        <w:rPr>
          <w:sz w:val="22"/>
          <w:szCs w:val="22"/>
        </w:rPr>
        <w:t xml:space="preserve">P </w:t>
      </w:r>
      <w:r w:rsidR="007509BB">
        <w:rPr>
          <w:sz w:val="22"/>
          <w:szCs w:val="22"/>
        </w:rPr>
        <w:t>201</w:t>
      </w:r>
      <w:r w:rsidR="00A13E92">
        <w:rPr>
          <w:sz w:val="22"/>
          <w:szCs w:val="22"/>
        </w:rPr>
        <w:t>8</w:t>
      </w:r>
      <w:r w:rsidR="007509BB">
        <w:rPr>
          <w:sz w:val="22"/>
          <w:szCs w:val="22"/>
        </w:rPr>
        <w:t>/2</w:t>
      </w:r>
    </w:p>
    <w:p w:rsidR="000D251A" w:rsidRPr="00CF76F2" w:rsidRDefault="007509BB" w:rsidP="00C942B4">
      <w:pPr>
        <w:jc w:val="center"/>
        <w:rPr>
          <w:b/>
          <w:bCs/>
        </w:rPr>
      </w:pPr>
      <w:r>
        <w:rPr>
          <w:b/>
          <w:bCs/>
        </w:rPr>
        <w:t>IZMAKSU APRĒĶINS FINANŠU PIEDĀVĀJUMAM</w:t>
      </w:r>
    </w:p>
    <w:p w:rsidR="00857975" w:rsidRPr="00CF76F2" w:rsidRDefault="00857975" w:rsidP="00857975">
      <w:pPr>
        <w:spacing w:line="240" w:lineRule="auto"/>
        <w:jc w:val="center"/>
      </w:pPr>
      <w:r w:rsidRPr="00CF76F2">
        <w:t>„</w:t>
      </w:r>
      <w:r w:rsidR="00682958">
        <w:t>Ēdināšanas pakalpojuma nodrošināšana Dobeles novada izglītības iestādēs</w:t>
      </w:r>
      <w:r>
        <w:t>”</w:t>
      </w:r>
    </w:p>
    <w:p w:rsidR="000E07EA" w:rsidRDefault="000E07EA" w:rsidP="000E07EA">
      <w:pPr>
        <w:spacing w:line="240" w:lineRule="auto"/>
        <w:jc w:val="center"/>
      </w:pPr>
      <w:r w:rsidRPr="00CF76F2">
        <w:t xml:space="preserve">Identifikācijas Nr. DNP </w:t>
      </w:r>
      <w:r w:rsidR="00B77C34">
        <w:t>201</w:t>
      </w:r>
      <w:r w:rsidR="00A13E92">
        <w:t>8</w:t>
      </w:r>
      <w:r w:rsidR="00B77C34">
        <w:t>/2</w:t>
      </w:r>
    </w:p>
    <w:p w:rsidR="00AB2A81" w:rsidRPr="00B77C34" w:rsidRDefault="00B77C34" w:rsidP="00AB2A81">
      <w:pPr>
        <w:rPr>
          <w:b/>
          <w:sz w:val="22"/>
          <w:szCs w:val="22"/>
        </w:rPr>
      </w:pPr>
      <w:r w:rsidRPr="00B77C34">
        <w:rPr>
          <w:b/>
          <w:sz w:val="22"/>
          <w:szCs w:val="22"/>
        </w:rPr>
        <w:t xml:space="preserve">IZMAKSU APRĒĶINS: </w:t>
      </w:r>
    </w:p>
    <w:tbl>
      <w:tblPr>
        <w:tblW w:w="10499"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3"/>
        <w:gridCol w:w="1656"/>
        <w:gridCol w:w="1656"/>
        <w:gridCol w:w="2184"/>
        <w:gridCol w:w="1848"/>
        <w:gridCol w:w="1752"/>
      </w:tblGrid>
      <w:tr w:rsidR="005C7517" w:rsidRPr="00B459A8">
        <w:trPr>
          <w:trHeight w:val="530"/>
        </w:trPr>
        <w:tc>
          <w:tcPr>
            <w:tcW w:w="1403" w:type="dxa"/>
          </w:tcPr>
          <w:p w:rsidR="005C7517" w:rsidRPr="00B459A8" w:rsidRDefault="005C7517" w:rsidP="00082D2C">
            <w:pPr>
              <w:suppressAutoHyphens/>
              <w:spacing w:line="240" w:lineRule="auto"/>
              <w:jc w:val="center"/>
              <w:rPr>
                <w:bCs/>
                <w:lang w:eastAsia="ar-SA"/>
              </w:rPr>
            </w:pPr>
            <w:r w:rsidRPr="00B459A8">
              <w:rPr>
                <w:bCs/>
                <w:lang w:eastAsia="ar-SA"/>
              </w:rPr>
              <w:t>A</w:t>
            </w:r>
          </w:p>
        </w:tc>
        <w:tc>
          <w:tcPr>
            <w:tcW w:w="1656" w:type="dxa"/>
          </w:tcPr>
          <w:p w:rsidR="005C7517" w:rsidRPr="00B459A8" w:rsidRDefault="005C7517" w:rsidP="00082D2C">
            <w:pPr>
              <w:suppressAutoHyphens/>
              <w:spacing w:line="240" w:lineRule="auto"/>
              <w:jc w:val="center"/>
              <w:rPr>
                <w:color w:val="000000"/>
                <w:lang w:eastAsia="lv-LV"/>
              </w:rPr>
            </w:pPr>
            <w:r w:rsidRPr="00B459A8">
              <w:rPr>
                <w:color w:val="000000"/>
                <w:lang w:eastAsia="lv-LV"/>
              </w:rPr>
              <w:t>B</w:t>
            </w:r>
          </w:p>
        </w:tc>
        <w:tc>
          <w:tcPr>
            <w:tcW w:w="1656" w:type="dxa"/>
          </w:tcPr>
          <w:p w:rsidR="005C7517" w:rsidRPr="00B459A8" w:rsidRDefault="005C7517" w:rsidP="00082D2C">
            <w:pPr>
              <w:suppressAutoHyphens/>
              <w:spacing w:line="240" w:lineRule="auto"/>
              <w:jc w:val="center"/>
              <w:rPr>
                <w:bCs/>
                <w:lang w:eastAsia="ar-SA"/>
              </w:rPr>
            </w:pPr>
            <w:r w:rsidRPr="00B459A8">
              <w:rPr>
                <w:bCs/>
                <w:lang w:eastAsia="ar-SA"/>
              </w:rPr>
              <w:t>C</w:t>
            </w:r>
          </w:p>
          <w:p w:rsidR="005C7517" w:rsidRPr="00B459A8" w:rsidRDefault="005C7517" w:rsidP="00082D2C">
            <w:pPr>
              <w:suppressAutoHyphens/>
              <w:spacing w:line="240" w:lineRule="auto"/>
              <w:jc w:val="center"/>
              <w:rPr>
                <w:bCs/>
                <w:lang w:eastAsia="ar-SA"/>
              </w:rPr>
            </w:pPr>
            <w:r w:rsidRPr="00B459A8">
              <w:rPr>
                <w:bCs/>
                <w:lang w:eastAsia="ar-SA"/>
              </w:rPr>
              <w:t>=B*21/100</w:t>
            </w:r>
          </w:p>
        </w:tc>
        <w:tc>
          <w:tcPr>
            <w:tcW w:w="2184" w:type="dxa"/>
          </w:tcPr>
          <w:p w:rsidR="005C7517" w:rsidRPr="00B459A8" w:rsidRDefault="005C7517" w:rsidP="00082D2C">
            <w:pPr>
              <w:suppressAutoHyphens/>
              <w:spacing w:line="240" w:lineRule="auto"/>
              <w:jc w:val="center"/>
              <w:rPr>
                <w:color w:val="000000"/>
                <w:lang w:eastAsia="lv-LV"/>
              </w:rPr>
            </w:pPr>
            <w:r w:rsidRPr="00B459A8">
              <w:rPr>
                <w:color w:val="000000"/>
                <w:lang w:eastAsia="lv-LV"/>
              </w:rPr>
              <w:t>D</w:t>
            </w:r>
          </w:p>
          <w:p w:rsidR="005C7517" w:rsidRPr="00B459A8" w:rsidRDefault="005C7517" w:rsidP="00082D2C">
            <w:pPr>
              <w:suppressAutoHyphens/>
              <w:spacing w:line="240" w:lineRule="auto"/>
              <w:jc w:val="center"/>
              <w:rPr>
                <w:color w:val="000000"/>
                <w:lang w:eastAsia="lv-LV"/>
              </w:rPr>
            </w:pPr>
            <w:r w:rsidRPr="00B459A8">
              <w:rPr>
                <w:color w:val="000000"/>
                <w:lang w:eastAsia="lv-LV"/>
              </w:rPr>
              <w:t>=B+C</w:t>
            </w:r>
          </w:p>
        </w:tc>
        <w:tc>
          <w:tcPr>
            <w:tcW w:w="1848" w:type="dxa"/>
          </w:tcPr>
          <w:p w:rsidR="005C7517" w:rsidRDefault="005C7517" w:rsidP="00082D2C">
            <w:pPr>
              <w:suppressAutoHyphens/>
              <w:spacing w:line="240" w:lineRule="auto"/>
              <w:jc w:val="center"/>
              <w:rPr>
                <w:sz w:val="26"/>
                <w:szCs w:val="26"/>
                <w:lang w:eastAsia="lv-LV"/>
              </w:rPr>
            </w:pPr>
            <w:r>
              <w:rPr>
                <w:sz w:val="26"/>
                <w:szCs w:val="26"/>
                <w:lang w:eastAsia="lv-LV"/>
              </w:rPr>
              <w:t>E</w:t>
            </w:r>
          </w:p>
          <w:p w:rsidR="005C7517" w:rsidRPr="00B459A8" w:rsidRDefault="005C7517" w:rsidP="00082D2C">
            <w:pPr>
              <w:suppressAutoHyphens/>
              <w:spacing w:line="240" w:lineRule="auto"/>
              <w:jc w:val="center"/>
              <w:rPr>
                <w:color w:val="000000"/>
                <w:lang w:eastAsia="lv-LV"/>
              </w:rPr>
            </w:pPr>
          </w:p>
        </w:tc>
        <w:tc>
          <w:tcPr>
            <w:tcW w:w="1752" w:type="dxa"/>
          </w:tcPr>
          <w:p w:rsidR="005C7517" w:rsidRDefault="005C7517" w:rsidP="00082D2C">
            <w:pPr>
              <w:suppressAutoHyphens/>
              <w:spacing w:line="240" w:lineRule="auto"/>
              <w:jc w:val="center"/>
              <w:rPr>
                <w:sz w:val="26"/>
                <w:szCs w:val="26"/>
                <w:lang w:eastAsia="lv-LV"/>
              </w:rPr>
            </w:pPr>
            <w:r>
              <w:rPr>
                <w:sz w:val="26"/>
                <w:szCs w:val="26"/>
                <w:lang w:eastAsia="lv-LV"/>
              </w:rPr>
              <w:t>F</w:t>
            </w:r>
          </w:p>
          <w:p w:rsidR="005C7517" w:rsidRPr="00EC2E92" w:rsidRDefault="005C7517" w:rsidP="007B3FE9">
            <w:pPr>
              <w:suppressAutoHyphens/>
              <w:spacing w:line="240" w:lineRule="auto"/>
              <w:jc w:val="center"/>
              <w:rPr>
                <w:sz w:val="26"/>
                <w:szCs w:val="26"/>
                <w:lang w:eastAsia="lv-LV"/>
              </w:rPr>
            </w:pPr>
            <w:r>
              <w:rPr>
                <w:sz w:val="26"/>
                <w:szCs w:val="26"/>
                <w:lang w:eastAsia="lv-LV"/>
              </w:rPr>
              <w:t>=B*E</w:t>
            </w:r>
            <w:r w:rsidR="00B77C34">
              <w:rPr>
                <w:sz w:val="26"/>
                <w:szCs w:val="26"/>
                <w:lang w:eastAsia="lv-LV"/>
              </w:rPr>
              <w:t>*170</w:t>
            </w:r>
            <w:r w:rsidR="007B3FE9">
              <w:rPr>
                <w:sz w:val="26"/>
                <w:szCs w:val="26"/>
                <w:lang w:eastAsia="lv-LV"/>
              </w:rPr>
              <w:t xml:space="preserve"> </w:t>
            </w:r>
            <w:r>
              <w:rPr>
                <w:sz w:val="26"/>
                <w:szCs w:val="26"/>
                <w:lang w:eastAsia="lv-LV"/>
              </w:rPr>
              <w:t>(</w:t>
            </w:r>
            <w:r w:rsidRPr="00EC2E92">
              <w:rPr>
                <w:bCs/>
                <w:lang w:eastAsia="ar-SA"/>
              </w:rPr>
              <w:t>mācību dienu skaits vienā mācību gadā</w:t>
            </w:r>
            <w:r>
              <w:rPr>
                <w:bCs/>
                <w:lang w:eastAsia="ar-SA"/>
              </w:rPr>
              <w:t>)</w:t>
            </w:r>
          </w:p>
        </w:tc>
      </w:tr>
      <w:tr w:rsidR="005C7517" w:rsidRPr="00B459A8">
        <w:trPr>
          <w:trHeight w:val="2174"/>
        </w:trPr>
        <w:tc>
          <w:tcPr>
            <w:tcW w:w="1403" w:type="dxa"/>
          </w:tcPr>
          <w:p w:rsidR="005C7517" w:rsidRPr="00B459A8" w:rsidRDefault="005C7517" w:rsidP="00082D2C">
            <w:pPr>
              <w:suppressAutoHyphens/>
              <w:spacing w:line="240" w:lineRule="auto"/>
              <w:jc w:val="both"/>
              <w:rPr>
                <w:bCs/>
                <w:lang w:eastAsia="ar-SA"/>
              </w:rPr>
            </w:pPr>
            <w:r>
              <w:rPr>
                <w:bCs/>
                <w:lang w:eastAsia="ar-SA"/>
              </w:rPr>
              <w:t xml:space="preserve">Daļas </w:t>
            </w:r>
          </w:p>
        </w:tc>
        <w:tc>
          <w:tcPr>
            <w:tcW w:w="1656" w:type="dxa"/>
          </w:tcPr>
          <w:p w:rsidR="005C7517" w:rsidRPr="00B459A8" w:rsidRDefault="005C7517" w:rsidP="00082D2C">
            <w:pPr>
              <w:suppressAutoHyphens/>
              <w:spacing w:line="240" w:lineRule="auto"/>
              <w:jc w:val="center"/>
              <w:rPr>
                <w:bCs/>
                <w:lang w:eastAsia="ar-SA"/>
              </w:rPr>
            </w:pPr>
            <w:r w:rsidRPr="00B459A8">
              <w:rPr>
                <w:color w:val="000000"/>
                <w:lang w:eastAsia="lv-LV"/>
              </w:rPr>
              <w:t xml:space="preserve">Vienas dienas ēdināšanas cena vienam izglītojamajam </w:t>
            </w:r>
            <w:r w:rsidRPr="005C7517">
              <w:rPr>
                <w:b/>
                <w:color w:val="000000"/>
                <w:lang w:eastAsia="lv-LV"/>
              </w:rPr>
              <w:t xml:space="preserve">(EUR, </w:t>
            </w:r>
            <w:r w:rsidRPr="005C7517">
              <w:rPr>
                <w:b/>
                <w:lang w:eastAsia="ar-SA"/>
              </w:rPr>
              <w:t>bez PVN)</w:t>
            </w:r>
          </w:p>
        </w:tc>
        <w:tc>
          <w:tcPr>
            <w:tcW w:w="1656" w:type="dxa"/>
          </w:tcPr>
          <w:p w:rsidR="005C7517" w:rsidRPr="00B459A8" w:rsidRDefault="005C7517" w:rsidP="00082D2C">
            <w:pPr>
              <w:suppressAutoHyphens/>
              <w:spacing w:line="240" w:lineRule="auto"/>
              <w:jc w:val="center"/>
              <w:rPr>
                <w:bCs/>
                <w:lang w:eastAsia="ar-SA"/>
              </w:rPr>
            </w:pPr>
            <w:r w:rsidRPr="00B459A8">
              <w:rPr>
                <w:bCs/>
                <w:lang w:eastAsia="ar-SA"/>
              </w:rPr>
              <w:t>PVN 21 %</w:t>
            </w:r>
          </w:p>
          <w:p w:rsidR="005C7517" w:rsidRPr="00B459A8" w:rsidRDefault="005C7517" w:rsidP="00082D2C">
            <w:pPr>
              <w:suppressAutoHyphens/>
              <w:spacing w:line="240" w:lineRule="auto"/>
              <w:jc w:val="center"/>
              <w:rPr>
                <w:bCs/>
                <w:lang w:eastAsia="ar-SA"/>
              </w:rPr>
            </w:pPr>
            <w:r>
              <w:rPr>
                <w:b/>
                <w:lang w:eastAsia="ar-SA"/>
              </w:rPr>
              <w:t>EUR,</w:t>
            </w:r>
            <w:r w:rsidRPr="00B459A8">
              <w:rPr>
                <w:color w:val="000000"/>
                <w:lang w:eastAsia="lv-LV"/>
              </w:rPr>
              <w:t xml:space="preserve"> vienas dienas ēdināšanas cenai vienam izglītojamajam </w:t>
            </w:r>
          </w:p>
        </w:tc>
        <w:tc>
          <w:tcPr>
            <w:tcW w:w="2184" w:type="dxa"/>
          </w:tcPr>
          <w:p w:rsidR="005C7517" w:rsidRPr="00B459A8" w:rsidRDefault="005C7517" w:rsidP="00082D2C">
            <w:pPr>
              <w:suppressAutoHyphens/>
              <w:spacing w:line="240" w:lineRule="auto"/>
              <w:jc w:val="center"/>
              <w:rPr>
                <w:bCs/>
                <w:lang w:eastAsia="ar-SA"/>
              </w:rPr>
            </w:pPr>
            <w:r w:rsidRPr="00B459A8">
              <w:rPr>
                <w:color w:val="000000"/>
                <w:lang w:eastAsia="lv-LV"/>
              </w:rPr>
              <w:t xml:space="preserve">Vienas dienas ēdināšanas cena vienam izglītojamajam </w:t>
            </w:r>
            <w:r w:rsidRPr="005C7517">
              <w:rPr>
                <w:b/>
                <w:color w:val="000000"/>
                <w:lang w:eastAsia="lv-LV"/>
              </w:rPr>
              <w:t xml:space="preserve">(EUR, </w:t>
            </w:r>
            <w:r w:rsidRPr="005C7517">
              <w:rPr>
                <w:b/>
                <w:lang w:eastAsia="ar-SA"/>
              </w:rPr>
              <w:t>ar PVN)</w:t>
            </w:r>
          </w:p>
        </w:tc>
        <w:tc>
          <w:tcPr>
            <w:tcW w:w="1848" w:type="dxa"/>
          </w:tcPr>
          <w:p w:rsidR="005C7517" w:rsidRPr="00B459A8" w:rsidRDefault="005C7517" w:rsidP="00082D2C">
            <w:pPr>
              <w:suppressAutoHyphens/>
              <w:spacing w:line="240" w:lineRule="auto"/>
              <w:jc w:val="center"/>
              <w:rPr>
                <w:color w:val="000000"/>
                <w:lang w:eastAsia="lv-LV"/>
              </w:rPr>
            </w:pPr>
            <w:r>
              <w:rPr>
                <w:bCs/>
                <w:lang w:eastAsia="ar-SA"/>
              </w:rPr>
              <w:t>K</w:t>
            </w:r>
            <w:r w:rsidRPr="00C35AD0">
              <w:rPr>
                <w:bCs/>
                <w:lang w:eastAsia="ar-SA"/>
              </w:rPr>
              <w:t>opējais izglītojamo skaits attiecīgajā klašu grupā</w:t>
            </w:r>
          </w:p>
        </w:tc>
        <w:tc>
          <w:tcPr>
            <w:tcW w:w="1752" w:type="dxa"/>
          </w:tcPr>
          <w:p w:rsidR="005C7517" w:rsidRPr="00C35AD0" w:rsidRDefault="005C7517" w:rsidP="00082D2C">
            <w:pPr>
              <w:suppressAutoHyphens/>
              <w:spacing w:line="240" w:lineRule="auto"/>
              <w:jc w:val="center"/>
              <w:rPr>
                <w:bCs/>
                <w:lang w:eastAsia="ar-SA"/>
              </w:rPr>
            </w:pPr>
            <w:r w:rsidRPr="00C35AD0">
              <w:rPr>
                <w:bCs/>
                <w:lang w:eastAsia="ar-SA"/>
              </w:rPr>
              <w:t xml:space="preserve">Viena gada cena </w:t>
            </w:r>
            <w:r>
              <w:rPr>
                <w:bCs/>
                <w:lang w:eastAsia="ar-SA"/>
              </w:rPr>
              <w:t>attiecīgajai klašu grupai</w:t>
            </w:r>
          </w:p>
          <w:p w:rsidR="005C7517" w:rsidRDefault="00D3006C" w:rsidP="00082D2C">
            <w:pPr>
              <w:suppressAutoHyphens/>
              <w:spacing w:line="240" w:lineRule="auto"/>
              <w:jc w:val="center"/>
              <w:rPr>
                <w:bCs/>
                <w:lang w:eastAsia="ar-SA"/>
              </w:rPr>
            </w:pPr>
            <w:r>
              <w:rPr>
                <w:b/>
                <w:lang w:eastAsia="ar-SA"/>
              </w:rPr>
              <w:t xml:space="preserve">(EUR, </w:t>
            </w:r>
            <w:r w:rsidR="005C7517" w:rsidRPr="00B459A8">
              <w:rPr>
                <w:b/>
                <w:lang w:eastAsia="ar-SA"/>
              </w:rPr>
              <w:t xml:space="preserve"> </w:t>
            </w:r>
            <w:r w:rsidR="005C7517" w:rsidRPr="00B459A8">
              <w:rPr>
                <w:lang w:eastAsia="ar-SA"/>
              </w:rPr>
              <w:t>bez PVN</w:t>
            </w:r>
            <w:r>
              <w:rPr>
                <w:bCs/>
                <w:lang w:eastAsia="ar-SA"/>
              </w:rPr>
              <w:t>)</w:t>
            </w:r>
          </w:p>
        </w:tc>
      </w:tr>
      <w:tr w:rsidR="00D3006C" w:rsidRPr="005C7517">
        <w:trPr>
          <w:trHeight w:val="367"/>
        </w:trPr>
        <w:tc>
          <w:tcPr>
            <w:tcW w:w="10499" w:type="dxa"/>
            <w:gridSpan w:val="6"/>
          </w:tcPr>
          <w:p w:rsidR="00D3006C" w:rsidRPr="00D3006C" w:rsidRDefault="00D3006C" w:rsidP="00206F67">
            <w:pPr>
              <w:suppressAutoHyphens/>
              <w:spacing w:line="240" w:lineRule="auto"/>
              <w:jc w:val="both"/>
              <w:rPr>
                <w:b/>
                <w:lang w:eastAsia="ar-SA"/>
              </w:rPr>
            </w:pPr>
            <w:r w:rsidRPr="005C7517">
              <w:rPr>
                <w:b/>
                <w:lang w:eastAsia="ar-SA"/>
              </w:rPr>
              <w:t>1.daļa</w:t>
            </w:r>
            <w:r w:rsidR="00206F67">
              <w:rPr>
                <w:b/>
                <w:lang w:eastAsia="ar-SA"/>
              </w:rPr>
              <w:t xml:space="preserve">               </w:t>
            </w:r>
            <w:r w:rsidRPr="005C7517">
              <w:rPr>
                <w:b/>
                <w:lang w:eastAsia="ar-SA"/>
              </w:rPr>
              <w:t>Dobeles 1.vidusskola</w:t>
            </w:r>
          </w:p>
        </w:tc>
      </w:tr>
      <w:tr w:rsidR="005C7517" w:rsidRPr="00B459A8">
        <w:trPr>
          <w:trHeight w:val="367"/>
        </w:trPr>
        <w:tc>
          <w:tcPr>
            <w:tcW w:w="1403" w:type="dxa"/>
          </w:tcPr>
          <w:p w:rsidR="005C7517" w:rsidRDefault="005C7517" w:rsidP="00082D2C">
            <w:pPr>
              <w:suppressAutoHyphens/>
              <w:spacing w:line="240" w:lineRule="auto"/>
              <w:jc w:val="both"/>
              <w:rPr>
                <w:lang w:eastAsia="ar-SA"/>
              </w:rPr>
            </w:pPr>
            <w:r>
              <w:rPr>
                <w:lang w:eastAsia="ar-SA"/>
              </w:rPr>
              <w:t>Kompleksās pusdienas</w:t>
            </w:r>
          </w:p>
          <w:p w:rsidR="005C7517" w:rsidRPr="00B459A8" w:rsidRDefault="005C7517" w:rsidP="00ED2159">
            <w:pPr>
              <w:suppressAutoHyphens/>
              <w:spacing w:line="240" w:lineRule="auto"/>
              <w:jc w:val="both"/>
              <w:rPr>
                <w:lang w:eastAsia="ar-SA"/>
              </w:rPr>
            </w:pPr>
            <w:r>
              <w:rPr>
                <w:lang w:eastAsia="ar-SA"/>
              </w:rPr>
              <w:t>1.-</w:t>
            </w:r>
            <w:r w:rsidR="00ED2159">
              <w:rPr>
                <w:lang w:eastAsia="ar-SA"/>
              </w:rPr>
              <w:t>4</w:t>
            </w:r>
            <w:r>
              <w:rPr>
                <w:lang w:eastAsia="ar-SA"/>
              </w:rPr>
              <w:t>.klase</w:t>
            </w:r>
          </w:p>
        </w:tc>
        <w:tc>
          <w:tcPr>
            <w:tcW w:w="1656" w:type="dxa"/>
          </w:tcPr>
          <w:p w:rsidR="005C7517" w:rsidRPr="00DD0A2D" w:rsidRDefault="00206F67" w:rsidP="00082D2C">
            <w:pPr>
              <w:suppressAutoHyphens/>
              <w:spacing w:line="240" w:lineRule="auto"/>
              <w:ind w:firstLine="45"/>
              <w:jc w:val="both"/>
              <w:rPr>
                <w:i/>
                <w:lang w:eastAsia="ar-SA"/>
              </w:rPr>
            </w:pPr>
            <w:r>
              <w:rPr>
                <w:i/>
                <w:lang w:eastAsia="ar-SA"/>
              </w:rPr>
              <w:t>1,17</w:t>
            </w:r>
          </w:p>
        </w:tc>
        <w:tc>
          <w:tcPr>
            <w:tcW w:w="1656" w:type="dxa"/>
          </w:tcPr>
          <w:p w:rsidR="005C7517" w:rsidRPr="00DD0A2D" w:rsidRDefault="00206F67" w:rsidP="00082D2C">
            <w:pPr>
              <w:suppressAutoHyphens/>
              <w:spacing w:line="240" w:lineRule="auto"/>
              <w:ind w:left="360"/>
              <w:jc w:val="both"/>
              <w:rPr>
                <w:i/>
                <w:lang w:eastAsia="ar-SA"/>
              </w:rPr>
            </w:pPr>
            <w:r>
              <w:rPr>
                <w:i/>
                <w:lang w:eastAsia="ar-SA"/>
              </w:rPr>
              <w:t>0,25</w:t>
            </w:r>
          </w:p>
        </w:tc>
        <w:tc>
          <w:tcPr>
            <w:tcW w:w="2184" w:type="dxa"/>
          </w:tcPr>
          <w:p w:rsidR="005C7517" w:rsidRPr="0009263C" w:rsidRDefault="00206F67" w:rsidP="00082D2C">
            <w:pPr>
              <w:suppressAutoHyphens/>
              <w:spacing w:line="240" w:lineRule="auto"/>
              <w:ind w:left="360"/>
              <w:jc w:val="both"/>
              <w:rPr>
                <w:i/>
                <w:highlight w:val="lightGray"/>
                <w:lang w:eastAsia="ar-SA"/>
              </w:rPr>
            </w:pPr>
            <w:r>
              <w:rPr>
                <w:i/>
                <w:lang w:eastAsia="ar-SA"/>
              </w:rPr>
              <w:t>1,42</w:t>
            </w:r>
          </w:p>
        </w:tc>
        <w:tc>
          <w:tcPr>
            <w:tcW w:w="1848" w:type="dxa"/>
          </w:tcPr>
          <w:p w:rsidR="005C7517" w:rsidRPr="00D205B3" w:rsidRDefault="00B77C34" w:rsidP="00D205B3">
            <w:pPr>
              <w:suppressAutoHyphens/>
              <w:spacing w:line="240" w:lineRule="auto"/>
              <w:ind w:left="360"/>
              <w:jc w:val="both"/>
              <w:rPr>
                <w:lang w:eastAsia="ar-SA"/>
              </w:rPr>
            </w:pPr>
            <w:r w:rsidRPr="00D205B3">
              <w:rPr>
                <w:lang w:eastAsia="ar-SA"/>
              </w:rPr>
              <w:t>3</w:t>
            </w:r>
            <w:r w:rsidR="00D205B3" w:rsidRPr="00D205B3">
              <w:rPr>
                <w:lang w:eastAsia="ar-SA"/>
              </w:rPr>
              <w:t>47</w:t>
            </w:r>
          </w:p>
        </w:tc>
        <w:tc>
          <w:tcPr>
            <w:tcW w:w="1752" w:type="dxa"/>
          </w:tcPr>
          <w:p w:rsidR="005C7517" w:rsidRPr="0009263C" w:rsidRDefault="005C7517" w:rsidP="00082D2C">
            <w:pPr>
              <w:suppressAutoHyphens/>
              <w:spacing w:line="240" w:lineRule="auto"/>
              <w:ind w:left="360"/>
              <w:jc w:val="both"/>
              <w:rPr>
                <w:i/>
                <w:highlight w:val="lightGray"/>
                <w:lang w:eastAsia="ar-SA"/>
              </w:rPr>
            </w:pPr>
          </w:p>
        </w:tc>
      </w:tr>
      <w:tr w:rsidR="005C7517" w:rsidRPr="00B459A8">
        <w:trPr>
          <w:trHeight w:val="367"/>
        </w:trPr>
        <w:tc>
          <w:tcPr>
            <w:tcW w:w="1403" w:type="dxa"/>
          </w:tcPr>
          <w:p w:rsidR="005C7517" w:rsidRDefault="005C7517" w:rsidP="00082D2C">
            <w:pPr>
              <w:suppressAutoHyphens/>
              <w:spacing w:line="240" w:lineRule="auto"/>
              <w:jc w:val="both"/>
              <w:rPr>
                <w:lang w:eastAsia="ar-SA"/>
              </w:rPr>
            </w:pPr>
            <w:r>
              <w:rPr>
                <w:lang w:eastAsia="ar-SA"/>
              </w:rPr>
              <w:t>Kompleksās pusdienas</w:t>
            </w:r>
          </w:p>
          <w:p w:rsidR="005C7517" w:rsidRPr="00B459A8" w:rsidRDefault="00ED2159" w:rsidP="00082D2C">
            <w:pPr>
              <w:suppressAutoHyphens/>
              <w:spacing w:line="240" w:lineRule="auto"/>
              <w:jc w:val="both"/>
              <w:rPr>
                <w:lang w:eastAsia="ar-SA"/>
              </w:rPr>
            </w:pPr>
            <w:r>
              <w:rPr>
                <w:lang w:eastAsia="ar-SA"/>
              </w:rPr>
              <w:t>5</w:t>
            </w:r>
            <w:r w:rsidR="005C7517">
              <w:rPr>
                <w:lang w:eastAsia="ar-SA"/>
              </w:rPr>
              <w:t>.-6.klase</w:t>
            </w:r>
          </w:p>
        </w:tc>
        <w:tc>
          <w:tcPr>
            <w:tcW w:w="1656" w:type="dxa"/>
          </w:tcPr>
          <w:p w:rsidR="005C7517" w:rsidRPr="0009263C" w:rsidRDefault="005C7517" w:rsidP="00082D2C">
            <w:pPr>
              <w:suppressAutoHyphens/>
              <w:spacing w:line="240" w:lineRule="auto"/>
              <w:jc w:val="both"/>
              <w:rPr>
                <w:i/>
                <w:highlight w:val="lightGray"/>
                <w:lang w:eastAsia="ar-SA"/>
              </w:rPr>
            </w:pPr>
          </w:p>
        </w:tc>
        <w:tc>
          <w:tcPr>
            <w:tcW w:w="1656" w:type="dxa"/>
          </w:tcPr>
          <w:p w:rsidR="005C7517" w:rsidRPr="0009263C" w:rsidRDefault="005C7517" w:rsidP="00082D2C">
            <w:pPr>
              <w:suppressAutoHyphens/>
              <w:spacing w:line="240" w:lineRule="auto"/>
              <w:ind w:left="360"/>
              <w:jc w:val="both"/>
              <w:rPr>
                <w:i/>
                <w:highlight w:val="lightGray"/>
                <w:lang w:eastAsia="ar-SA"/>
              </w:rPr>
            </w:pPr>
          </w:p>
        </w:tc>
        <w:tc>
          <w:tcPr>
            <w:tcW w:w="2184" w:type="dxa"/>
          </w:tcPr>
          <w:p w:rsidR="005C7517" w:rsidRPr="0009263C" w:rsidRDefault="005C7517" w:rsidP="00082D2C">
            <w:pPr>
              <w:suppressAutoHyphens/>
              <w:spacing w:line="240" w:lineRule="auto"/>
              <w:ind w:left="360"/>
              <w:jc w:val="both"/>
              <w:rPr>
                <w:i/>
                <w:highlight w:val="lightGray"/>
                <w:lang w:eastAsia="ar-SA"/>
              </w:rPr>
            </w:pPr>
          </w:p>
        </w:tc>
        <w:tc>
          <w:tcPr>
            <w:tcW w:w="1848" w:type="dxa"/>
          </w:tcPr>
          <w:p w:rsidR="005C7517" w:rsidRPr="00D205B3" w:rsidRDefault="00D205B3" w:rsidP="00082D2C">
            <w:pPr>
              <w:suppressAutoHyphens/>
              <w:spacing w:line="240" w:lineRule="auto"/>
              <w:ind w:left="360"/>
              <w:jc w:val="both"/>
              <w:rPr>
                <w:lang w:eastAsia="ar-SA"/>
              </w:rPr>
            </w:pPr>
            <w:r w:rsidRPr="00D205B3">
              <w:rPr>
                <w:lang w:eastAsia="ar-SA"/>
              </w:rPr>
              <w:t>217</w:t>
            </w:r>
          </w:p>
        </w:tc>
        <w:tc>
          <w:tcPr>
            <w:tcW w:w="1752" w:type="dxa"/>
          </w:tcPr>
          <w:p w:rsidR="005C7517" w:rsidRPr="0009263C" w:rsidRDefault="005C7517" w:rsidP="00082D2C">
            <w:pPr>
              <w:suppressAutoHyphens/>
              <w:spacing w:line="240" w:lineRule="auto"/>
              <w:ind w:left="360"/>
              <w:jc w:val="both"/>
              <w:rPr>
                <w:i/>
                <w:highlight w:val="lightGray"/>
                <w:lang w:eastAsia="ar-SA"/>
              </w:rPr>
            </w:pPr>
          </w:p>
        </w:tc>
      </w:tr>
      <w:tr w:rsidR="005C7517" w:rsidRPr="00B459A8">
        <w:trPr>
          <w:trHeight w:val="367"/>
        </w:trPr>
        <w:tc>
          <w:tcPr>
            <w:tcW w:w="1403" w:type="dxa"/>
          </w:tcPr>
          <w:p w:rsidR="005C7517" w:rsidRDefault="005C7517" w:rsidP="00082D2C">
            <w:pPr>
              <w:suppressAutoHyphens/>
              <w:spacing w:line="240" w:lineRule="auto"/>
              <w:jc w:val="both"/>
              <w:rPr>
                <w:lang w:eastAsia="ar-SA"/>
              </w:rPr>
            </w:pPr>
            <w:r>
              <w:rPr>
                <w:lang w:eastAsia="ar-SA"/>
              </w:rPr>
              <w:t>Izvēles ēdināšana</w:t>
            </w:r>
          </w:p>
          <w:p w:rsidR="005C7517" w:rsidRPr="00B459A8" w:rsidRDefault="005C7517" w:rsidP="00082D2C">
            <w:pPr>
              <w:suppressAutoHyphens/>
              <w:spacing w:line="240" w:lineRule="auto"/>
              <w:jc w:val="both"/>
              <w:rPr>
                <w:lang w:eastAsia="ar-SA"/>
              </w:rPr>
            </w:pPr>
            <w:r>
              <w:rPr>
                <w:lang w:eastAsia="ar-SA"/>
              </w:rPr>
              <w:t>7.-12.klase</w:t>
            </w:r>
          </w:p>
        </w:tc>
        <w:tc>
          <w:tcPr>
            <w:tcW w:w="1656" w:type="dxa"/>
          </w:tcPr>
          <w:p w:rsidR="005C7517" w:rsidRPr="00B459A8" w:rsidRDefault="005C7517" w:rsidP="00082D2C">
            <w:pPr>
              <w:suppressAutoHyphens/>
              <w:spacing w:line="240" w:lineRule="auto"/>
              <w:ind w:firstLine="45"/>
              <w:jc w:val="both"/>
              <w:rPr>
                <w:lang w:eastAsia="ar-SA"/>
              </w:rPr>
            </w:pPr>
          </w:p>
        </w:tc>
        <w:tc>
          <w:tcPr>
            <w:tcW w:w="1656" w:type="dxa"/>
          </w:tcPr>
          <w:p w:rsidR="005C7517" w:rsidRPr="00B459A8" w:rsidRDefault="005C7517" w:rsidP="00082D2C">
            <w:pPr>
              <w:suppressAutoHyphens/>
              <w:spacing w:line="240" w:lineRule="auto"/>
              <w:ind w:left="360"/>
              <w:jc w:val="both"/>
              <w:rPr>
                <w:bCs/>
                <w:lang w:eastAsia="ar-SA"/>
              </w:rPr>
            </w:pPr>
          </w:p>
        </w:tc>
        <w:tc>
          <w:tcPr>
            <w:tcW w:w="2184" w:type="dxa"/>
          </w:tcPr>
          <w:p w:rsidR="005C7517" w:rsidRPr="00B459A8" w:rsidRDefault="005C7517" w:rsidP="00082D2C">
            <w:pPr>
              <w:suppressAutoHyphens/>
              <w:spacing w:line="240" w:lineRule="auto"/>
              <w:ind w:left="360"/>
              <w:jc w:val="both"/>
              <w:rPr>
                <w:bCs/>
                <w:lang w:eastAsia="ar-SA"/>
              </w:rPr>
            </w:pPr>
          </w:p>
        </w:tc>
        <w:tc>
          <w:tcPr>
            <w:tcW w:w="1848" w:type="dxa"/>
          </w:tcPr>
          <w:p w:rsidR="005C7517" w:rsidRPr="00D205B3" w:rsidRDefault="00B77C34" w:rsidP="00D205B3">
            <w:pPr>
              <w:suppressAutoHyphens/>
              <w:spacing w:line="240" w:lineRule="auto"/>
              <w:ind w:left="360"/>
              <w:jc w:val="both"/>
              <w:rPr>
                <w:bCs/>
                <w:lang w:eastAsia="ar-SA"/>
              </w:rPr>
            </w:pPr>
            <w:r w:rsidRPr="00D205B3">
              <w:rPr>
                <w:bCs/>
                <w:lang w:eastAsia="ar-SA"/>
              </w:rPr>
              <w:t>2</w:t>
            </w:r>
            <w:r w:rsidR="00D205B3" w:rsidRPr="00D205B3">
              <w:rPr>
                <w:bCs/>
                <w:lang w:eastAsia="ar-SA"/>
              </w:rPr>
              <w:t>49</w:t>
            </w:r>
          </w:p>
        </w:tc>
        <w:tc>
          <w:tcPr>
            <w:tcW w:w="1752" w:type="dxa"/>
          </w:tcPr>
          <w:p w:rsidR="005C7517" w:rsidRPr="00B459A8" w:rsidRDefault="005C7517" w:rsidP="00082D2C">
            <w:pPr>
              <w:suppressAutoHyphens/>
              <w:spacing w:line="240" w:lineRule="auto"/>
              <w:ind w:left="360"/>
              <w:jc w:val="both"/>
              <w:rPr>
                <w:bCs/>
                <w:lang w:eastAsia="ar-SA"/>
              </w:rPr>
            </w:pPr>
          </w:p>
        </w:tc>
      </w:tr>
      <w:tr w:rsidR="005C7517" w:rsidRPr="00B23451">
        <w:tc>
          <w:tcPr>
            <w:tcW w:w="8747" w:type="dxa"/>
            <w:gridSpan w:val="5"/>
          </w:tcPr>
          <w:p w:rsidR="005C7517" w:rsidRPr="00D205B3" w:rsidRDefault="005C7517" w:rsidP="00082D2C">
            <w:pPr>
              <w:suppressAutoHyphens/>
              <w:spacing w:line="240" w:lineRule="auto"/>
              <w:ind w:left="360"/>
              <w:jc w:val="right"/>
              <w:rPr>
                <w:b/>
                <w:bCs/>
                <w:sz w:val="26"/>
                <w:lang w:eastAsia="ar-SA"/>
              </w:rPr>
            </w:pPr>
            <w:r w:rsidRPr="00D205B3">
              <w:rPr>
                <w:b/>
                <w:bCs/>
                <w:sz w:val="26"/>
                <w:lang w:eastAsia="ar-SA"/>
              </w:rPr>
              <w:t>Līgumcena vienam mācību gadam, bez PVN</w:t>
            </w:r>
            <w:smartTag w:uri="schemas-tilde-lv/tildestengine" w:element="currency2">
              <w:smartTagPr>
                <w:attr w:name="currency_id" w:val="16"/>
                <w:attr w:name="currency_key" w:val="EUR"/>
                <w:attr w:name="currency_value" w:val="."/>
                <w:attr w:name="currency_text" w:val="EUR"/>
              </w:smartTagPr>
              <w:r w:rsidRPr="00D205B3">
                <w:rPr>
                  <w:b/>
                  <w:bCs/>
                  <w:sz w:val="26"/>
                  <w:lang w:eastAsia="ar-SA"/>
                </w:rPr>
                <w:t>, EUR</w:t>
              </w:r>
            </w:smartTag>
          </w:p>
        </w:tc>
        <w:tc>
          <w:tcPr>
            <w:tcW w:w="1752" w:type="dxa"/>
          </w:tcPr>
          <w:p w:rsidR="005C7517" w:rsidRPr="00B23451" w:rsidRDefault="005C7517" w:rsidP="00082D2C">
            <w:pPr>
              <w:suppressAutoHyphens/>
              <w:spacing w:line="240" w:lineRule="auto"/>
              <w:ind w:left="360"/>
              <w:jc w:val="both"/>
              <w:rPr>
                <w:bCs/>
                <w:lang w:eastAsia="ar-SA"/>
              </w:rPr>
            </w:pPr>
          </w:p>
        </w:tc>
      </w:tr>
      <w:tr w:rsidR="005C7517" w:rsidRPr="00B23451">
        <w:tc>
          <w:tcPr>
            <w:tcW w:w="8747" w:type="dxa"/>
            <w:gridSpan w:val="5"/>
          </w:tcPr>
          <w:p w:rsidR="005C7517" w:rsidRPr="00D205B3" w:rsidRDefault="005C7517" w:rsidP="00082D2C">
            <w:pPr>
              <w:suppressAutoHyphens/>
              <w:spacing w:line="240" w:lineRule="auto"/>
              <w:ind w:left="360"/>
              <w:jc w:val="right"/>
              <w:rPr>
                <w:bCs/>
                <w:sz w:val="26"/>
                <w:lang w:eastAsia="ar-SA"/>
              </w:rPr>
            </w:pPr>
            <w:r w:rsidRPr="00D205B3">
              <w:rPr>
                <w:bCs/>
                <w:sz w:val="26"/>
                <w:lang w:eastAsia="ar-SA"/>
              </w:rPr>
              <w:t>21% PVN no viena gada līgumcenas</w:t>
            </w:r>
            <w:smartTag w:uri="schemas-tilde-lv/tildestengine" w:element="currency2">
              <w:smartTagPr>
                <w:attr w:name="currency_id" w:val="16"/>
                <w:attr w:name="currency_key" w:val="EUR"/>
                <w:attr w:name="currency_value" w:val="."/>
                <w:attr w:name="currency_text" w:val="EUR"/>
              </w:smartTagPr>
              <w:r w:rsidRPr="00D205B3">
                <w:rPr>
                  <w:bCs/>
                  <w:sz w:val="26"/>
                  <w:lang w:eastAsia="ar-SA"/>
                </w:rPr>
                <w:t>, EUR</w:t>
              </w:r>
            </w:smartTag>
            <w:r w:rsidRPr="00D205B3">
              <w:rPr>
                <w:bCs/>
                <w:sz w:val="26"/>
                <w:lang w:eastAsia="ar-SA"/>
              </w:rPr>
              <w:t xml:space="preserve"> </w:t>
            </w:r>
          </w:p>
        </w:tc>
        <w:tc>
          <w:tcPr>
            <w:tcW w:w="1752" w:type="dxa"/>
          </w:tcPr>
          <w:p w:rsidR="005C7517" w:rsidRPr="00B23451" w:rsidRDefault="005C7517" w:rsidP="00082D2C">
            <w:pPr>
              <w:suppressAutoHyphens/>
              <w:spacing w:line="240" w:lineRule="auto"/>
              <w:ind w:left="360"/>
              <w:jc w:val="both"/>
              <w:rPr>
                <w:bCs/>
                <w:lang w:eastAsia="ar-SA"/>
              </w:rPr>
            </w:pPr>
          </w:p>
        </w:tc>
      </w:tr>
      <w:tr w:rsidR="005C7517" w:rsidRPr="00B23451">
        <w:tc>
          <w:tcPr>
            <w:tcW w:w="8747" w:type="dxa"/>
            <w:gridSpan w:val="5"/>
          </w:tcPr>
          <w:p w:rsidR="005C7517" w:rsidRPr="00D205B3" w:rsidRDefault="005C7517" w:rsidP="00082D2C">
            <w:pPr>
              <w:suppressAutoHyphens/>
              <w:spacing w:line="240" w:lineRule="auto"/>
              <w:ind w:left="360"/>
              <w:jc w:val="right"/>
              <w:rPr>
                <w:bCs/>
                <w:sz w:val="26"/>
                <w:lang w:eastAsia="ar-SA"/>
              </w:rPr>
            </w:pPr>
            <w:r w:rsidRPr="00D205B3">
              <w:rPr>
                <w:bCs/>
                <w:sz w:val="26"/>
                <w:lang w:eastAsia="ar-SA"/>
              </w:rPr>
              <w:t>Līgumcena vienam gadam ar PVN</w:t>
            </w:r>
            <w:smartTag w:uri="schemas-tilde-lv/tildestengine" w:element="currency2">
              <w:smartTagPr>
                <w:attr w:name="currency_id" w:val="16"/>
                <w:attr w:name="currency_key" w:val="EUR"/>
                <w:attr w:name="currency_value" w:val="."/>
                <w:attr w:name="currency_text" w:val="EUR"/>
              </w:smartTagPr>
              <w:r w:rsidRPr="00D205B3">
                <w:rPr>
                  <w:bCs/>
                  <w:sz w:val="26"/>
                  <w:lang w:eastAsia="ar-SA"/>
                </w:rPr>
                <w:t>, EUR</w:t>
              </w:r>
            </w:smartTag>
          </w:p>
        </w:tc>
        <w:tc>
          <w:tcPr>
            <w:tcW w:w="1752" w:type="dxa"/>
          </w:tcPr>
          <w:p w:rsidR="005C7517" w:rsidRPr="00B23451" w:rsidRDefault="005C7517" w:rsidP="00082D2C">
            <w:pPr>
              <w:suppressAutoHyphens/>
              <w:spacing w:line="240" w:lineRule="auto"/>
              <w:ind w:left="360"/>
              <w:jc w:val="both"/>
              <w:rPr>
                <w:bCs/>
                <w:lang w:eastAsia="ar-SA"/>
              </w:rPr>
            </w:pPr>
          </w:p>
        </w:tc>
      </w:tr>
      <w:tr w:rsidR="00D3006C" w:rsidRPr="005C7517">
        <w:trPr>
          <w:trHeight w:val="367"/>
        </w:trPr>
        <w:tc>
          <w:tcPr>
            <w:tcW w:w="10499" w:type="dxa"/>
            <w:gridSpan w:val="6"/>
          </w:tcPr>
          <w:p w:rsidR="00D3006C" w:rsidRPr="00D205B3" w:rsidRDefault="00D3006C" w:rsidP="00082D2C">
            <w:pPr>
              <w:suppressAutoHyphens/>
              <w:spacing w:line="240" w:lineRule="auto"/>
              <w:jc w:val="both"/>
              <w:rPr>
                <w:b/>
                <w:lang w:eastAsia="ar-SA"/>
              </w:rPr>
            </w:pPr>
            <w:r w:rsidRPr="00D205B3">
              <w:rPr>
                <w:b/>
                <w:lang w:eastAsia="ar-SA"/>
              </w:rPr>
              <w:t>2.daļa</w:t>
            </w:r>
          </w:p>
          <w:p w:rsidR="00D3006C" w:rsidRPr="00D205B3" w:rsidRDefault="00D3006C" w:rsidP="00D3006C">
            <w:pPr>
              <w:suppressAutoHyphens/>
              <w:spacing w:line="240" w:lineRule="auto"/>
              <w:jc w:val="both"/>
              <w:rPr>
                <w:b/>
                <w:lang w:eastAsia="ar-SA"/>
              </w:rPr>
            </w:pPr>
            <w:r w:rsidRPr="00D205B3">
              <w:rPr>
                <w:b/>
                <w:lang w:eastAsia="ar-SA"/>
              </w:rPr>
              <w:t>Dobeles Valsts ģimnāzija</w:t>
            </w:r>
          </w:p>
        </w:tc>
      </w:tr>
      <w:tr w:rsidR="005C7517" w:rsidRPr="00B459A8">
        <w:trPr>
          <w:trHeight w:val="367"/>
        </w:trPr>
        <w:tc>
          <w:tcPr>
            <w:tcW w:w="1403" w:type="dxa"/>
          </w:tcPr>
          <w:p w:rsidR="005C7517" w:rsidRDefault="005C7517" w:rsidP="00082D2C">
            <w:pPr>
              <w:suppressAutoHyphens/>
              <w:spacing w:line="240" w:lineRule="auto"/>
              <w:jc w:val="both"/>
              <w:rPr>
                <w:lang w:eastAsia="ar-SA"/>
              </w:rPr>
            </w:pPr>
            <w:r>
              <w:rPr>
                <w:lang w:eastAsia="ar-SA"/>
              </w:rPr>
              <w:t>Izvēles ēdināšana</w:t>
            </w:r>
          </w:p>
          <w:p w:rsidR="005C7517" w:rsidRPr="00B459A8" w:rsidRDefault="005C7517" w:rsidP="00082D2C">
            <w:pPr>
              <w:suppressAutoHyphens/>
              <w:spacing w:line="240" w:lineRule="auto"/>
              <w:jc w:val="both"/>
              <w:rPr>
                <w:lang w:eastAsia="ar-SA"/>
              </w:rPr>
            </w:pPr>
            <w:r>
              <w:rPr>
                <w:lang w:eastAsia="ar-SA"/>
              </w:rPr>
              <w:t>7.-12.klase</w:t>
            </w:r>
          </w:p>
        </w:tc>
        <w:tc>
          <w:tcPr>
            <w:tcW w:w="1656" w:type="dxa"/>
          </w:tcPr>
          <w:p w:rsidR="005C7517" w:rsidRPr="00B459A8" w:rsidRDefault="005C7517" w:rsidP="00082D2C">
            <w:pPr>
              <w:suppressAutoHyphens/>
              <w:spacing w:line="240" w:lineRule="auto"/>
              <w:ind w:firstLine="45"/>
              <w:jc w:val="both"/>
              <w:rPr>
                <w:lang w:eastAsia="ar-SA"/>
              </w:rPr>
            </w:pPr>
          </w:p>
        </w:tc>
        <w:tc>
          <w:tcPr>
            <w:tcW w:w="1656" w:type="dxa"/>
          </w:tcPr>
          <w:p w:rsidR="005C7517" w:rsidRPr="00B459A8" w:rsidRDefault="005C7517" w:rsidP="00082D2C">
            <w:pPr>
              <w:suppressAutoHyphens/>
              <w:spacing w:line="240" w:lineRule="auto"/>
              <w:ind w:left="360"/>
              <w:jc w:val="both"/>
              <w:rPr>
                <w:bCs/>
                <w:lang w:eastAsia="ar-SA"/>
              </w:rPr>
            </w:pPr>
          </w:p>
        </w:tc>
        <w:tc>
          <w:tcPr>
            <w:tcW w:w="2184" w:type="dxa"/>
          </w:tcPr>
          <w:p w:rsidR="005C7517" w:rsidRPr="00B459A8" w:rsidRDefault="005C7517" w:rsidP="00082D2C">
            <w:pPr>
              <w:suppressAutoHyphens/>
              <w:spacing w:line="240" w:lineRule="auto"/>
              <w:ind w:left="360"/>
              <w:jc w:val="both"/>
              <w:rPr>
                <w:bCs/>
                <w:lang w:eastAsia="ar-SA"/>
              </w:rPr>
            </w:pPr>
          </w:p>
        </w:tc>
        <w:tc>
          <w:tcPr>
            <w:tcW w:w="1848" w:type="dxa"/>
          </w:tcPr>
          <w:p w:rsidR="005C7517" w:rsidRPr="00D205B3" w:rsidRDefault="00B77C34" w:rsidP="00082D2C">
            <w:pPr>
              <w:suppressAutoHyphens/>
              <w:spacing w:line="240" w:lineRule="auto"/>
              <w:ind w:left="360"/>
              <w:jc w:val="both"/>
              <w:rPr>
                <w:bCs/>
                <w:lang w:eastAsia="ar-SA"/>
              </w:rPr>
            </w:pPr>
            <w:r w:rsidRPr="00D205B3">
              <w:rPr>
                <w:bCs/>
                <w:lang w:eastAsia="ar-SA"/>
              </w:rPr>
              <w:t>347</w:t>
            </w:r>
          </w:p>
        </w:tc>
        <w:tc>
          <w:tcPr>
            <w:tcW w:w="1752" w:type="dxa"/>
          </w:tcPr>
          <w:p w:rsidR="005C7517" w:rsidRPr="00B459A8" w:rsidRDefault="005C7517" w:rsidP="00082D2C">
            <w:pPr>
              <w:suppressAutoHyphens/>
              <w:spacing w:line="240" w:lineRule="auto"/>
              <w:ind w:left="360"/>
              <w:jc w:val="both"/>
              <w:rPr>
                <w:bCs/>
                <w:lang w:eastAsia="ar-SA"/>
              </w:rPr>
            </w:pPr>
          </w:p>
        </w:tc>
      </w:tr>
      <w:tr w:rsidR="005C7517" w:rsidRPr="00B23451">
        <w:tc>
          <w:tcPr>
            <w:tcW w:w="8747" w:type="dxa"/>
            <w:gridSpan w:val="5"/>
          </w:tcPr>
          <w:p w:rsidR="005C7517" w:rsidRPr="00B23451" w:rsidRDefault="005C7517" w:rsidP="00082D2C">
            <w:pPr>
              <w:suppressAutoHyphens/>
              <w:spacing w:line="240" w:lineRule="auto"/>
              <w:ind w:left="360"/>
              <w:jc w:val="right"/>
              <w:rPr>
                <w:b/>
                <w:bCs/>
                <w:sz w:val="26"/>
                <w:lang w:eastAsia="ar-SA"/>
              </w:rPr>
            </w:pPr>
            <w:r w:rsidRPr="00B23451">
              <w:rPr>
                <w:b/>
                <w:bCs/>
                <w:sz w:val="26"/>
                <w:lang w:eastAsia="ar-SA"/>
              </w:rPr>
              <w:t xml:space="preserve">Līgumcena vienam </w:t>
            </w:r>
            <w:r>
              <w:rPr>
                <w:b/>
                <w:bCs/>
                <w:sz w:val="26"/>
                <w:lang w:eastAsia="ar-SA"/>
              </w:rPr>
              <w:t xml:space="preserve">mācību </w:t>
            </w:r>
            <w:r w:rsidRPr="00B23451">
              <w:rPr>
                <w:b/>
                <w:bCs/>
                <w:sz w:val="26"/>
                <w:lang w:eastAsia="ar-SA"/>
              </w:rPr>
              <w:t>gadam</w:t>
            </w:r>
            <w:r>
              <w:rPr>
                <w:b/>
                <w:bCs/>
                <w:sz w:val="26"/>
                <w:lang w:eastAsia="ar-SA"/>
              </w:rPr>
              <w:t xml:space="preserve">, </w:t>
            </w:r>
            <w:r w:rsidRPr="00B23451">
              <w:rPr>
                <w:b/>
                <w:bCs/>
                <w:sz w:val="26"/>
                <w:lang w:eastAsia="ar-SA"/>
              </w:rPr>
              <w:t>bez PVN</w:t>
            </w:r>
            <w:smartTag w:uri="schemas-tilde-lv/tildestengine" w:element="currency2">
              <w:smartTagPr>
                <w:attr w:name="currency_id" w:val="16"/>
                <w:attr w:name="currency_key" w:val="EUR"/>
                <w:attr w:name="currency_value" w:val="."/>
                <w:attr w:name="currency_text" w:val="EUR"/>
              </w:smartTagPr>
              <w:r>
                <w:rPr>
                  <w:b/>
                  <w:bCs/>
                  <w:sz w:val="26"/>
                  <w:lang w:eastAsia="ar-SA"/>
                </w:rPr>
                <w:t>, EUR</w:t>
              </w:r>
            </w:smartTag>
          </w:p>
        </w:tc>
        <w:tc>
          <w:tcPr>
            <w:tcW w:w="1752" w:type="dxa"/>
          </w:tcPr>
          <w:p w:rsidR="005C7517" w:rsidRPr="00B23451" w:rsidRDefault="005C7517" w:rsidP="00082D2C">
            <w:pPr>
              <w:suppressAutoHyphens/>
              <w:spacing w:line="240" w:lineRule="auto"/>
              <w:ind w:left="360"/>
              <w:jc w:val="both"/>
              <w:rPr>
                <w:bCs/>
                <w:lang w:eastAsia="ar-SA"/>
              </w:rPr>
            </w:pPr>
          </w:p>
        </w:tc>
      </w:tr>
      <w:tr w:rsidR="005C7517" w:rsidRPr="00B23451">
        <w:tc>
          <w:tcPr>
            <w:tcW w:w="8747" w:type="dxa"/>
            <w:gridSpan w:val="5"/>
          </w:tcPr>
          <w:p w:rsidR="005C7517" w:rsidRPr="00B23451" w:rsidRDefault="005C7517" w:rsidP="00082D2C">
            <w:pPr>
              <w:suppressAutoHyphens/>
              <w:spacing w:line="240" w:lineRule="auto"/>
              <w:ind w:left="360"/>
              <w:jc w:val="right"/>
              <w:rPr>
                <w:bCs/>
                <w:sz w:val="26"/>
                <w:lang w:eastAsia="ar-SA"/>
              </w:rPr>
            </w:pPr>
            <w:r w:rsidRPr="00B23451">
              <w:rPr>
                <w:bCs/>
                <w:sz w:val="26"/>
                <w:lang w:eastAsia="ar-SA"/>
              </w:rPr>
              <w:t>21% PVN no viena gada līgumcenas</w:t>
            </w:r>
            <w:smartTag w:uri="schemas-tilde-lv/tildestengine" w:element="currency2">
              <w:smartTagPr>
                <w:attr w:name="currency_id" w:val="16"/>
                <w:attr w:name="currency_key" w:val="EUR"/>
                <w:attr w:name="currency_value" w:val="."/>
                <w:attr w:name="currency_text" w:val="EUR"/>
              </w:smartTagPr>
              <w:r w:rsidRPr="00B23451">
                <w:rPr>
                  <w:bCs/>
                  <w:sz w:val="26"/>
                  <w:lang w:eastAsia="ar-SA"/>
                </w:rPr>
                <w:t xml:space="preserve">, </w:t>
              </w:r>
              <w:r>
                <w:rPr>
                  <w:bCs/>
                  <w:sz w:val="26"/>
                  <w:lang w:eastAsia="ar-SA"/>
                </w:rPr>
                <w:t>EUR</w:t>
              </w:r>
            </w:smartTag>
            <w:r w:rsidRPr="00B23451">
              <w:rPr>
                <w:bCs/>
                <w:sz w:val="26"/>
                <w:lang w:eastAsia="ar-SA"/>
              </w:rPr>
              <w:t xml:space="preserve"> </w:t>
            </w:r>
          </w:p>
        </w:tc>
        <w:tc>
          <w:tcPr>
            <w:tcW w:w="1752" w:type="dxa"/>
          </w:tcPr>
          <w:p w:rsidR="005C7517" w:rsidRPr="00B23451" w:rsidRDefault="005C7517" w:rsidP="00082D2C">
            <w:pPr>
              <w:suppressAutoHyphens/>
              <w:spacing w:line="240" w:lineRule="auto"/>
              <w:ind w:left="360"/>
              <w:jc w:val="both"/>
              <w:rPr>
                <w:bCs/>
                <w:lang w:eastAsia="ar-SA"/>
              </w:rPr>
            </w:pPr>
          </w:p>
        </w:tc>
      </w:tr>
      <w:tr w:rsidR="005C7517" w:rsidRPr="00B23451">
        <w:tc>
          <w:tcPr>
            <w:tcW w:w="8747" w:type="dxa"/>
            <w:gridSpan w:val="5"/>
          </w:tcPr>
          <w:p w:rsidR="005C7517" w:rsidRPr="00B23451" w:rsidRDefault="005C7517" w:rsidP="00082D2C">
            <w:pPr>
              <w:suppressAutoHyphens/>
              <w:spacing w:line="240" w:lineRule="auto"/>
              <w:ind w:left="360"/>
              <w:jc w:val="right"/>
              <w:rPr>
                <w:bCs/>
                <w:sz w:val="26"/>
                <w:lang w:eastAsia="ar-SA"/>
              </w:rPr>
            </w:pPr>
            <w:r w:rsidRPr="00B23451">
              <w:rPr>
                <w:bCs/>
                <w:sz w:val="26"/>
                <w:lang w:eastAsia="ar-SA"/>
              </w:rPr>
              <w:t>Līgumcena vienam gadam ar PVN</w:t>
            </w:r>
            <w:smartTag w:uri="schemas-tilde-lv/tildestengine" w:element="currency2">
              <w:smartTagPr>
                <w:attr w:name="currency_id" w:val="16"/>
                <w:attr w:name="currency_key" w:val="EUR"/>
                <w:attr w:name="currency_value" w:val="."/>
                <w:attr w:name="currency_text" w:val="EUR"/>
              </w:smartTagPr>
              <w:r w:rsidRPr="00B23451">
                <w:rPr>
                  <w:bCs/>
                  <w:sz w:val="26"/>
                  <w:lang w:eastAsia="ar-SA"/>
                </w:rPr>
                <w:t xml:space="preserve">, </w:t>
              </w:r>
              <w:r>
                <w:rPr>
                  <w:bCs/>
                  <w:sz w:val="26"/>
                  <w:lang w:eastAsia="ar-SA"/>
                </w:rPr>
                <w:t>EUR</w:t>
              </w:r>
            </w:smartTag>
          </w:p>
        </w:tc>
        <w:tc>
          <w:tcPr>
            <w:tcW w:w="1752" w:type="dxa"/>
          </w:tcPr>
          <w:p w:rsidR="005C7517" w:rsidRPr="00B23451" w:rsidRDefault="005C7517" w:rsidP="00082D2C">
            <w:pPr>
              <w:suppressAutoHyphens/>
              <w:spacing w:line="240" w:lineRule="auto"/>
              <w:ind w:left="360"/>
              <w:jc w:val="both"/>
              <w:rPr>
                <w:bCs/>
                <w:lang w:eastAsia="ar-SA"/>
              </w:rPr>
            </w:pPr>
          </w:p>
        </w:tc>
      </w:tr>
      <w:tr w:rsidR="00D3006C" w:rsidRPr="005C7517">
        <w:trPr>
          <w:trHeight w:val="367"/>
        </w:trPr>
        <w:tc>
          <w:tcPr>
            <w:tcW w:w="10499" w:type="dxa"/>
            <w:gridSpan w:val="6"/>
          </w:tcPr>
          <w:p w:rsidR="00D3006C" w:rsidRPr="005C7517" w:rsidRDefault="00D3006C" w:rsidP="00082D2C">
            <w:pPr>
              <w:suppressAutoHyphens/>
              <w:spacing w:line="240" w:lineRule="auto"/>
              <w:jc w:val="both"/>
              <w:rPr>
                <w:b/>
                <w:lang w:eastAsia="ar-SA"/>
              </w:rPr>
            </w:pPr>
            <w:r>
              <w:rPr>
                <w:b/>
                <w:lang w:eastAsia="ar-SA"/>
              </w:rPr>
              <w:t>3</w:t>
            </w:r>
            <w:r w:rsidRPr="005C7517">
              <w:rPr>
                <w:b/>
                <w:lang w:eastAsia="ar-SA"/>
              </w:rPr>
              <w:t>.daļa</w:t>
            </w:r>
          </w:p>
          <w:p w:rsidR="00D3006C" w:rsidRPr="00D3006C" w:rsidRDefault="00D3006C" w:rsidP="00D205B3">
            <w:pPr>
              <w:suppressAutoHyphens/>
              <w:spacing w:line="240" w:lineRule="auto"/>
              <w:jc w:val="both"/>
              <w:rPr>
                <w:b/>
                <w:lang w:eastAsia="ar-SA"/>
              </w:rPr>
            </w:pPr>
            <w:r w:rsidRPr="005C7517">
              <w:rPr>
                <w:b/>
                <w:lang w:eastAsia="ar-SA"/>
              </w:rPr>
              <w:t xml:space="preserve">Dobeles </w:t>
            </w:r>
            <w:r w:rsidR="00D205B3">
              <w:rPr>
                <w:b/>
                <w:lang w:eastAsia="ar-SA"/>
              </w:rPr>
              <w:t>Sākum</w:t>
            </w:r>
            <w:r>
              <w:rPr>
                <w:b/>
                <w:lang w:eastAsia="ar-SA"/>
              </w:rPr>
              <w:t>skola</w:t>
            </w:r>
            <w:r w:rsidR="00D205B3">
              <w:rPr>
                <w:b/>
                <w:lang w:eastAsia="ar-SA"/>
              </w:rPr>
              <w:t>, Dainu iela 8, Dobele</w:t>
            </w:r>
          </w:p>
        </w:tc>
      </w:tr>
      <w:tr w:rsidR="000B3C49" w:rsidRPr="00B459A8">
        <w:trPr>
          <w:trHeight w:val="367"/>
        </w:trPr>
        <w:tc>
          <w:tcPr>
            <w:tcW w:w="1403" w:type="dxa"/>
          </w:tcPr>
          <w:p w:rsidR="000B3C49" w:rsidRDefault="000B3C49" w:rsidP="000B3C49">
            <w:pPr>
              <w:suppressAutoHyphens/>
              <w:spacing w:line="240" w:lineRule="auto"/>
              <w:jc w:val="both"/>
              <w:rPr>
                <w:lang w:eastAsia="ar-SA"/>
              </w:rPr>
            </w:pPr>
            <w:r>
              <w:rPr>
                <w:lang w:eastAsia="ar-SA"/>
              </w:rPr>
              <w:t>Kompleksās pusdienas</w:t>
            </w:r>
          </w:p>
          <w:p w:rsidR="000B3C49" w:rsidRPr="00B459A8" w:rsidRDefault="000B3C49" w:rsidP="00ED2159">
            <w:pPr>
              <w:suppressAutoHyphens/>
              <w:spacing w:line="240" w:lineRule="auto"/>
              <w:jc w:val="both"/>
              <w:rPr>
                <w:lang w:eastAsia="ar-SA"/>
              </w:rPr>
            </w:pPr>
            <w:r>
              <w:rPr>
                <w:lang w:eastAsia="ar-SA"/>
              </w:rPr>
              <w:t>1.-</w:t>
            </w:r>
            <w:r w:rsidR="00ED2159">
              <w:rPr>
                <w:lang w:eastAsia="ar-SA"/>
              </w:rPr>
              <w:t>4</w:t>
            </w:r>
            <w:r>
              <w:rPr>
                <w:lang w:eastAsia="ar-SA"/>
              </w:rPr>
              <w:t>.klase</w:t>
            </w:r>
          </w:p>
        </w:tc>
        <w:tc>
          <w:tcPr>
            <w:tcW w:w="1656" w:type="dxa"/>
          </w:tcPr>
          <w:p w:rsidR="000B3C49" w:rsidRPr="00DD0A2D" w:rsidRDefault="000B3C49" w:rsidP="000B3C49">
            <w:pPr>
              <w:suppressAutoHyphens/>
              <w:spacing w:line="240" w:lineRule="auto"/>
              <w:ind w:firstLine="45"/>
              <w:jc w:val="both"/>
              <w:rPr>
                <w:i/>
                <w:lang w:eastAsia="ar-SA"/>
              </w:rPr>
            </w:pPr>
            <w:r>
              <w:rPr>
                <w:i/>
                <w:lang w:eastAsia="ar-SA"/>
              </w:rPr>
              <w:t>1,17</w:t>
            </w:r>
          </w:p>
        </w:tc>
        <w:tc>
          <w:tcPr>
            <w:tcW w:w="1656" w:type="dxa"/>
          </w:tcPr>
          <w:p w:rsidR="000B3C49" w:rsidRPr="00DD0A2D" w:rsidRDefault="000B3C49" w:rsidP="000B3C49">
            <w:pPr>
              <w:suppressAutoHyphens/>
              <w:spacing w:line="240" w:lineRule="auto"/>
              <w:ind w:left="360"/>
              <w:jc w:val="both"/>
              <w:rPr>
                <w:i/>
                <w:lang w:eastAsia="ar-SA"/>
              </w:rPr>
            </w:pPr>
            <w:r>
              <w:rPr>
                <w:i/>
                <w:lang w:eastAsia="ar-SA"/>
              </w:rPr>
              <w:t>0,25</w:t>
            </w:r>
          </w:p>
        </w:tc>
        <w:tc>
          <w:tcPr>
            <w:tcW w:w="2184" w:type="dxa"/>
          </w:tcPr>
          <w:p w:rsidR="000B3C49" w:rsidRPr="0009263C" w:rsidRDefault="000B3C49" w:rsidP="000B3C49">
            <w:pPr>
              <w:suppressAutoHyphens/>
              <w:spacing w:line="240" w:lineRule="auto"/>
              <w:ind w:left="360"/>
              <w:jc w:val="both"/>
              <w:rPr>
                <w:i/>
                <w:highlight w:val="lightGray"/>
                <w:lang w:eastAsia="ar-SA"/>
              </w:rPr>
            </w:pPr>
            <w:r>
              <w:rPr>
                <w:i/>
                <w:lang w:eastAsia="ar-SA"/>
              </w:rPr>
              <w:t>1,42</w:t>
            </w:r>
          </w:p>
        </w:tc>
        <w:tc>
          <w:tcPr>
            <w:tcW w:w="1848" w:type="dxa"/>
          </w:tcPr>
          <w:p w:rsidR="000B3C49" w:rsidRPr="00D205B3" w:rsidRDefault="000B3C49" w:rsidP="000B3C49">
            <w:pPr>
              <w:suppressAutoHyphens/>
              <w:spacing w:line="240" w:lineRule="auto"/>
              <w:ind w:left="360"/>
              <w:jc w:val="both"/>
              <w:rPr>
                <w:highlight w:val="lightGray"/>
                <w:lang w:eastAsia="ar-SA"/>
              </w:rPr>
            </w:pPr>
          </w:p>
          <w:p w:rsidR="000B3C49" w:rsidRPr="00D205B3" w:rsidRDefault="00B77C34" w:rsidP="00D205B3">
            <w:pPr>
              <w:suppressAutoHyphens/>
              <w:spacing w:line="240" w:lineRule="auto"/>
              <w:ind w:left="360"/>
              <w:jc w:val="both"/>
              <w:rPr>
                <w:highlight w:val="lightGray"/>
                <w:lang w:eastAsia="ar-SA"/>
              </w:rPr>
            </w:pPr>
            <w:r w:rsidRPr="00D205B3">
              <w:rPr>
                <w:lang w:eastAsia="ar-SA"/>
              </w:rPr>
              <w:t>8</w:t>
            </w:r>
            <w:r w:rsidR="00D205B3" w:rsidRPr="00D205B3">
              <w:rPr>
                <w:lang w:eastAsia="ar-SA"/>
              </w:rPr>
              <w:t>3</w:t>
            </w:r>
          </w:p>
        </w:tc>
        <w:tc>
          <w:tcPr>
            <w:tcW w:w="1752" w:type="dxa"/>
          </w:tcPr>
          <w:p w:rsidR="000B3C49" w:rsidRPr="0009263C" w:rsidRDefault="000B3C49" w:rsidP="000B3C49">
            <w:pPr>
              <w:suppressAutoHyphens/>
              <w:spacing w:line="240" w:lineRule="auto"/>
              <w:ind w:left="360"/>
              <w:jc w:val="both"/>
              <w:rPr>
                <w:i/>
                <w:highlight w:val="lightGray"/>
                <w:lang w:eastAsia="ar-SA"/>
              </w:rPr>
            </w:pPr>
          </w:p>
        </w:tc>
      </w:tr>
      <w:tr w:rsidR="005C7517" w:rsidRPr="00B459A8">
        <w:trPr>
          <w:trHeight w:val="938"/>
        </w:trPr>
        <w:tc>
          <w:tcPr>
            <w:tcW w:w="1403" w:type="dxa"/>
          </w:tcPr>
          <w:p w:rsidR="005C7517" w:rsidRDefault="005C7517" w:rsidP="00082D2C">
            <w:pPr>
              <w:suppressAutoHyphens/>
              <w:spacing w:line="240" w:lineRule="auto"/>
              <w:jc w:val="both"/>
              <w:rPr>
                <w:lang w:eastAsia="ar-SA"/>
              </w:rPr>
            </w:pPr>
            <w:r>
              <w:rPr>
                <w:lang w:eastAsia="ar-SA"/>
              </w:rPr>
              <w:t>Kompleksās pusdienas</w:t>
            </w:r>
          </w:p>
          <w:p w:rsidR="005C7517" w:rsidRPr="00B459A8" w:rsidRDefault="00ED2159" w:rsidP="00082D2C">
            <w:pPr>
              <w:suppressAutoHyphens/>
              <w:spacing w:line="240" w:lineRule="auto"/>
              <w:jc w:val="both"/>
              <w:rPr>
                <w:lang w:eastAsia="ar-SA"/>
              </w:rPr>
            </w:pPr>
            <w:r>
              <w:rPr>
                <w:lang w:eastAsia="ar-SA"/>
              </w:rPr>
              <w:t>5</w:t>
            </w:r>
            <w:r w:rsidR="005C7517">
              <w:rPr>
                <w:lang w:eastAsia="ar-SA"/>
              </w:rPr>
              <w:t>.-6.klase</w:t>
            </w:r>
          </w:p>
        </w:tc>
        <w:tc>
          <w:tcPr>
            <w:tcW w:w="1656" w:type="dxa"/>
          </w:tcPr>
          <w:p w:rsidR="005C7517" w:rsidRPr="0009263C" w:rsidRDefault="005C7517" w:rsidP="00082D2C">
            <w:pPr>
              <w:suppressAutoHyphens/>
              <w:spacing w:line="240" w:lineRule="auto"/>
              <w:jc w:val="both"/>
              <w:rPr>
                <w:i/>
                <w:highlight w:val="lightGray"/>
                <w:lang w:eastAsia="ar-SA"/>
              </w:rPr>
            </w:pPr>
          </w:p>
        </w:tc>
        <w:tc>
          <w:tcPr>
            <w:tcW w:w="1656" w:type="dxa"/>
          </w:tcPr>
          <w:p w:rsidR="005C7517" w:rsidRPr="0009263C" w:rsidRDefault="005C7517" w:rsidP="00082D2C">
            <w:pPr>
              <w:suppressAutoHyphens/>
              <w:spacing w:line="240" w:lineRule="auto"/>
              <w:ind w:left="360"/>
              <w:jc w:val="both"/>
              <w:rPr>
                <w:i/>
                <w:highlight w:val="lightGray"/>
                <w:lang w:eastAsia="ar-SA"/>
              </w:rPr>
            </w:pPr>
          </w:p>
        </w:tc>
        <w:tc>
          <w:tcPr>
            <w:tcW w:w="2184" w:type="dxa"/>
          </w:tcPr>
          <w:p w:rsidR="005C7517" w:rsidRPr="0009263C" w:rsidRDefault="005C7517" w:rsidP="00082D2C">
            <w:pPr>
              <w:suppressAutoHyphens/>
              <w:spacing w:line="240" w:lineRule="auto"/>
              <w:ind w:left="360"/>
              <w:jc w:val="both"/>
              <w:rPr>
                <w:i/>
                <w:highlight w:val="lightGray"/>
                <w:lang w:eastAsia="ar-SA"/>
              </w:rPr>
            </w:pPr>
          </w:p>
        </w:tc>
        <w:tc>
          <w:tcPr>
            <w:tcW w:w="1848" w:type="dxa"/>
          </w:tcPr>
          <w:p w:rsidR="005C7517" w:rsidRPr="00D205B3" w:rsidRDefault="00D205B3" w:rsidP="00082D2C">
            <w:pPr>
              <w:suppressAutoHyphens/>
              <w:spacing w:line="240" w:lineRule="auto"/>
              <w:ind w:left="360"/>
              <w:jc w:val="both"/>
              <w:rPr>
                <w:highlight w:val="lightGray"/>
                <w:lang w:eastAsia="ar-SA"/>
              </w:rPr>
            </w:pPr>
            <w:r w:rsidRPr="00D205B3">
              <w:rPr>
                <w:lang w:eastAsia="ar-SA"/>
              </w:rPr>
              <w:t>70</w:t>
            </w:r>
          </w:p>
        </w:tc>
        <w:tc>
          <w:tcPr>
            <w:tcW w:w="1752" w:type="dxa"/>
          </w:tcPr>
          <w:p w:rsidR="005C7517" w:rsidRPr="0009263C" w:rsidRDefault="005C7517" w:rsidP="00082D2C">
            <w:pPr>
              <w:suppressAutoHyphens/>
              <w:spacing w:line="240" w:lineRule="auto"/>
              <w:ind w:left="360"/>
              <w:jc w:val="both"/>
              <w:rPr>
                <w:i/>
                <w:highlight w:val="lightGray"/>
                <w:lang w:eastAsia="ar-SA"/>
              </w:rPr>
            </w:pPr>
          </w:p>
        </w:tc>
      </w:tr>
      <w:tr w:rsidR="005C7517" w:rsidRPr="00B459A8">
        <w:trPr>
          <w:trHeight w:val="367"/>
        </w:trPr>
        <w:tc>
          <w:tcPr>
            <w:tcW w:w="1403" w:type="dxa"/>
          </w:tcPr>
          <w:p w:rsidR="005C7517" w:rsidRPr="00B459A8" w:rsidRDefault="005C7517" w:rsidP="001F4A1C">
            <w:pPr>
              <w:suppressAutoHyphens/>
              <w:spacing w:line="240" w:lineRule="auto"/>
              <w:jc w:val="both"/>
              <w:rPr>
                <w:lang w:eastAsia="ar-SA"/>
              </w:rPr>
            </w:pPr>
            <w:r>
              <w:rPr>
                <w:lang w:eastAsia="ar-SA"/>
              </w:rPr>
              <w:lastRenderedPageBreak/>
              <w:t>Izvēles ēdināšana</w:t>
            </w:r>
            <w:r w:rsidR="001F4A1C">
              <w:rPr>
                <w:lang w:eastAsia="ar-SA"/>
              </w:rPr>
              <w:t xml:space="preserve"> spec.        </w:t>
            </w:r>
            <w:r>
              <w:rPr>
                <w:lang w:eastAsia="ar-SA"/>
              </w:rPr>
              <w:t>7.-</w:t>
            </w:r>
            <w:r w:rsidR="001F4A1C">
              <w:rPr>
                <w:lang w:eastAsia="ar-SA"/>
              </w:rPr>
              <w:t>9</w:t>
            </w:r>
            <w:r>
              <w:rPr>
                <w:lang w:eastAsia="ar-SA"/>
              </w:rPr>
              <w:t>.klase</w:t>
            </w:r>
            <w:r w:rsidR="001F4A1C">
              <w:rPr>
                <w:lang w:eastAsia="ar-SA"/>
              </w:rPr>
              <w:t xml:space="preserve"> (1.v.sk.)</w:t>
            </w:r>
          </w:p>
        </w:tc>
        <w:tc>
          <w:tcPr>
            <w:tcW w:w="1656" w:type="dxa"/>
          </w:tcPr>
          <w:p w:rsidR="005C7517" w:rsidRPr="00B459A8" w:rsidRDefault="005C7517" w:rsidP="00082D2C">
            <w:pPr>
              <w:suppressAutoHyphens/>
              <w:spacing w:line="240" w:lineRule="auto"/>
              <w:ind w:firstLine="45"/>
              <w:jc w:val="both"/>
              <w:rPr>
                <w:lang w:eastAsia="ar-SA"/>
              </w:rPr>
            </w:pPr>
          </w:p>
        </w:tc>
        <w:tc>
          <w:tcPr>
            <w:tcW w:w="1656" w:type="dxa"/>
          </w:tcPr>
          <w:p w:rsidR="005C7517" w:rsidRPr="00B459A8" w:rsidRDefault="005C7517" w:rsidP="00082D2C">
            <w:pPr>
              <w:suppressAutoHyphens/>
              <w:spacing w:line="240" w:lineRule="auto"/>
              <w:ind w:left="360"/>
              <w:jc w:val="both"/>
              <w:rPr>
                <w:bCs/>
                <w:lang w:eastAsia="ar-SA"/>
              </w:rPr>
            </w:pPr>
          </w:p>
        </w:tc>
        <w:tc>
          <w:tcPr>
            <w:tcW w:w="2184" w:type="dxa"/>
          </w:tcPr>
          <w:p w:rsidR="005C7517" w:rsidRPr="00B459A8" w:rsidRDefault="005C7517" w:rsidP="00082D2C">
            <w:pPr>
              <w:suppressAutoHyphens/>
              <w:spacing w:line="240" w:lineRule="auto"/>
              <w:ind w:left="360"/>
              <w:jc w:val="both"/>
              <w:rPr>
                <w:bCs/>
                <w:lang w:eastAsia="ar-SA"/>
              </w:rPr>
            </w:pPr>
          </w:p>
        </w:tc>
        <w:tc>
          <w:tcPr>
            <w:tcW w:w="1848" w:type="dxa"/>
          </w:tcPr>
          <w:p w:rsidR="005C7517" w:rsidRPr="00105B98" w:rsidRDefault="001F4A1C" w:rsidP="00082D2C">
            <w:pPr>
              <w:suppressAutoHyphens/>
              <w:spacing w:line="240" w:lineRule="auto"/>
              <w:ind w:left="360"/>
              <w:jc w:val="both"/>
              <w:rPr>
                <w:bCs/>
                <w:color w:val="000000"/>
                <w:lang w:eastAsia="ar-SA"/>
              </w:rPr>
            </w:pPr>
            <w:r w:rsidRPr="00105B98">
              <w:rPr>
                <w:bCs/>
                <w:color w:val="000000"/>
                <w:lang w:eastAsia="ar-SA"/>
              </w:rPr>
              <w:t>8</w:t>
            </w:r>
          </w:p>
        </w:tc>
        <w:tc>
          <w:tcPr>
            <w:tcW w:w="1752" w:type="dxa"/>
          </w:tcPr>
          <w:p w:rsidR="005C7517" w:rsidRPr="00B459A8" w:rsidRDefault="005C7517" w:rsidP="00082D2C">
            <w:pPr>
              <w:suppressAutoHyphens/>
              <w:spacing w:line="240" w:lineRule="auto"/>
              <w:ind w:left="360"/>
              <w:jc w:val="both"/>
              <w:rPr>
                <w:bCs/>
                <w:lang w:eastAsia="ar-SA"/>
              </w:rPr>
            </w:pPr>
          </w:p>
        </w:tc>
      </w:tr>
      <w:tr w:rsidR="005C7517" w:rsidRPr="00B23451">
        <w:tc>
          <w:tcPr>
            <w:tcW w:w="8747" w:type="dxa"/>
            <w:gridSpan w:val="5"/>
          </w:tcPr>
          <w:p w:rsidR="005C7517" w:rsidRPr="00B23451" w:rsidRDefault="005C7517" w:rsidP="00082D2C">
            <w:pPr>
              <w:suppressAutoHyphens/>
              <w:spacing w:line="240" w:lineRule="auto"/>
              <w:ind w:left="360"/>
              <w:jc w:val="right"/>
              <w:rPr>
                <w:b/>
                <w:bCs/>
                <w:sz w:val="26"/>
                <w:lang w:eastAsia="ar-SA"/>
              </w:rPr>
            </w:pPr>
            <w:r w:rsidRPr="00B23451">
              <w:rPr>
                <w:b/>
                <w:bCs/>
                <w:sz w:val="26"/>
                <w:lang w:eastAsia="ar-SA"/>
              </w:rPr>
              <w:t xml:space="preserve">Līgumcena vienam </w:t>
            </w:r>
            <w:r>
              <w:rPr>
                <w:b/>
                <w:bCs/>
                <w:sz w:val="26"/>
                <w:lang w:eastAsia="ar-SA"/>
              </w:rPr>
              <w:t xml:space="preserve">mācību </w:t>
            </w:r>
            <w:r w:rsidRPr="00B23451">
              <w:rPr>
                <w:b/>
                <w:bCs/>
                <w:sz w:val="26"/>
                <w:lang w:eastAsia="ar-SA"/>
              </w:rPr>
              <w:t>gadam</w:t>
            </w:r>
            <w:r>
              <w:rPr>
                <w:b/>
                <w:bCs/>
                <w:sz w:val="26"/>
                <w:lang w:eastAsia="ar-SA"/>
              </w:rPr>
              <w:t xml:space="preserve">, </w:t>
            </w:r>
            <w:r w:rsidRPr="00B23451">
              <w:rPr>
                <w:b/>
                <w:bCs/>
                <w:sz w:val="26"/>
                <w:lang w:eastAsia="ar-SA"/>
              </w:rPr>
              <w:t>bez PVN</w:t>
            </w:r>
            <w:smartTag w:uri="schemas-tilde-lv/tildestengine" w:element="currency2">
              <w:smartTagPr>
                <w:attr w:name="currency_id" w:val="16"/>
                <w:attr w:name="currency_key" w:val="EUR"/>
                <w:attr w:name="currency_value" w:val="."/>
                <w:attr w:name="currency_text" w:val="EUR"/>
              </w:smartTagPr>
              <w:r>
                <w:rPr>
                  <w:b/>
                  <w:bCs/>
                  <w:sz w:val="26"/>
                  <w:lang w:eastAsia="ar-SA"/>
                </w:rPr>
                <w:t>, EUR</w:t>
              </w:r>
            </w:smartTag>
          </w:p>
        </w:tc>
        <w:tc>
          <w:tcPr>
            <w:tcW w:w="1752" w:type="dxa"/>
          </w:tcPr>
          <w:p w:rsidR="005C7517" w:rsidRPr="00B23451" w:rsidRDefault="005C7517" w:rsidP="00082D2C">
            <w:pPr>
              <w:suppressAutoHyphens/>
              <w:spacing w:line="240" w:lineRule="auto"/>
              <w:ind w:left="360"/>
              <w:jc w:val="both"/>
              <w:rPr>
                <w:bCs/>
                <w:lang w:eastAsia="ar-SA"/>
              </w:rPr>
            </w:pPr>
          </w:p>
        </w:tc>
      </w:tr>
      <w:tr w:rsidR="005C7517" w:rsidRPr="00B23451">
        <w:tc>
          <w:tcPr>
            <w:tcW w:w="8747" w:type="dxa"/>
            <w:gridSpan w:val="5"/>
          </w:tcPr>
          <w:p w:rsidR="005C7517" w:rsidRPr="00B23451" w:rsidRDefault="005C7517" w:rsidP="00082D2C">
            <w:pPr>
              <w:suppressAutoHyphens/>
              <w:spacing w:line="240" w:lineRule="auto"/>
              <w:ind w:left="360"/>
              <w:jc w:val="right"/>
              <w:rPr>
                <w:bCs/>
                <w:sz w:val="26"/>
                <w:lang w:eastAsia="ar-SA"/>
              </w:rPr>
            </w:pPr>
            <w:r w:rsidRPr="00B23451">
              <w:rPr>
                <w:bCs/>
                <w:sz w:val="26"/>
                <w:lang w:eastAsia="ar-SA"/>
              </w:rPr>
              <w:t>21% PVN no viena gada līgumcenas</w:t>
            </w:r>
            <w:smartTag w:uri="schemas-tilde-lv/tildestengine" w:element="currency2">
              <w:smartTagPr>
                <w:attr w:name="currency_id" w:val="16"/>
                <w:attr w:name="currency_key" w:val="EUR"/>
                <w:attr w:name="currency_value" w:val="."/>
                <w:attr w:name="currency_text" w:val="EUR"/>
              </w:smartTagPr>
              <w:r w:rsidRPr="00B23451">
                <w:rPr>
                  <w:bCs/>
                  <w:sz w:val="26"/>
                  <w:lang w:eastAsia="ar-SA"/>
                </w:rPr>
                <w:t xml:space="preserve">, </w:t>
              </w:r>
              <w:r>
                <w:rPr>
                  <w:bCs/>
                  <w:sz w:val="26"/>
                  <w:lang w:eastAsia="ar-SA"/>
                </w:rPr>
                <w:t>EUR</w:t>
              </w:r>
            </w:smartTag>
            <w:r w:rsidRPr="00B23451">
              <w:rPr>
                <w:bCs/>
                <w:sz w:val="26"/>
                <w:lang w:eastAsia="ar-SA"/>
              </w:rPr>
              <w:t xml:space="preserve"> </w:t>
            </w:r>
          </w:p>
        </w:tc>
        <w:tc>
          <w:tcPr>
            <w:tcW w:w="1752" w:type="dxa"/>
          </w:tcPr>
          <w:p w:rsidR="005C7517" w:rsidRPr="00B23451" w:rsidRDefault="005C7517" w:rsidP="00082D2C">
            <w:pPr>
              <w:suppressAutoHyphens/>
              <w:spacing w:line="240" w:lineRule="auto"/>
              <w:ind w:left="360"/>
              <w:jc w:val="both"/>
              <w:rPr>
                <w:bCs/>
                <w:lang w:eastAsia="ar-SA"/>
              </w:rPr>
            </w:pPr>
          </w:p>
        </w:tc>
      </w:tr>
      <w:tr w:rsidR="005C7517" w:rsidRPr="00B23451">
        <w:tc>
          <w:tcPr>
            <w:tcW w:w="8747" w:type="dxa"/>
            <w:gridSpan w:val="5"/>
          </w:tcPr>
          <w:p w:rsidR="005C7517" w:rsidRPr="00B23451" w:rsidRDefault="005C7517" w:rsidP="00082D2C">
            <w:pPr>
              <w:suppressAutoHyphens/>
              <w:spacing w:line="240" w:lineRule="auto"/>
              <w:ind w:left="360"/>
              <w:jc w:val="right"/>
              <w:rPr>
                <w:bCs/>
                <w:sz w:val="26"/>
                <w:lang w:eastAsia="ar-SA"/>
              </w:rPr>
            </w:pPr>
            <w:r w:rsidRPr="00B23451">
              <w:rPr>
                <w:bCs/>
                <w:sz w:val="26"/>
                <w:lang w:eastAsia="ar-SA"/>
              </w:rPr>
              <w:t>Līgumcena vienam gadam ar PVN</w:t>
            </w:r>
            <w:smartTag w:uri="schemas-tilde-lv/tildestengine" w:element="currency2">
              <w:smartTagPr>
                <w:attr w:name="currency_id" w:val="16"/>
                <w:attr w:name="currency_key" w:val="EUR"/>
                <w:attr w:name="currency_value" w:val="."/>
                <w:attr w:name="currency_text" w:val="EUR"/>
              </w:smartTagPr>
              <w:r w:rsidRPr="00B23451">
                <w:rPr>
                  <w:bCs/>
                  <w:sz w:val="26"/>
                  <w:lang w:eastAsia="ar-SA"/>
                </w:rPr>
                <w:t xml:space="preserve">, </w:t>
              </w:r>
              <w:r>
                <w:rPr>
                  <w:bCs/>
                  <w:sz w:val="26"/>
                  <w:lang w:eastAsia="ar-SA"/>
                </w:rPr>
                <w:t>EUR</w:t>
              </w:r>
            </w:smartTag>
          </w:p>
        </w:tc>
        <w:tc>
          <w:tcPr>
            <w:tcW w:w="1752" w:type="dxa"/>
          </w:tcPr>
          <w:p w:rsidR="005C7517" w:rsidRPr="00B23451" w:rsidRDefault="005C7517" w:rsidP="00082D2C">
            <w:pPr>
              <w:suppressAutoHyphens/>
              <w:spacing w:line="240" w:lineRule="auto"/>
              <w:ind w:left="360"/>
              <w:jc w:val="both"/>
              <w:rPr>
                <w:bCs/>
                <w:lang w:eastAsia="ar-SA"/>
              </w:rPr>
            </w:pPr>
          </w:p>
        </w:tc>
      </w:tr>
      <w:tr w:rsidR="00D3006C" w:rsidRPr="005C7517">
        <w:trPr>
          <w:trHeight w:val="367"/>
        </w:trPr>
        <w:tc>
          <w:tcPr>
            <w:tcW w:w="10499" w:type="dxa"/>
            <w:gridSpan w:val="6"/>
          </w:tcPr>
          <w:p w:rsidR="00D3006C" w:rsidRPr="005C7517" w:rsidRDefault="00D3006C" w:rsidP="00082D2C">
            <w:pPr>
              <w:suppressAutoHyphens/>
              <w:spacing w:line="240" w:lineRule="auto"/>
              <w:jc w:val="both"/>
              <w:rPr>
                <w:b/>
                <w:lang w:eastAsia="ar-SA"/>
              </w:rPr>
            </w:pPr>
            <w:r>
              <w:rPr>
                <w:b/>
                <w:lang w:eastAsia="ar-SA"/>
              </w:rPr>
              <w:t>4</w:t>
            </w:r>
            <w:r w:rsidRPr="005C7517">
              <w:rPr>
                <w:b/>
                <w:lang w:eastAsia="ar-SA"/>
              </w:rPr>
              <w:t>.daļa</w:t>
            </w:r>
          </w:p>
          <w:p w:rsidR="00D3006C" w:rsidRPr="00D3006C" w:rsidRDefault="00D3006C" w:rsidP="00D3006C">
            <w:pPr>
              <w:suppressAutoHyphens/>
              <w:spacing w:line="240" w:lineRule="auto"/>
              <w:jc w:val="both"/>
              <w:rPr>
                <w:b/>
                <w:lang w:eastAsia="ar-SA"/>
              </w:rPr>
            </w:pPr>
            <w:r w:rsidRPr="005C7517">
              <w:rPr>
                <w:b/>
                <w:lang w:eastAsia="ar-SA"/>
              </w:rPr>
              <w:t xml:space="preserve">Dobeles </w:t>
            </w:r>
            <w:r>
              <w:rPr>
                <w:b/>
                <w:lang w:eastAsia="ar-SA"/>
              </w:rPr>
              <w:t>Sākumskola</w:t>
            </w:r>
            <w:r w:rsidR="00D205B3">
              <w:rPr>
                <w:b/>
                <w:lang w:eastAsia="ar-SA"/>
              </w:rPr>
              <w:t>, Skolas iela 11, Dobele</w:t>
            </w:r>
          </w:p>
        </w:tc>
      </w:tr>
      <w:tr w:rsidR="000B3C49" w:rsidRPr="00B459A8">
        <w:trPr>
          <w:trHeight w:val="367"/>
        </w:trPr>
        <w:tc>
          <w:tcPr>
            <w:tcW w:w="1403" w:type="dxa"/>
          </w:tcPr>
          <w:p w:rsidR="000B3C49" w:rsidRDefault="000B3C49" w:rsidP="000B3C49">
            <w:pPr>
              <w:suppressAutoHyphens/>
              <w:spacing w:line="240" w:lineRule="auto"/>
              <w:jc w:val="both"/>
              <w:rPr>
                <w:lang w:eastAsia="ar-SA"/>
              </w:rPr>
            </w:pPr>
            <w:r>
              <w:rPr>
                <w:lang w:eastAsia="ar-SA"/>
              </w:rPr>
              <w:t>Kompleksās pusdienas</w:t>
            </w:r>
          </w:p>
          <w:p w:rsidR="000B3C49" w:rsidRPr="00B459A8" w:rsidRDefault="000B3C49" w:rsidP="00ED2159">
            <w:pPr>
              <w:suppressAutoHyphens/>
              <w:spacing w:line="240" w:lineRule="auto"/>
              <w:jc w:val="both"/>
              <w:rPr>
                <w:lang w:eastAsia="ar-SA"/>
              </w:rPr>
            </w:pPr>
            <w:r>
              <w:rPr>
                <w:lang w:eastAsia="ar-SA"/>
              </w:rPr>
              <w:t>1.-</w:t>
            </w:r>
            <w:r w:rsidR="00ED2159">
              <w:rPr>
                <w:lang w:eastAsia="ar-SA"/>
              </w:rPr>
              <w:t>4</w:t>
            </w:r>
            <w:r>
              <w:rPr>
                <w:lang w:eastAsia="ar-SA"/>
              </w:rPr>
              <w:t>.klase</w:t>
            </w:r>
          </w:p>
        </w:tc>
        <w:tc>
          <w:tcPr>
            <w:tcW w:w="1656" w:type="dxa"/>
          </w:tcPr>
          <w:p w:rsidR="000B3C49" w:rsidRPr="00DD0A2D" w:rsidRDefault="000B3C49" w:rsidP="000B3C49">
            <w:pPr>
              <w:suppressAutoHyphens/>
              <w:spacing w:line="240" w:lineRule="auto"/>
              <w:ind w:firstLine="45"/>
              <w:jc w:val="both"/>
              <w:rPr>
                <w:i/>
                <w:lang w:eastAsia="ar-SA"/>
              </w:rPr>
            </w:pPr>
            <w:r>
              <w:rPr>
                <w:i/>
                <w:lang w:eastAsia="ar-SA"/>
              </w:rPr>
              <w:t>1,17</w:t>
            </w:r>
          </w:p>
        </w:tc>
        <w:tc>
          <w:tcPr>
            <w:tcW w:w="1656" w:type="dxa"/>
          </w:tcPr>
          <w:p w:rsidR="000B3C49" w:rsidRPr="00DD0A2D" w:rsidRDefault="000B3C49" w:rsidP="000B3C49">
            <w:pPr>
              <w:suppressAutoHyphens/>
              <w:spacing w:line="240" w:lineRule="auto"/>
              <w:ind w:left="360"/>
              <w:jc w:val="both"/>
              <w:rPr>
                <w:i/>
                <w:lang w:eastAsia="ar-SA"/>
              </w:rPr>
            </w:pPr>
            <w:r>
              <w:rPr>
                <w:i/>
                <w:lang w:eastAsia="ar-SA"/>
              </w:rPr>
              <w:t>0,25</w:t>
            </w:r>
          </w:p>
        </w:tc>
        <w:tc>
          <w:tcPr>
            <w:tcW w:w="2184" w:type="dxa"/>
          </w:tcPr>
          <w:p w:rsidR="000B3C49" w:rsidRPr="0009263C" w:rsidRDefault="000B3C49" w:rsidP="000B3C49">
            <w:pPr>
              <w:suppressAutoHyphens/>
              <w:spacing w:line="240" w:lineRule="auto"/>
              <w:ind w:left="360"/>
              <w:jc w:val="both"/>
              <w:rPr>
                <w:i/>
                <w:highlight w:val="lightGray"/>
                <w:lang w:eastAsia="ar-SA"/>
              </w:rPr>
            </w:pPr>
            <w:r>
              <w:rPr>
                <w:i/>
                <w:lang w:eastAsia="ar-SA"/>
              </w:rPr>
              <w:t>1,42</w:t>
            </w:r>
          </w:p>
        </w:tc>
        <w:tc>
          <w:tcPr>
            <w:tcW w:w="1848" w:type="dxa"/>
          </w:tcPr>
          <w:p w:rsidR="000B3C49" w:rsidRDefault="000B3C49" w:rsidP="000B3C49">
            <w:pPr>
              <w:suppressAutoHyphens/>
              <w:spacing w:line="240" w:lineRule="auto"/>
              <w:ind w:left="360"/>
              <w:jc w:val="both"/>
              <w:rPr>
                <w:highlight w:val="lightGray"/>
                <w:lang w:eastAsia="ar-SA"/>
              </w:rPr>
            </w:pPr>
          </w:p>
          <w:p w:rsidR="000B3C49" w:rsidRPr="00D205B3" w:rsidRDefault="00B77C34" w:rsidP="00D205B3">
            <w:pPr>
              <w:suppressAutoHyphens/>
              <w:spacing w:line="240" w:lineRule="auto"/>
              <w:ind w:left="360"/>
              <w:jc w:val="both"/>
              <w:rPr>
                <w:highlight w:val="lightGray"/>
                <w:lang w:eastAsia="ar-SA"/>
              </w:rPr>
            </w:pPr>
            <w:r w:rsidRPr="00D205B3">
              <w:rPr>
                <w:lang w:eastAsia="ar-SA"/>
              </w:rPr>
              <w:t>1</w:t>
            </w:r>
            <w:r w:rsidR="00D205B3" w:rsidRPr="00D205B3">
              <w:rPr>
                <w:lang w:eastAsia="ar-SA"/>
              </w:rPr>
              <w:t>30</w:t>
            </w:r>
          </w:p>
        </w:tc>
        <w:tc>
          <w:tcPr>
            <w:tcW w:w="1752" w:type="dxa"/>
          </w:tcPr>
          <w:p w:rsidR="000B3C49" w:rsidRPr="0009263C" w:rsidRDefault="000B3C49" w:rsidP="000B3C49">
            <w:pPr>
              <w:suppressAutoHyphens/>
              <w:spacing w:line="240" w:lineRule="auto"/>
              <w:ind w:left="360"/>
              <w:jc w:val="both"/>
              <w:rPr>
                <w:i/>
                <w:highlight w:val="lightGray"/>
                <w:lang w:eastAsia="ar-SA"/>
              </w:rPr>
            </w:pPr>
          </w:p>
        </w:tc>
      </w:tr>
      <w:tr w:rsidR="005C7517" w:rsidRPr="00B23451">
        <w:tc>
          <w:tcPr>
            <w:tcW w:w="8747" w:type="dxa"/>
            <w:gridSpan w:val="5"/>
          </w:tcPr>
          <w:p w:rsidR="005C7517" w:rsidRPr="00B23451" w:rsidRDefault="005C7517" w:rsidP="00082D2C">
            <w:pPr>
              <w:suppressAutoHyphens/>
              <w:spacing w:line="240" w:lineRule="auto"/>
              <w:ind w:left="360"/>
              <w:jc w:val="right"/>
              <w:rPr>
                <w:b/>
                <w:bCs/>
                <w:sz w:val="26"/>
                <w:lang w:eastAsia="ar-SA"/>
              </w:rPr>
            </w:pPr>
            <w:r w:rsidRPr="00B23451">
              <w:rPr>
                <w:b/>
                <w:bCs/>
                <w:sz w:val="26"/>
                <w:lang w:eastAsia="ar-SA"/>
              </w:rPr>
              <w:t xml:space="preserve">Līgumcena vienam </w:t>
            </w:r>
            <w:r>
              <w:rPr>
                <w:b/>
                <w:bCs/>
                <w:sz w:val="26"/>
                <w:lang w:eastAsia="ar-SA"/>
              </w:rPr>
              <w:t xml:space="preserve">mācību </w:t>
            </w:r>
            <w:r w:rsidRPr="00B23451">
              <w:rPr>
                <w:b/>
                <w:bCs/>
                <w:sz w:val="26"/>
                <w:lang w:eastAsia="ar-SA"/>
              </w:rPr>
              <w:t>gadam</w:t>
            </w:r>
            <w:r>
              <w:rPr>
                <w:b/>
                <w:bCs/>
                <w:sz w:val="26"/>
                <w:lang w:eastAsia="ar-SA"/>
              </w:rPr>
              <w:t xml:space="preserve">, </w:t>
            </w:r>
            <w:r w:rsidRPr="00B23451">
              <w:rPr>
                <w:b/>
                <w:bCs/>
                <w:sz w:val="26"/>
                <w:lang w:eastAsia="ar-SA"/>
              </w:rPr>
              <w:t>bez PVN</w:t>
            </w:r>
            <w:smartTag w:uri="schemas-tilde-lv/tildestengine" w:element="currency2">
              <w:smartTagPr>
                <w:attr w:name="currency_id" w:val="16"/>
                <w:attr w:name="currency_key" w:val="EUR"/>
                <w:attr w:name="currency_value" w:val="."/>
                <w:attr w:name="currency_text" w:val="EUR"/>
              </w:smartTagPr>
              <w:r>
                <w:rPr>
                  <w:b/>
                  <w:bCs/>
                  <w:sz w:val="26"/>
                  <w:lang w:eastAsia="ar-SA"/>
                </w:rPr>
                <w:t>, EUR</w:t>
              </w:r>
            </w:smartTag>
          </w:p>
        </w:tc>
        <w:tc>
          <w:tcPr>
            <w:tcW w:w="1752" w:type="dxa"/>
          </w:tcPr>
          <w:p w:rsidR="005C7517" w:rsidRPr="00B23451" w:rsidRDefault="005C7517" w:rsidP="00082D2C">
            <w:pPr>
              <w:suppressAutoHyphens/>
              <w:spacing w:line="240" w:lineRule="auto"/>
              <w:ind w:left="360"/>
              <w:jc w:val="both"/>
              <w:rPr>
                <w:bCs/>
                <w:lang w:eastAsia="ar-SA"/>
              </w:rPr>
            </w:pPr>
          </w:p>
        </w:tc>
      </w:tr>
      <w:tr w:rsidR="005C7517" w:rsidRPr="00B23451">
        <w:tc>
          <w:tcPr>
            <w:tcW w:w="8747" w:type="dxa"/>
            <w:gridSpan w:val="5"/>
          </w:tcPr>
          <w:p w:rsidR="005C7517" w:rsidRPr="00B23451" w:rsidRDefault="005C7517" w:rsidP="00082D2C">
            <w:pPr>
              <w:suppressAutoHyphens/>
              <w:spacing w:line="240" w:lineRule="auto"/>
              <w:ind w:left="360"/>
              <w:jc w:val="right"/>
              <w:rPr>
                <w:bCs/>
                <w:sz w:val="26"/>
                <w:lang w:eastAsia="ar-SA"/>
              </w:rPr>
            </w:pPr>
            <w:r w:rsidRPr="00B23451">
              <w:rPr>
                <w:bCs/>
                <w:sz w:val="26"/>
                <w:lang w:eastAsia="ar-SA"/>
              </w:rPr>
              <w:t>21% PVN no viena gada līgumcenas</w:t>
            </w:r>
            <w:smartTag w:uri="schemas-tilde-lv/tildestengine" w:element="currency2">
              <w:smartTagPr>
                <w:attr w:name="currency_id" w:val="16"/>
                <w:attr w:name="currency_key" w:val="EUR"/>
                <w:attr w:name="currency_value" w:val="."/>
                <w:attr w:name="currency_text" w:val="EUR"/>
              </w:smartTagPr>
              <w:r w:rsidRPr="00B23451">
                <w:rPr>
                  <w:bCs/>
                  <w:sz w:val="26"/>
                  <w:lang w:eastAsia="ar-SA"/>
                </w:rPr>
                <w:t xml:space="preserve">, </w:t>
              </w:r>
              <w:r>
                <w:rPr>
                  <w:bCs/>
                  <w:sz w:val="26"/>
                  <w:lang w:eastAsia="ar-SA"/>
                </w:rPr>
                <w:t>EUR</w:t>
              </w:r>
            </w:smartTag>
            <w:r w:rsidRPr="00B23451">
              <w:rPr>
                <w:bCs/>
                <w:sz w:val="26"/>
                <w:lang w:eastAsia="ar-SA"/>
              </w:rPr>
              <w:t xml:space="preserve"> </w:t>
            </w:r>
          </w:p>
        </w:tc>
        <w:tc>
          <w:tcPr>
            <w:tcW w:w="1752" w:type="dxa"/>
          </w:tcPr>
          <w:p w:rsidR="005C7517" w:rsidRPr="00B23451" w:rsidRDefault="005C7517" w:rsidP="00082D2C">
            <w:pPr>
              <w:suppressAutoHyphens/>
              <w:spacing w:line="240" w:lineRule="auto"/>
              <w:ind w:left="360"/>
              <w:jc w:val="both"/>
              <w:rPr>
                <w:bCs/>
                <w:lang w:eastAsia="ar-SA"/>
              </w:rPr>
            </w:pPr>
          </w:p>
        </w:tc>
      </w:tr>
      <w:tr w:rsidR="005C7517" w:rsidRPr="00B23451">
        <w:tc>
          <w:tcPr>
            <w:tcW w:w="8747" w:type="dxa"/>
            <w:gridSpan w:val="5"/>
          </w:tcPr>
          <w:p w:rsidR="005C7517" w:rsidRPr="00B23451" w:rsidRDefault="005C7517" w:rsidP="00082D2C">
            <w:pPr>
              <w:suppressAutoHyphens/>
              <w:spacing w:line="240" w:lineRule="auto"/>
              <w:ind w:left="360"/>
              <w:jc w:val="right"/>
              <w:rPr>
                <w:bCs/>
                <w:sz w:val="26"/>
                <w:lang w:eastAsia="ar-SA"/>
              </w:rPr>
            </w:pPr>
            <w:r w:rsidRPr="00B23451">
              <w:rPr>
                <w:bCs/>
                <w:sz w:val="26"/>
                <w:lang w:eastAsia="ar-SA"/>
              </w:rPr>
              <w:t>Līgumcena vienam gadam ar PVN</w:t>
            </w:r>
            <w:smartTag w:uri="schemas-tilde-lv/tildestengine" w:element="currency2">
              <w:smartTagPr>
                <w:attr w:name="currency_id" w:val="16"/>
                <w:attr w:name="currency_key" w:val="EUR"/>
                <w:attr w:name="currency_value" w:val="."/>
                <w:attr w:name="currency_text" w:val="EUR"/>
              </w:smartTagPr>
              <w:r w:rsidRPr="00B23451">
                <w:rPr>
                  <w:bCs/>
                  <w:sz w:val="26"/>
                  <w:lang w:eastAsia="ar-SA"/>
                </w:rPr>
                <w:t xml:space="preserve">, </w:t>
              </w:r>
              <w:r>
                <w:rPr>
                  <w:bCs/>
                  <w:sz w:val="26"/>
                  <w:lang w:eastAsia="ar-SA"/>
                </w:rPr>
                <w:t>EUR</w:t>
              </w:r>
            </w:smartTag>
          </w:p>
        </w:tc>
        <w:tc>
          <w:tcPr>
            <w:tcW w:w="1752" w:type="dxa"/>
          </w:tcPr>
          <w:p w:rsidR="005C7517" w:rsidRPr="00B23451" w:rsidRDefault="005C7517" w:rsidP="00082D2C">
            <w:pPr>
              <w:suppressAutoHyphens/>
              <w:spacing w:line="240" w:lineRule="auto"/>
              <w:ind w:left="360"/>
              <w:jc w:val="both"/>
              <w:rPr>
                <w:bCs/>
                <w:lang w:eastAsia="ar-SA"/>
              </w:rPr>
            </w:pPr>
          </w:p>
        </w:tc>
      </w:tr>
    </w:tbl>
    <w:p w:rsidR="000F36EF" w:rsidRPr="00D1340A" w:rsidRDefault="000F36EF" w:rsidP="00AB2A81">
      <w:pPr>
        <w:rPr>
          <w:sz w:val="22"/>
          <w:szCs w:val="22"/>
        </w:rPr>
      </w:pPr>
    </w:p>
    <w:p w:rsidR="00ED78FD" w:rsidRDefault="005845FD" w:rsidP="00ED78FD">
      <w:pPr>
        <w:autoSpaceDE w:val="0"/>
        <w:autoSpaceDN w:val="0"/>
        <w:adjustRightInd w:val="0"/>
        <w:spacing w:line="240" w:lineRule="auto"/>
        <w:jc w:val="both"/>
      </w:pPr>
      <w:r w:rsidRPr="00CF76F2">
        <w:t>Finanšu piedāvājumā ir ietvertas visas izmaksas, kas saistītas ar pakalpojuma izpildi. Tās ir izmaksas, kas saistītas ar speciālistu darba apmaksu, darba izpildei nepieciešamo līgumu slēgšanu, komandējumiem, nodokļiem un nodevām, kā arī nepieciešamo atļauju saņemšanu no trešajām pers</w:t>
      </w:r>
      <w:r w:rsidR="001A13DF">
        <w:t xml:space="preserve">onām, transporta pakalpojumiem, </w:t>
      </w:r>
      <w:r w:rsidRPr="00CF76F2">
        <w:t xml:space="preserve">u.c. maksājumi, kas nepieciešami pakalpojuma pilnīgai un kvalitatīvai izpildei. </w:t>
      </w:r>
      <w:r w:rsidR="00FE2BAC">
        <w:t>Tāpat ir iekļautas izmaksas darbiem, materiāliem un iekārtām, kas nav tieši iekļautas tehniskajā specifikācijā, bet kuru izpildes nepieciešamība izriet no pakalpojuma rakstura vai apjoma, un kuri nepieciešami, lai kvalitatīvi izpildītu pakalpojumu noteiktā kvalitātē, kārtībā un termiņā.</w:t>
      </w:r>
    </w:p>
    <w:p w:rsidR="00ED2159" w:rsidRDefault="00ED2159" w:rsidP="00ED78FD">
      <w:pPr>
        <w:autoSpaceDE w:val="0"/>
        <w:autoSpaceDN w:val="0"/>
        <w:adjustRightInd w:val="0"/>
        <w:spacing w:line="240" w:lineRule="auto"/>
        <w:jc w:val="both"/>
      </w:pPr>
    </w:p>
    <w:p w:rsidR="0042516E" w:rsidRPr="00232437" w:rsidRDefault="0042516E" w:rsidP="0042516E">
      <w:pPr>
        <w:numPr>
          <w:ilvl w:val="0"/>
          <w:numId w:val="2"/>
        </w:numPr>
        <w:suppressAutoHyphens/>
        <w:spacing w:line="240" w:lineRule="auto"/>
        <w:rPr>
          <w:color w:val="000000"/>
          <w:sz w:val="26"/>
        </w:rPr>
      </w:pPr>
      <w:r>
        <w:rPr>
          <w:b/>
          <w:bCs/>
          <w:color w:val="000000"/>
          <w:sz w:val="26"/>
        </w:rPr>
        <w:t>Ē</w:t>
      </w:r>
      <w:r w:rsidRPr="00232437">
        <w:rPr>
          <w:b/>
          <w:bCs/>
          <w:color w:val="000000"/>
          <w:sz w:val="26"/>
        </w:rPr>
        <w:t xml:space="preserve">dināšanas pakalpojumu pašizmaksas aprēķins </w:t>
      </w:r>
      <w:r w:rsidRPr="00232437">
        <w:rPr>
          <w:b/>
          <w:color w:val="000000"/>
          <w:sz w:val="26"/>
        </w:rPr>
        <w:t>vienam mēnesim (20 darba dienas)</w:t>
      </w:r>
      <w:r w:rsidR="002C74EC">
        <w:rPr>
          <w:b/>
          <w:color w:val="000000"/>
          <w:sz w:val="26"/>
        </w:rPr>
        <w:t xml:space="preserve"> ________DAĻAI</w:t>
      </w:r>
      <w:r w:rsidR="003B765E">
        <w:rPr>
          <w:b/>
          <w:color w:val="000000"/>
          <w:sz w:val="26"/>
        </w:rPr>
        <w:t xml:space="preserve"> </w:t>
      </w:r>
      <w:r w:rsidR="003B765E" w:rsidRPr="003B765E">
        <w:rPr>
          <w:i/>
          <w:color w:val="FF0000"/>
          <w:sz w:val="26"/>
        </w:rPr>
        <w:t>/jāaizpilda katrai iepirkuma daļai/</w:t>
      </w:r>
    </w:p>
    <w:tbl>
      <w:tblPr>
        <w:tblW w:w="9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
        <w:gridCol w:w="8102"/>
        <w:gridCol w:w="736"/>
      </w:tblGrid>
      <w:tr w:rsidR="0042516E" w:rsidRPr="00232437">
        <w:tc>
          <w:tcPr>
            <w:tcW w:w="0" w:type="auto"/>
            <w:shd w:val="pct10" w:color="auto" w:fill="auto"/>
          </w:tcPr>
          <w:p w:rsidR="0042516E" w:rsidRPr="00232437" w:rsidRDefault="0042516E" w:rsidP="006F75F4">
            <w:pPr>
              <w:suppressAutoHyphens/>
              <w:spacing w:line="240" w:lineRule="auto"/>
              <w:jc w:val="both"/>
              <w:rPr>
                <w:color w:val="000000"/>
                <w:sz w:val="26"/>
                <w:lang w:eastAsia="ar-SA"/>
              </w:rPr>
            </w:pPr>
          </w:p>
        </w:tc>
        <w:tc>
          <w:tcPr>
            <w:tcW w:w="8102" w:type="dxa"/>
            <w:shd w:val="pct10" w:color="auto" w:fill="auto"/>
          </w:tcPr>
          <w:p w:rsidR="0042516E" w:rsidRPr="00232437" w:rsidRDefault="0042516E" w:rsidP="006F75F4">
            <w:pPr>
              <w:suppressAutoHyphens/>
              <w:spacing w:line="240" w:lineRule="auto"/>
              <w:jc w:val="both"/>
              <w:rPr>
                <w:color w:val="000000"/>
                <w:sz w:val="26"/>
                <w:lang w:eastAsia="ar-SA"/>
              </w:rPr>
            </w:pPr>
            <w:r w:rsidRPr="00232437">
              <w:rPr>
                <w:color w:val="000000"/>
                <w:sz w:val="26"/>
                <w:lang w:eastAsia="ar-SA"/>
              </w:rPr>
              <w:t xml:space="preserve">Izmaksas </w:t>
            </w:r>
          </w:p>
        </w:tc>
        <w:tc>
          <w:tcPr>
            <w:tcW w:w="0" w:type="auto"/>
            <w:shd w:val="pct10" w:color="auto" w:fill="auto"/>
          </w:tcPr>
          <w:p w:rsidR="0042516E" w:rsidRPr="00232437" w:rsidRDefault="0042516E" w:rsidP="006F75F4">
            <w:pPr>
              <w:suppressAutoHyphens/>
              <w:spacing w:line="240" w:lineRule="auto"/>
              <w:jc w:val="both"/>
              <w:rPr>
                <w:i/>
                <w:color w:val="000000"/>
                <w:sz w:val="26"/>
                <w:lang w:eastAsia="ar-SA"/>
              </w:rPr>
            </w:pPr>
            <w:r w:rsidRPr="00232437">
              <w:rPr>
                <w:i/>
                <w:color w:val="000000"/>
                <w:sz w:val="26"/>
                <w:lang w:eastAsia="ar-SA"/>
              </w:rPr>
              <w:t>Euro</w:t>
            </w:r>
          </w:p>
        </w:tc>
      </w:tr>
      <w:tr w:rsidR="0042516E" w:rsidRPr="00232437">
        <w:tc>
          <w:tcPr>
            <w:tcW w:w="0" w:type="auto"/>
          </w:tcPr>
          <w:p w:rsidR="0042516E" w:rsidRPr="00232437" w:rsidRDefault="0042516E" w:rsidP="006F75F4">
            <w:pPr>
              <w:suppressAutoHyphens/>
              <w:spacing w:line="240" w:lineRule="auto"/>
              <w:jc w:val="both"/>
              <w:rPr>
                <w:color w:val="000000"/>
                <w:sz w:val="26"/>
                <w:lang w:eastAsia="ar-SA"/>
              </w:rPr>
            </w:pPr>
            <w:r w:rsidRPr="00232437">
              <w:rPr>
                <w:color w:val="000000"/>
                <w:sz w:val="26"/>
                <w:lang w:eastAsia="ar-SA"/>
              </w:rPr>
              <w:t>1</w:t>
            </w:r>
          </w:p>
        </w:tc>
        <w:tc>
          <w:tcPr>
            <w:tcW w:w="8102" w:type="dxa"/>
          </w:tcPr>
          <w:p w:rsidR="0042516E" w:rsidRPr="00232437" w:rsidRDefault="0042516E" w:rsidP="006F75F4">
            <w:pPr>
              <w:suppressAutoHyphens/>
              <w:spacing w:line="240" w:lineRule="auto"/>
              <w:jc w:val="both"/>
              <w:rPr>
                <w:color w:val="000000"/>
                <w:sz w:val="26"/>
                <w:lang w:eastAsia="ar-SA"/>
              </w:rPr>
            </w:pPr>
            <w:r w:rsidRPr="00232437">
              <w:rPr>
                <w:color w:val="000000"/>
                <w:sz w:val="26"/>
                <w:lang w:eastAsia="ar-SA"/>
              </w:rPr>
              <w:t>Produktu iegādes un piegādes izmaksas</w:t>
            </w:r>
          </w:p>
        </w:tc>
        <w:tc>
          <w:tcPr>
            <w:tcW w:w="0" w:type="auto"/>
          </w:tcPr>
          <w:p w:rsidR="0042516E" w:rsidRPr="00232437" w:rsidRDefault="0042516E" w:rsidP="006F75F4">
            <w:pPr>
              <w:suppressAutoHyphens/>
              <w:spacing w:line="240" w:lineRule="auto"/>
              <w:jc w:val="both"/>
              <w:rPr>
                <w:b/>
                <w:bCs/>
                <w:color w:val="000000"/>
                <w:sz w:val="26"/>
                <w:u w:val="single"/>
                <w:lang w:eastAsia="ar-SA"/>
              </w:rPr>
            </w:pPr>
          </w:p>
        </w:tc>
      </w:tr>
      <w:tr w:rsidR="0042516E" w:rsidRPr="00232437">
        <w:tc>
          <w:tcPr>
            <w:tcW w:w="0" w:type="auto"/>
          </w:tcPr>
          <w:p w:rsidR="0042516E" w:rsidRPr="00232437" w:rsidRDefault="0042516E" w:rsidP="006F75F4">
            <w:pPr>
              <w:suppressAutoHyphens/>
              <w:spacing w:line="240" w:lineRule="auto"/>
              <w:jc w:val="both"/>
              <w:rPr>
                <w:color w:val="000000"/>
                <w:sz w:val="26"/>
                <w:lang w:eastAsia="ar-SA"/>
              </w:rPr>
            </w:pPr>
            <w:r w:rsidRPr="00232437">
              <w:rPr>
                <w:color w:val="000000"/>
                <w:sz w:val="26"/>
                <w:lang w:eastAsia="ar-SA"/>
              </w:rPr>
              <w:t>2</w:t>
            </w:r>
          </w:p>
        </w:tc>
        <w:tc>
          <w:tcPr>
            <w:tcW w:w="8102" w:type="dxa"/>
          </w:tcPr>
          <w:p w:rsidR="0042516E" w:rsidRPr="00232437" w:rsidRDefault="0042516E" w:rsidP="006F75F4">
            <w:pPr>
              <w:suppressAutoHyphens/>
              <w:spacing w:line="240" w:lineRule="auto"/>
              <w:jc w:val="both"/>
              <w:rPr>
                <w:color w:val="000000"/>
                <w:sz w:val="26"/>
                <w:lang w:eastAsia="ar-SA"/>
              </w:rPr>
            </w:pPr>
            <w:r w:rsidRPr="00232437">
              <w:rPr>
                <w:color w:val="000000"/>
                <w:sz w:val="26"/>
                <w:lang w:eastAsia="ar-SA"/>
              </w:rPr>
              <w:t>Darba samaksa – darbiniekam regulāri izmaksājamā atlīdzība par darbu, kura ietver darba algu, piemaksas, prēmijas un jebkuru cita veida ar darbu saistītā atlīdzība, kā arī valsts sociālās apdrošināšanas obligātās iemaksas un nodokļi</w:t>
            </w:r>
          </w:p>
        </w:tc>
        <w:tc>
          <w:tcPr>
            <w:tcW w:w="0" w:type="auto"/>
          </w:tcPr>
          <w:p w:rsidR="0042516E" w:rsidRPr="00232437" w:rsidRDefault="0042516E" w:rsidP="006F75F4">
            <w:pPr>
              <w:suppressAutoHyphens/>
              <w:spacing w:line="240" w:lineRule="auto"/>
              <w:jc w:val="both"/>
              <w:rPr>
                <w:b/>
                <w:bCs/>
                <w:color w:val="000000"/>
                <w:sz w:val="26"/>
                <w:u w:val="single"/>
                <w:lang w:eastAsia="ar-SA"/>
              </w:rPr>
            </w:pPr>
          </w:p>
        </w:tc>
      </w:tr>
      <w:tr w:rsidR="0042516E" w:rsidRPr="00232437">
        <w:tc>
          <w:tcPr>
            <w:tcW w:w="0" w:type="auto"/>
          </w:tcPr>
          <w:p w:rsidR="0042516E" w:rsidRPr="00232437" w:rsidRDefault="0042516E" w:rsidP="006F75F4">
            <w:pPr>
              <w:suppressAutoHyphens/>
              <w:spacing w:line="240" w:lineRule="auto"/>
              <w:jc w:val="both"/>
              <w:rPr>
                <w:color w:val="000000"/>
                <w:sz w:val="26"/>
                <w:lang w:eastAsia="ar-SA"/>
              </w:rPr>
            </w:pPr>
            <w:r w:rsidRPr="00232437">
              <w:rPr>
                <w:color w:val="000000"/>
                <w:sz w:val="26"/>
                <w:lang w:eastAsia="ar-SA"/>
              </w:rPr>
              <w:t>3</w:t>
            </w:r>
          </w:p>
        </w:tc>
        <w:tc>
          <w:tcPr>
            <w:tcW w:w="8102" w:type="dxa"/>
          </w:tcPr>
          <w:p w:rsidR="0042516E" w:rsidRPr="00232437" w:rsidRDefault="0042516E" w:rsidP="006F75F4">
            <w:pPr>
              <w:suppressAutoHyphens/>
              <w:spacing w:line="240" w:lineRule="auto"/>
              <w:jc w:val="both"/>
              <w:rPr>
                <w:color w:val="000000"/>
                <w:sz w:val="26"/>
                <w:lang w:eastAsia="ar-SA"/>
              </w:rPr>
            </w:pPr>
            <w:r w:rsidRPr="00232437">
              <w:rPr>
                <w:color w:val="000000"/>
                <w:sz w:val="26"/>
                <w:lang w:eastAsia="ar-SA"/>
              </w:rPr>
              <w:t xml:space="preserve">Ēdināšanas pakalpojuma nodrošināšanai nepieciešamo iekārtu izmaksas (investīcijas, amortizācija u.c) </w:t>
            </w:r>
          </w:p>
        </w:tc>
        <w:tc>
          <w:tcPr>
            <w:tcW w:w="0" w:type="auto"/>
          </w:tcPr>
          <w:p w:rsidR="0042516E" w:rsidRPr="00232437" w:rsidRDefault="0042516E" w:rsidP="006F75F4">
            <w:pPr>
              <w:suppressAutoHyphens/>
              <w:spacing w:line="240" w:lineRule="auto"/>
              <w:jc w:val="both"/>
              <w:rPr>
                <w:color w:val="000000"/>
                <w:sz w:val="26"/>
                <w:lang w:eastAsia="ar-SA"/>
              </w:rPr>
            </w:pPr>
          </w:p>
        </w:tc>
      </w:tr>
      <w:tr w:rsidR="0042516E" w:rsidRPr="00232437">
        <w:tc>
          <w:tcPr>
            <w:tcW w:w="0" w:type="auto"/>
          </w:tcPr>
          <w:p w:rsidR="0042516E" w:rsidRPr="00232437" w:rsidRDefault="0042516E" w:rsidP="006F75F4">
            <w:pPr>
              <w:suppressAutoHyphens/>
              <w:spacing w:line="240" w:lineRule="auto"/>
              <w:jc w:val="both"/>
              <w:rPr>
                <w:color w:val="000000"/>
                <w:sz w:val="26"/>
                <w:lang w:eastAsia="ar-SA"/>
              </w:rPr>
            </w:pPr>
            <w:r w:rsidRPr="00232437">
              <w:rPr>
                <w:color w:val="000000"/>
                <w:sz w:val="26"/>
                <w:lang w:eastAsia="ar-SA"/>
              </w:rPr>
              <w:t>5</w:t>
            </w:r>
          </w:p>
        </w:tc>
        <w:tc>
          <w:tcPr>
            <w:tcW w:w="8102" w:type="dxa"/>
          </w:tcPr>
          <w:p w:rsidR="0042516E" w:rsidRPr="00232437" w:rsidRDefault="0042516E" w:rsidP="006F75F4">
            <w:pPr>
              <w:suppressAutoHyphens/>
              <w:spacing w:line="240" w:lineRule="auto"/>
              <w:jc w:val="both"/>
              <w:rPr>
                <w:b/>
                <w:bCs/>
                <w:color w:val="000000"/>
                <w:sz w:val="26"/>
                <w:u w:val="single"/>
                <w:lang w:eastAsia="ar-SA"/>
              </w:rPr>
            </w:pPr>
            <w:r w:rsidRPr="00232437">
              <w:rPr>
                <w:color w:val="000000"/>
                <w:sz w:val="26"/>
                <w:lang w:eastAsia="ar-SA"/>
              </w:rPr>
              <w:t xml:space="preserve">Ēdināšanas pakalpojuma nodrošināšanai nepieciešamie saimniecības (uzkopšanas un dezinfekcijas) līdzekļi </w:t>
            </w:r>
          </w:p>
        </w:tc>
        <w:tc>
          <w:tcPr>
            <w:tcW w:w="0" w:type="auto"/>
          </w:tcPr>
          <w:p w:rsidR="0042516E" w:rsidRPr="00232437" w:rsidRDefault="0042516E" w:rsidP="006F75F4">
            <w:pPr>
              <w:suppressAutoHyphens/>
              <w:spacing w:line="240" w:lineRule="auto"/>
              <w:jc w:val="both"/>
              <w:rPr>
                <w:b/>
                <w:bCs/>
                <w:color w:val="000000"/>
                <w:sz w:val="26"/>
                <w:u w:val="single"/>
                <w:lang w:eastAsia="ar-SA"/>
              </w:rPr>
            </w:pPr>
          </w:p>
        </w:tc>
      </w:tr>
      <w:tr w:rsidR="0042516E" w:rsidRPr="00232437">
        <w:tc>
          <w:tcPr>
            <w:tcW w:w="0" w:type="auto"/>
          </w:tcPr>
          <w:p w:rsidR="0042516E" w:rsidRPr="00232437" w:rsidRDefault="0042516E" w:rsidP="006F75F4">
            <w:pPr>
              <w:suppressAutoHyphens/>
              <w:spacing w:line="240" w:lineRule="auto"/>
              <w:jc w:val="both"/>
              <w:rPr>
                <w:color w:val="000000"/>
                <w:sz w:val="26"/>
                <w:lang w:eastAsia="ar-SA"/>
              </w:rPr>
            </w:pPr>
            <w:r w:rsidRPr="00232437">
              <w:rPr>
                <w:color w:val="000000"/>
                <w:sz w:val="26"/>
                <w:lang w:eastAsia="ar-SA"/>
              </w:rPr>
              <w:t>6</w:t>
            </w:r>
          </w:p>
        </w:tc>
        <w:tc>
          <w:tcPr>
            <w:tcW w:w="8102" w:type="dxa"/>
          </w:tcPr>
          <w:p w:rsidR="0042516E" w:rsidRPr="00232437" w:rsidRDefault="0042516E" w:rsidP="006F75F4">
            <w:pPr>
              <w:suppressAutoHyphens/>
              <w:spacing w:line="240" w:lineRule="auto"/>
              <w:jc w:val="both"/>
              <w:rPr>
                <w:color w:val="000000"/>
                <w:sz w:val="26"/>
                <w:lang w:eastAsia="ar-SA"/>
              </w:rPr>
            </w:pPr>
            <w:r w:rsidRPr="00232437">
              <w:rPr>
                <w:color w:val="000000"/>
                <w:sz w:val="26"/>
                <w:lang w:eastAsia="ar-SA"/>
              </w:rPr>
              <w:t>Tek</w:t>
            </w:r>
            <w:r>
              <w:rPr>
                <w:color w:val="000000"/>
                <w:sz w:val="26"/>
                <w:lang w:eastAsia="ar-SA"/>
              </w:rPr>
              <w:t>ošo remontu izmaksas</w:t>
            </w:r>
          </w:p>
        </w:tc>
        <w:tc>
          <w:tcPr>
            <w:tcW w:w="0" w:type="auto"/>
          </w:tcPr>
          <w:p w:rsidR="0042516E" w:rsidRPr="00232437" w:rsidRDefault="0042516E" w:rsidP="006F75F4">
            <w:pPr>
              <w:suppressAutoHyphens/>
              <w:spacing w:line="240" w:lineRule="auto"/>
              <w:jc w:val="both"/>
              <w:rPr>
                <w:b/>
                <w:bCs/>
                <w:color w:val="000000"/>
                <w:sz w:val="26"/>
                <w:u w:val="single"/>
                <w:lang w:eastAsia="ar-SA"/>
              </w:rPr>
            </w:pPr>
          </w:p>
        </w:tc>
      </w:tr>
      <w:tr w:rsidR="0042516E" w:rsidRPr="00232437">
        <w:tc>
          <w:tcPr>
            <w:tcW w:w="0" w:type="auto"/>
          </w:tcPr>
          <w:p w:rsidR="0042516E" w:rsidRPr="00232437" w:rsidRDefault="0042516E" w:rsidP="006F75F4">
            <w:pPr>
              <w:suppressAutoHyphens/>
              <w:spacing w:line="240" w:lineRule="auto"/>
              <w:jc w:val="both"/>
              <w:rPr>
                <w:color w:val="000000"/>
                <w:sz w:val="26"/>
                <w:lang w:eastAsia="ar-SA"/>
              </w:rPr>
            </w:pPr>
            <w:r w:rsidRPr="00232437">
              <w:rPr>
                <w:color w:val="000000"/>
                <w:sz w:val="26"/>
                <w:lang w:eastAsia="ar-SA"/>
              </w:rPr>
              <w:t>7</w:t>
            </w:r>
          </w:p>
        </w:tc>
        <w:tc>
          <w:tcPr>
            <w:tcW w:w="8102" w:type="dxa"/>
          </w:tcPr>
          <w:p w:rsidR="0042516E" w:rsidRPr="00232437" w:rsidRDefault="0042516E" w:rsidP="006F75F4">
            <w:pPr>
              <w:suppressAutoHyphens/>
              <w:spacing w:line="240" w:lineRule="auto"/>
              <w:jc w:val="both"/>
              <w:rPr>
                <w:color w:val="000000"/>
                <w:sz w:val="26"/>
                <w:lang w:eastAsia="ar-SA"/>
              </w:rPr>
            </w:pPr>
            <w:r w:rsidRPr="00232437">
              <w:rPr>
                <w:color w:val="000000"/>
                <w:sz w:val="26"/>
                <w:lang w:eastAsia="ar-SA"/>
              </w:rPr>
              <w:t>Administratīvie izdevumi (piemēram, biroja preces, sakaru pakalpojumi u.c.)</w:t>
            </w:r>
          </w:p>
        </w:tc>
        <w:tc>
          <w:tcPr>
            <w:tcW w:w="0" w:type="auto"/>
          </w:tcPr>
          <w:p w:rsidR="0042516E" w:rsidRPr="00232437" w:rsidRDefault="0042516E" w:rsidP="006F75F4">
            <w:pPr>
              <w:suppressAutoHyphens/>
              <w:spacing w:line="240" w:lineRule="auto"/>
              <w:jc w:val="both"/>
              <w:rPr>
                <w:color w:val="000000"/>
                <w:sz w:val="26"/>
                <w:lang w:eastAsia="ar-SA"/>
              </w:rPr>
            </w:pPr>
          </w:p>
        </w:tc>
      </w:tr>
      <w:tr w:rsidR="0042516E" w:rsidRPr="00232437">
        <w:tc>
          <w:tcPr>
            <w:tcW w:w="0" w:type="auto"/>
          </w:tcPr>
          <w:p w:rsidR="0042516E" w:rsidRPr="00232437" w:rsidRDefault="0042516E" w:rsidP="006F75F4">
            <w:pPr>
              <w:suppressAutoHyphens/>
              <w:spacing w:line="240" w:lineRule="auto"/>
              <w:jc w:val="both"/>
              <w:rPr>
                <w:color w:val="000000"/>
                <w:sz w:val="26"/>
              </w:rPr>
            </w:pPr>
            <w:r w:rsidRPr="00232437">
              <w:rPr>
                <w:color w:val="000000"/>
                <w:sz w:val="26"/>
              </w:rPr>
              <w:t>8</w:t>
            </w:r>
          </w:p>
        </w:tc>
        <w:tc>
          <w:tcPr>
            <w:tcW w:w="8102" w:type="dxa"/>
          </w:tcPr>
          <w:p w:rsidR="0042516E" w:rsidRPr="00232437" w:rsidRDefault="0042516E" w:rsidP="006F75F4">
            <w:pPr>
              <w:suppressAutoHyphens/>
              <w:spacing w:line="240" w:lineRule="auto"/>
              <w:jc w:val="both"/>
              <w:rPr>
                <w:b/>
                <w:bCs/>
                <w:color w:val="000000"/>
                <w:sz w:val="26"/>
                <w:u w:val="single"/>
                <w:lang w:eastAsia="ar-SA"/>
              </w:rPr>
            </w:pPr>
            <w:r w:rsidRPr="00232437">
              <w:rPr>
                <w:color w:val="000000"/>
                <w:sz w:val="26"/>
              </w:rPr>
              <w:t>Virtuves telpu, palīgtelpu, iekārtu un inventāra nomas maksājumi</w:t>
            </w:r>
          </w:p>
        </w:tc>
        <w:tc>
          <w:tcPr>
            <w:tcW w:w="0" w:type="auto"/>
          </w:tcPr>
          <w:p w:rsidR="0042516E" w:rsidRPr="00232437" w:rsidRDefault="0042516E" w:rsidP="006F75F4">
            <w:pPr>
              <w:suppressAutoHyphens/>
              <w:spacing w:line="240" w:lineRule="auto"/>
              <w:jc w:val="both"/>
              <w:rPr>
                <w:b/>
                <w:bCs/>
                <w:color w:val="000000"/>
                <w:sz w:val="26"/>
                <w:u w:val="single"/>
                <w:lang w:eastAsia="ar-SA"/>
              </w:rPr>
            </w:pPr>
          </w:p>
        </w:tc>
      </w:tr>
      <w:tr w:rsidR="0042516E" w:rsidRPr="00232437">
        <w:tc>
          <w:tcPr>
            <w:tcW w:w="0" w:type="auto"/>
          </w:tcPr>
          <w:p w:rsidR="0042516E" w:rsidRPr="00232437" w:rsidRDefault="0042516E" w:rsidP="006F75F4">
            <w:pPr>
              <w:suppressAutoHyphens/>
              <w:spacing w:line="240" w:lineRule="auto"/>
              <w:jc w:val="both"/>
              <w:rPr>
                <w:color w:val="000000"/>
                <w:sz w:val="26"/>
                <w:lang w:eastAsia="ar-SA"/>
              </w:rPr>
            </w:pPr>
            <w:r>
              <w:rPr>
                <w:color w:val="000000"/>
                <w:sz w:val="26"/>
                <w:lang w:eastAsia="ar-SA"/>
              </w:rPr>
              <w:t>9</w:t>
            </w:r>
          </w:p>
        </w:tc>
        <w:tc>
          <w:tcPr>
            <w:tcW w:w="8102" w:type="dxa"/>
          </w:tcPr>
          <w:p w:rsidR="0042516E" w:rsidRPr="00232437" w:rsidRDefault="0042516E" w:rsidP="006F75F4">
            <w:pPr>
              <w:suppressAutoHyphens/>
              <w:spacing w:line="240" w:lineRule="auto"/>
              <w:jc w:val="both"/>
              <w:rPr>
                <w:b/>
                <w:bCs/>
                <w:color w:val="000000"/>
                <w:sz w:val="26"/>
                <w:u w:val="single"/>
                <w:lang w:eastAsia="ar-SA"/>
              </w:rPr>
            </w:pPr>
            <w:r w:rsidRPr="00232437">
              <w:rPr>
                <w:color w:val="000000"/>
                <w:sz w:val="26"/>
                <w:lang w:eastAsia="ar-SA"/>
              </w:rPr>
              <w:t>Elektroenerģijas izdevumi</w:t>
            </w:r>
          </w:p>
        </w:tc>
        <w:tc>
          <w:tcPr>
            <w:tcW w:w="0" w:type="auto"/>
          </w:tcPr>
          <w:p w:rsidR="0042516E" w:rsidRPr="00232437" w:rsidRDefault="0042516E" w:rsidP="006F75F4">
            <w:pPr>
              <w:suppressAutoHyphens/>
              <w:spacing w:line="240" w:lineRule="auto"/>
              <w:jc w:val="both"/>
              <w:rPr>
                <w:b/>
                <w:bCs/>
                <w:color w:val="000000"/>
                <w:sz w:val="26"/>
                <w:u w:val="single"/>
                <w:lang w:eastAsia="ar-SA"/>
              </w:rPr>
            </w:pPr>
          </w:p>
        </w:tc>
      </w:tr>
      <w:tr w:rsidR="0042516E" w:rsidRPr="00232437">
        <w:tc>
          <w:tcPr>
            <w:tcW w:w="0" w:type="auto"/>
          </w:tcPr>
          <w:p w:rsidR="0042516E" w:rsidRPr="00232437" w:rsidRDefault="0042516E" w:rsidP="006F75F4">
            <w:pPr>
              <w:suppressAutoHyphens/>
              <w:spacing w:line="240" w:lineRule="auto"/>
              <w:jc w:val="both"/>
              <w:rPr>
                <w:color w:val="000000"/>
                <w:sz w:val="26"/>
                <w:lang w:eastAsia="ar-SA"/>
              </w:rPr>
            </w:pPr>
            <w:r>
              <w:rPr>
                <w:color w:val="000000"/>
                <w:sz w:val="26"/>
                <w:lang w:eastAsia="ar-SA"/>
              </w:rPr>
              <w:t>10</w:t>
            </w:r>
          </w:p>
        </w:tc>
        <w:tc>
          <w:tcPr>
            <w:tcW w:w="8102" w:type="dxa"/>
          </w:tcPr>
          <w:p w:rsidR="0042516E" w:rsidRPr="00232437" w:rsidRDefault="0042516E" w:rsidP="006F75F4">
            <w:pPr>
              <w:suppressAutoHyphens/>
              <w:spacing w:line="240" w:lineRule="auto"/>
              <w:jc w:val="both"/>
              <w:rPr>
                <w:color w:val="000000"/>
                <w:sz w:val="26"/>
                <w:lang w:eastAsia="ar-SA"/>
              </w:rPr>
            </w:pPr>
            <w:r w:rsidRPr="00232437">
              <w:rPr>
                <w:color w:val="000000"/>
                <w:sz w:val="26"/>
                <w:lang w:eastAsia="ar-SA"/>
              </w:rPr>
              <w:t>Siltumenerģija izdevumi</w:t>
            </w:r>
          </w:p>
        </w:tc>
        <w:tc>
          <w:tcPr>
            <w:tcW w:w="0" w:type="auto"/>
          </w:tcPr>
          <w:p w:rsidR="0042516E" w:rsidRPr="00232437" w:rsidRDefault="0042516E" w:rsidP="006F75F4">
            <w:pPr>
              <w:suppressAutoHyphens/>
              <w:spacing w:line="240" w:lineRule="auto"/>
              <w:jc w:val="both"/>
              <w:rPr>
                <w:b/>
                <w:bCs/>
                <w:color w:val="000000"/>
                <w:sz w:val="26"/>
                <w:u w:val="single"/>
                <w:lang w:eastAsia="ar-SA"/>
              </w:rPr>
            </w:pPr>
          </w:p>
        </w:tc>
      </w:tr>
      <w:tr w:rsidR="0042516E" w:rsidRPr="00232437">
        <w:tc>
          <w:tcPr>
            <w:tcW w:w="0" w:type="auto"/>
          </w:tcPr>
          <w:p w:rsidR="0042516E" w:rsidRPr="00232437" w:rsidRDefault="0042516E" w:rsidP="006F75F4">
            <w:pPr>
              <w:suppressAutoHyphens/>
              <w:spacing w:line="240" w:lineRule="auto"/>
              <w:jc w:val="both"/>
              <w:rPr>
                <w:color w:val="000000"/>
                <w:sz w:val="26"/>
              </w:rPr>
            </w:pPr>
            <w:r>
              <w:rPr>
                <w:color w:val="000000"/>
                <w:sz w:val="26"/>
              </w:rPr>
              <w:t>11</w:t>
            </w:r>
          </w:p>
        </w:tc>
        <w:tc>
          <w:tcPr>
            <w:tcW w:w="8102" w:type="dxa"/>
          </w:tcPr>
          <w:p w:rsidR="0042516E" w:rsidRPr="00232437" w:rsidRDefault="0042516E" w:rsidP="006F75F4">
            <w:pPr>
              <w:suppressAutoHyphens/>
              <w:spacing w:line="240" w:lineRule="auto"/>
              <w:jc w:val="both"/>
              <w:rPr>
                <w:color w:val="000000"/>
                <w:sz w:val="26"/>
                <w:lang w:eastAsia="ar-SA"/>
              </w:rPr>
            </w:pPr>
            <w:r w:rsidRPr="00232437">
              <w:rPr>
                <w:color w:val="000000"/>
                <w:sz w:val="26"/>
              </w:rPr>
              <w:t>Ūdens apgādes un kanalizācijas izdevumi</w:t>
            </w:r>
          </w:p>
        </w:tc>
        <w:tc>
          <w:tcPr>
            <w:tcW w:w="0" w:type="auto"/>
          </w:tcPr>
          <w:p w:rsidR="0042516E" w:rsidRPr="00232437" w:rsidRDefault="0042516E" w:rsidP="006F75F4">
            <w:pPr>
              <w:suppressAutoHyphens/>
              <w:spacing w:line="240" w:lineRule="auto"/>
              <w:jc w:val="both"/>
              <w:rPr>
                <w:color w:val="000000"/>
                <w:sz w:val="26"/>
                <w:lang w:eastAsia="ar-SA"/>
              </w:rPr>
            </w:pPr>
          </w:p>
        </w:tc>
      </w:tr>
      <w:tr w:rsidR="0042516E" w:rsidRPr="00232437">
        <w:tc>
          <w:tcPr>
            <w:tcW w:w="0" w:type="auto"/>
          </w:tcPr>
          <w:p w:rsidR="0042516E" w:rsidRPr="00232437" w:rsidRDefault="0042516E" w:rsidP="006F75F4">
            <w:pPr>
              <w:suppressAutoHyphens/>
              <w:spacing w:line="240" w:lineRule="auto"/>
              <w:jc w:val="both"/>
              <w:rPr>
                <w:color w:val="000000"/>
                <w:sz w:val="26"/>
                <w:lang w:eastAsia="ar-SA"/>
              </w:rPr>
            </w:pPr>
            <w:r>
              <w:rPr>
                <w:color w:val="000000"/>
                <w:sz w:val="26"/>
                <w:lang w:eastAsia="ar-SA"/>
              </w:rPr>
              <w:t>12</w:t>
            </w:r>
          </w:p>
        </w:tc>
        <w:tc>
          <w:tcPr>
            <w:tcW w:w="8102" w:type="dxa"/>
          </w:tcPr>
          <w:p w:rsidR="0042516E" w:rsidRPr="00232437" w:rsidRDefault="0042516E" w:rsidP="006F75F4">
            <w:pPr>
              <w:suppressAutoHyphens/>
              <w:spacing w:line="240" w:lineRule="auto"/>
              <w:jc w:val="both"/>
              <w:rPr>
                <w:color w:val="000000"/>
                <w:sz w:val="26"/>
                <w:lang w:eastAsia="ar-SA"/>
              </w:rPr>
            </w:pPr>
            <w:r w:rsidRPr="00232437">
              <w:rPr>
                <w:color w:val="000000"/>
                <w:sz w:val="26"/>
                <w:lang w:eastAsia="ar-SA"/>
              </w:rPr>
              <w:t>Atkritumu apsaimniekošanas izdevumi</w:t>
            </w:r>
          </w:p>
        </w:tc>
        <w:tc>
          <w:tcPr>
            <w:tcW w:w="0" w:type="auto"/>
          </w:tcPr>
          <w:p w:rsidR="0042516E" w:rsidRPr="00232437" w:rsidRDefault="0042516E" w:rsidP="006F75F4">
            <w:pPr>
              <w:suppressAutoHyphens/>
              <w:spacing w:line="240" w:lineRule="auto"/>
              <w:jc w:val="both"/>
              <w:rPr>
                <w:color w:val="000000"/>
                <w:sz w:val="26"/>
                <w:lang w:eastAsia="ar-SA"/>
              </w:rPr>
            </w:pPr>
          </w:p>
        </w:tc>
      </w:tr>
      <w:tr w:rsidR="0042516E" w:rsidRPr="00232437">
        <w:tc>
          <w:tcPr>
            <w:tcW w:w="0" w:type="auto"/>
          </w:tcPr>
          <w:p w:rsidR="0042516E" w:rsidRPr="00232437" w:rsidRDefault="0042516E" w:rsidP="006F75F4">
            <w:pPr>
              <w:suppressAutoHyphens/>
              <w:spacing w:line="240" w:lineRule="auto"/>
              <w:jc w:val="both"/>
              <w:rPr>
                <w:color w:val="000000"/>
                <w:sz w:val="26"/>
                <w:lang w:eastAsia="ar-SA"/>
              </w:rPr>
            </w:pPr>
            <w:r>
              <w:rPr>
                <w:color w:val="000000"/>
                <w:sz w:val="26"/>
                <w:lang w:eastAsia="ar-SA"/>
              </w:rPr>
              <w:t>13</w:t>
            </w:r>
          </w:p>
        </w:tc>
        <w:tc>
          <w:tcPr>
            <w:tcW w:w="8102" w:type="dxa"/>
          </w:tcPr>
          <w:p w:rsidR="0042516E" w:rsidRPr="00232437" w:rsidRDefault="0042516E" w:rsidP="006F75F4">
            <w:pPr>
              <w:suppressAutoHyphens/>
              <w:spacing w:line="240" w:lineRule="auto"/>
              <w:jc w:val="both"/>
              <w:rPr>
                <w:b/>
                <w:bCs/>
                <w:color w:val="000000"/>
                <w:sz w:val="26"/>
                <w:u w:val="single"/>
                <w:lang w:eastAsia="ar-SA"/>
              </w:rPr>
            </w:pPr>
            <w:r w:rsidRPr="00232437">
              <w:rPr>
                <w:color w:val="000000"/>
                <w:sz w:val="26"/>
                <w:lang w:eastAsia="ar-SA"/>
              </w:rPr>
              <w:t>Neplānotie izdevumi</w:t>
            </w:r>
          </w:p>
        </w:tc>
        <w:tc>
          <w:tcPr>
            <w:tcW w:w="0" w:type="auto"/>
          </w:tcPr>
          <w:p w:rsidR="0042516E" w:rsidRPr="00232437" w:rsidRDefault="0042516E" w:rsidP="006F75F4">
            <w:pPr>
              <w:suppressAutoHyphens/>
              <w:spacing w:line="240" w:lineRule="auto"/>
              <w:jc w:val="both"/>
              <w:rPr>
                <w:b/>
                <w:bCs/>
                <w:color w:val="000000"/>
                <w:sz w:val="26"/>
                <w:u w:val="single"/>
                <w:lang w:eastAsia="ar-SA"/>
              </w:rPr>
            </w:pPr>
          </w:p>
        </w:tc>
      </w:tr>
      <w:tr w:rsidR="0042516E" w:rsidRPr="00232437">
        <w:tc>
          <w:tcPr>
            <w:tcW w:w="0" w:type="auto"/>
          </w:tcPr>
          <w:p w:rsidR="0042516E" w:rsidRPr="00232437" w:rsidRDefault="0042516E" w:rsidP="006F75F4">
            <w:pPr>
              <w:suppressAutoHyphens/>
              <w:spacing w:line="240" w:lineRule="auto"/>
              <w:rPr>
                <w:i/>
                <w:iCs/>
                <w:color w:val="000000"/>
                <w:sz w:val="26"/>
                <w:lang w:eastAsia="ar-SA"/>
              </w:rPr>
            </w:pPr>
          </w:p>
        </w:tc>
        <w:tc>
          <w:tcPr>
            <w:tcW w:w="8102" w:type="dxa"/>
            <w:vAlign w:val="center"/>
          </w:tcPr>
          <w:p w:rsidR="0042516E" w:rsidRPr="00232437" w:rsidRDefault="0042516E" w:rsidP="006F75F4">
            <w:pPr>
              <w:suppressAutoHyphens/>
              <w:spacing w:line="240" w:lineRule="auto"/>
              <w:rPr>
                <w:i/>
                <w:iCs/>
                <w:color w:val="000000"/>
                <w:sz w:val="26"/>
                <w:lang w:eastAsia="ar-SA"/>
              </w:rPr>
            </w:pPr>
            <w:r w:rsidRPr="00232437">
              <w:rPr>
                <w:i/>
                <w:iCs/>
                <w:color w:val="000000"/>
                <w:sz w:val="26"/>
                <w:lang w:eastAsia="ar-SA"/>
              </w:rPr>
              <w:t>u.c. (norādīt, ja tādi ir)</w:t>
            </w:r>
          </w:p>
        </w:tc>
        <w:tc>
          <w:tcPr>
            <w:tcW w:w="0" w:type="auto"/>
          </w:tcPr>
          <w:p w:rsidR="0042516E" w:rsidRPr="00232437" w:rsidRDefault="0042516E" w:rsidP="006F75F4">
            <w:pPr>
              <w:suppressAutoHyphens/>
              <w:spacing w:line="240" w:lineRule="auto"/>
              <w:jc w:val="both"/>
              <w:rPr>
                <w:b/>
                <w:bCs/>
                <w:color w:val="000000"/>
                <w:sz w:val="26"/>
                <w:u w:val="single"/>
                <w:lang w:eastAsia="ar-SA"/>
              </w:rPr>
            </w:pPr>
          </w:p>
        </w:tc>
      </w:tr>
      <w:tr w:rsidR="0042516E" w:rsidRPr="00232437">
        <w:tc>
          <w:tcPr>
            <w:tcW w:w="0" w:type="auto"/>
          </w:tcPr>
          <w:p w:rsidR="0042516E" w:rsidRPr="00232437" w:rsidRDefault="0042516E" w:rsidP="006F75F4">
            <w:pPr>
              <w:suppressAutoHyphens/>
              <w:spacing w:line="240" w:lineRule="auto"/>
              <w:jc w:val="right"/>
              <w:rPr>
                <w:color w:val="000000"/>
                <w:sz w:val="26"/>
                <w:lang w:eastAsia="ar-SA"/>
              </w:rPr>
            </w:pPr>
            <w:r>
              <w:rPr>
                <w:color w:val="000000"/>
                <w:sz w:val="26"/>
                <w:lang w:eastAsia="ar-SA"/>
              </w:rPr>
              <w:t>14</w:t>
            </w:r>
          </w:p>
        </w:tc>
        <w:tc>
          <w:tcPr>
            <w:tcW w:w="8102" w:type="dxa"/>
            <w:vAlign w:val="center"/>
          </w:tcPr>
          <w:p w:rsidR="0042516E" w:rsidRPr="00232437" w:rsidRDefault="0042516E" w:rsidP="006F75F4">
            <w:pPr>
              <w:suppressAutoHyphens/>
              <w:spacing w:line="240" w:lineRule="auto"/>
              <w:jc w:val="right"/>
              <w:rPr>
                <w:b/>
                <w:bCs/>
                <w:color w:val="000000"/>
                <w:sz w:val="26"/>
                <w:u w:val="single"/>
                <w:lang w:eastAsia="ar-SA"/>
              </w:rPr>
            </w:pPr>
            <w:r w:rsidRPr="00232437">
              <w:rPr>
                <w:color w:val="000000"/>
                <w:sz w:val="26"/>
                <w:lang w:eastAsia="ar-SA"/>
              </w:rPr>
              <w:t>Kopā izdevumi bez PVN</w:t>
            </w:r>
          </w:p>
        </w:tc>
        <w:tc>
          <w:tcPr>
            <w:tcW w:w="0" w:type="auto"/>
          </w:tcPr>
          <w:p w:rsidR="0042516E" w:rsidRPr="00232437" w:rsidRDefault="0042516E" w:rsidP="006F75F4">
            <w:pPr>
              <w:suppressAutoHyphens/>
              <w:spacing w:line="240" w:lineRule="auto"/>
              <w:jc w:val="both"/>
              <w:rPr>
                <w:b/>
                <w:bCs/>
                <w:color w:val="000000"/>
                <w:sz w:val="26"/>
                <w:u w:val="single"/>
                <w:lang w:eastAsia="ar-SA"/>
              </w:rPr>
            </w:pPr>
          </w:p>
        </w:tc>
      </w:tr>
      <w:tr w:rsidR="0042516E" w:rsidRPr="00232437">
        <w:tc>
          <w:tcPr>
            <w:tcW w:w="0" w:type="auto"/>
          </w:tcPr>
          <w:p w:rsidR="0042516E" w:rsidRPr="00232437" w:rsidRDefault="0042516E" w:rsidP="006F75F4">
            <w:pPr>
              <w:suppressAutoHyphens/>
              <w:spacing w:line="240" w:lineRule="auto"/>
              <w:jc w:val="right"/>
              <w:rPr>
                <w:color w:val="000000"/>
                <w:sz w:val="26"/>
                <w:lang w:eastAsia="ar-SA"/>
              </w:rPr>
            </w:pPr>
            <w:r>
              <w:rPr>
                <w:color w:val="000000"/>
                <w:sz w:val="26"/>
                <w:lang w:eastAsia="ar-SA"/>
              </w:rPr>
              <w:t>15</w:t>
            </w:r>
          </w:p>
        </w:tc>
        <w:tc>
          <w:tcPr>
            <w:tcW w:w="8102" w:type="dxa"/>
            <w:vAlign w:val="center"/>
          </w:tcPr>
          <w:p w:rsidR="0042516E" w:rsidRPr="00232437" w:rsidRDefault="0042516E" w:rsidP="006F75F4">
            <w:pPr>
              <w:suppressAutoHyphens/>
              <w:spacing w:line="240" w:lineRule="auto"/>
              <w:jc w:val="right"/>
              <w:rPr>
                <w:color w:val="000000"/>
                <w:sz w:val="26"/>
                <w:lang w:eastAsia="ar-SA"/>
              </w:rPr>
            </w:pPr>
            <w:r w:rsidRPr="00232437">
              <w:rPr>
                <w:color w:val="000000"/>
                <w:sz w:val="26"/>
                <w:lang w:eastAsia="ar-SA"/>
              </w:rPr>
              <w:t xml:space="preserve">PVN __ % </w:t>
            </w:r>
          </w:p>
        </w:tc>
        <w:tc>
          <w:tcPr>
            <w:tcW w:w="0" w:type="auto"/>
          </w:tcPr>
          <w:p w:rsidR="0042516E" w:rsidRPr="00232437" w:rsidRDefault="0042516E" w:rsidP="006F75F4">
            <w:pPr>
              <w:suppressAutoHyphens/>
              <w:spacing w:line="240" w:lineRule="auto"/>
              <w:jc w:val="both"/>
              <w:rPr>
                <w:b/>
                <w:bCs/>
                <w:color w:val="000000"/>
                <w:sz w:val="26"/>
                <w:u w:val="single"/>
                <w:lang w:eastAsia="ar-SA"/>
              </w:rPr>
            </w:pPr>
          </w:p>
        </w:tc>
      </w:tr>
      <w:tr w:rsidR="0042516E" w:rsidRPr="00232437">
        <w:tc>
          <w:tcPr>
            <w:tcW w:w="0" w:type="auto"/>
          </w:tcPr>
          <w:p w:rsidR="0042516E" w:rsidRPr="00232437" w:rsidRDefault="0042516E" w:rsidP="006F75F4">
            <w:pPr>
              <w:suppressAutoHyphens/>
              <w:spacing w:line="240" w:lineRule="auto"/>
              <w:jc w:val="right"/>
              <w:rPr>
                <w:color w:val="000000"/>
                <w:sz w:val="26"/>
                <w:lang w:eastAsia="ar-SA"/>
              </w:rPr>
            </w:pPr>
            <w:r>
              <w:rPr>
                <w:color w:val="000000"/>
                <w:sz w:val="26"/>
                <w:lang w:eastAsia="ar-SA"/>
              </w:rPr>
              <w:t>16</w:t>
            </w:r>
          </w:p>
        </w:tc>
        <w:tc>
          <w:tcPr>
            <w:tcW w:w="8102" w:type="dxa"/>
            <w:vAlign w:val="center"/>
          </w:tcPr>
          <w:p w:rsidR="0042516E" w:rsidRPr="00232437" w:rsidRDefault="0042516E" w:rsidP="006F75F4">
            <w:pPr>
              <w:suppressAutoHyphens/>
              <w:spacing w:line="240" w:lineRule="auto"/>
              <w:jc w:val="right"/>
              <w:rPr>
                <w:b/>
                <w:bCs/>
                <w:color w:val="000000"/>
                <w:sz w:val="26"/>
                <w:u w:val="single"/>
                <w:lang w:eastAsia="ar-SA"/>
              </w:rPr>
            </w:pPr>
            <w:r w:rsidRPr="00232437">
              <w:rPr>
                <w:color w:val="000000"/>
                <w:sz w:val="26"/>
                <w:lang w:eastAsia="ar-SA"/>
              </w:rPr>
              <w:t>Izdevumi kopā ar PVN</w:t>
            </w:r>
          </w:p>
        </w:tc>
        <w:tc>
          <w:tcPr>
            <w:tcW w:w="0" w:type="auto"/>
          </w:tcPr>
          <w:p w:rsidR="0042516E" w:rsidRPr="00232437" w:rsidRDefault="0042516E" w:rsidP="006F75F4">
            <w:pPr>
              <w:suppressAutoHyphens/>
              <w:spacing w:line="240" w:lineRule="auto"/>
              <w:jc w:val="both"/>
              <w:rPr>
                <w:b/>
                <w:bCs/>
                <w:color w:val="000000"/>
                <w:sz w:val="26"/>
                <w:u w:val="single"/>
                <w:lang w:eastAsia="ar-SA"/>
              </w:rPr>
            </w:pPr>
          </w:p>
        </w:tc>
      </w:tr>
    </w:tbl>
    <w:p w:rsidR="00CF2910" w:rsidRPr="00CF2910" w:rsidRDefault="00CF2910" w:rsidP="00CF2910">
      <w:pPr>
        <w:rPr>
          <w:vanish/>
        </w:rPr>
      </w:pPr>
    </w:p>
    <w:tbl>
      <w:tblPr>
        <w:tblpPr w:leftFromText="180" w:rightFromText="180" w:vertAnchor="text" w:horzAnchor="margin" w:tblpXSpec="center" w:tblpY="72"/>
        <w:tblW w:w="10004" w:type="dxa"/>
        <w:tblLook w:val="0000"/>
      </w:tblPr>
      <w:tblGrid>
        <w:gridCol w:w="10004"/>
      </w:tblGrid>
      <w:tr w:rsidR="005A3BB9" w:rsidRPr="00CF76F2">
        <w:tc>
          <w:tcPr>
            <w:tcW w:w="10004" w:type="dxa"/>
          </w:tcPr>
          <w:p w:rsidR="005A3BB9" w:rsidRPr="00CF76F2" w:rsidRDefault="005A3BB9" w:rsidP="005A3BB9">
            <w:pPr>
              <w:keepNext/>
              <w:ind w:left="3960"/>
              <w:rPr>
                <w:sz w:val="22"/>
                <w:szCs w:val="22"/>
              </w:rPr>
            </w:pPr>
            <w:r w:rsidRPr="00CF76F2">
              <w:t xml:space="preserve">Paraksts </w:t>
            </w:r>
            <w:r w:rsidRPr="00CF76F2">
              <w:rPr>
                <w:sz w:val="22"/>
                <w:szCs w:val="22"/>
              </w:rPr>
              <w:t>*: ___________________________________</w:t>
            </w:r>
          </w:p>
          <w:p w:rsidR="005A3BB9" w:rsidRPr="00CF76F2" w:rsidRDefault="005A3BB9" w:rsidP="005A3BB9">
            <w:pPr>
              <w:ind w:left="3960"/>
              <w:jc w:val="both"/>
              <w:rPr>
                <w:sz w:val="18"/>
                <w:szCs w:val="18"/>
              </w:rPr>
            </w:pPr>
            <w:r w:rsidRPr="00CF76F2">
              <w:rPr>
                <w:sz w:val="18"/>
                <w:szCs w:val="18"/>
              </w:rPr>
              <w:t xml:space="preserve">                              Pretendenta vadītājs vai pilnvarotais pārstāvis </w:t>
            </w:r>
          </w:p>
          <w:p w:rsidR="005A3BB9" w:rsidRPr="00CF76F2" w:rsidRDefault="005A3BB9" w:rsidP="005A3BB9">
            <w:pPr>
              <w:spacing w:line="360" w:lineRule="auto"/>
              <w:ind w:left="3960"/>
              <w:rPr>
                <w:sz w:val="22"/>
                <w:szCs w:val="22"/>
              </w:rPr>
            </w:pPr>
            <w:r w:rsidRPr="00CF76F2">
              <w:t>Vārds, uzvārds</w:t>
            </w:r>
            <w:r w:rsidRPr="00CF76F2">
              <w:rPr>
                <w:sz w:val="22"/>
                <w:szCs w:val="22"/>
              </w:rPr>
              <w:t>: _________________________________</w:t>
            </w:r>
          </w:p>
          <w:p w:rsidR="005A3BB9" w:rsidRPr="00CF76F2" w:rsidRDefault="005A3BB9" w:rsidP="005A3BB9">
            <w:pPr>
              <w:spacing w:line="360" w:lineRule="auto"/>
              <w:ind w:left="3960"/>
              <w:jc w:val="both"/>
              <w:rPr>
                <w:sz w:val="22"/>
                <w:szCs w:val="22"/>
              </w:rPr>
            </w:pPr>
            <w:r w:rsidRPr="00CF76F2">
              <w:t>Amats:</w:t>
            </w:r>
            <w:r w:rsidRPr="00CF76F2">
              <w:rPr>
                <w:sz w:val="22"/>
                <w:szCs w:val="22"/>
              </w:rPr>
              <w:t xml:space="preserve"> ________________________________________</w:t>
            </w:r>
          </w:p>
          <w:p w:rsidR="005A3BB9" w:rsidRPr="00CF76F2" w:rsidRDefault="005A3BB9" w:rsidP="005A3BB9">
            <w:pPr>
              <w:spacing w:line="360" w:lineRule="auto"/>
              <w:ind w:left="3960"/>
              <w:jc w:val="both"/>
              <w:rPr>
                <w:sz w:val="22"/>
                <w:szCs w:val="22"/>
              </w:rPr>
            </w:pPr>
          </w:p>
          <w:p w:rsidR="005A3BB9" w:rsidRPr="00CF76F2" w:rsidRDefault="005A3BB9" w:rsidP="005A3BB9">
            <w:pPr>
              <w:tabs>
                <w:tab w:val="left" w:pos="540"/>
              </w:tabs>
              <w:ind w:left="540" w:hanging="540"/>
              <w:jc w:val="both"/>
              <w:rPr>
                <w:i/>
                <w:sz w:val="20"/>
                <w:szCs w:val="20"/>
              </w:rPr>
            </w:pPr>
            <w:r w:rsidRPr="00CF76F2">
              <w:rPr>
                <w:i/>
                <w:sz w:val="20"/>
                <w:szCs w:val="20"/>
              </w:rPr>
              <w:t>*</w:t>
            </w:r>
            <w:r w:rsidRPr="00CF76F2">
              <w:rPr>
                <w:i/>
                <w:sz w:val="20"/>
                <w:szCs w:val="20"/>
              </w:rPr>
              <w:tab/>
            </w:r>
            <w:r>
              <w:rPr>
                <w:i/>
                <w:sz w:val="20"/>
                <w:szCs w:val="20"/>
              </w:rPr>
              <w:t>Finanšu</w:t>
            </w:r>
            <w:r w:rsidR="00B77C34">
              <w:rPr>
                <w:i/>
                <w:sz w:val="20"/>
                <w:szCs w:val="20"/>
              </w:rPr>
              <w:t xml:space="preserve"> piedāvājuma izmaksu aprēķinu</w:t>
            </w:r>
            <w:r w:rsidRPr="00CF76F2">
              <w:rPr>
                <w:i/>
                <w:sz w:val="20"/>
                <w:szCs w:val="20"/>
              </w:rPr>
              <w:t xml:space="preserve"> iepirkumam  ir jāparaksta pretendenta vadītājam vai viņa pilnvarotai personai (šādā gadījumā pretendenta piedāvājumam obligāti jāpievieno </w:t>
            </w:r>
            <w:smartTag w:uri="schemas-tilde-lv/tildestengine" w:element="veidnes">
              <w:smartTagPr>
                <w:attr w:name="text" w:val="Pilnvara"/>
                <w:attr w:name="baseform" w:val="Pilnvara"/>
                <w:attr w:name="id" w:val="-1"/>
              </w:smartTagPr>
              <w:r w:rsidRPr="00CF76F2">
                <w:rPr>
                  <w:i/>
                  <w:sz w:val="20"/>
                  <w:szCs w:val="20"/>
                </w:rPr>
                <w:t>pilnvara</w:t>
              </w:r>
            </w:smartTag>
            <w:r w:rsidRPr="00CF76F2">
              <w:rPr>
                <w:i/>
                <w:sz w:val="20"/>
                <w:szCs w:val="20"/>
              </w:rPr>
              <w:t>).</w:t>
            </w:r>
          </w:p>
          <w:p w:rsidR="005A3BB9" w:rsidRPr="00CF76F2" w:rsidRDefault="005A3BB9" w:rsidP="005A3BB9">
            <w:pPr>
              <w:jc w:val="both"/>
            </w:pPr>
          </w:p>
        </w:tc>
      </w:tr>
    </w:tbl>
    <w:p w:rsidR="002C74EC" w:rsidRDefault="0042516E" w:rsidP="0042516E">
      <w:pPr>
        <w:spacing w:line="240" w:lineRule="auto"/>
        <w:jc w:val="both"/>
        <w:rPr>
          <w:color w:val="000000"/>
          <w:sz w:val="26"/>
          <w:lang w:eastAsia="lv-LV"/>
        </w:rPr>
      </w:pPr>
      <w:r w:rsidRPr="00232437">
        <w:rPr>
          <w:color w:val="000000"/>
          <w:sz w:val="26"/>
          <w:lang w:eastAsia="lv-LV"/>
        </w:rPr>
        <w:t xml:space="preserve">        </w:t>
      </w:r>
    </w:p>
    <w:p w:rsidR="002C74EC" w:rsidRDefault="002C74EC" w:rsidP="0042516E">
      <w:pPr>
        <w:spacing w:line="240" w:lineRule="auto"/>
        <w:jc w:val="both"/>
        <w:rPr>
          <w:color w:val="000000"/>
          <w:sz w:val="26"/>
          <w:lang w:eastAsia="lv-LV"/>
        </w:rPr>
      </w:pPr>
    </w:p>
    <w:p w:rsidR="00ED2159" w:rsidRDefault="00ED2159" w:rsidP="0042516E">
      <w:pPr>
        <w:spacing w:line="240" w:lineRule="auto"/>
        <w:jc w:val="both"/>
        <w:rPr>
          <w:color w:val="000000"/>
          <w:sz w:val="26"/>
          <w:lang w:eastAsia="lv-LV"/>
        </w:rPr>
      </w:pPr>
    </w:p>
    <w:p w:rsidR="0042516E" w:rsidRPr="00232437" w:rsidRDefault="0042516E" w:rsidP="0042516E">
      <w:pPr>
        <w:spacing w:line="240" w:lineRule="auto"/>
        <w:jc w:val="both"/>
        <w:rPr>
          <w:color w:val="000000"/>
          <w:sz w:val="26"/>
          <w:lang w:eastAsia="lv-LV"/>
        </w:rPr>
      </w:pPr>
      <w:r w:rsidRPr="00232437">
        <w:rPr>
          <w:color w:val="000000"/>
          <w:sz w:val="26"/>
          <w:lang w:eastAsia="lv-LV"/>
        </w:rPr>
        <w:t xml:space="preserve">                                                                                   </w:t>
      </w:r>
    </w:p>
    <w:p w:rsidR="00C942B4" w:rsidRPr="00CF76F2" w:rsidRDefault="00C942B4" w:rsidP="003B765E">
      <w:pPr>
        <w:spacing w:after="120" w:line="240" w:lineRule="auto"/>
        <w:jc w:val="both"/>
      </w:pPr>
    </w:p>
    <w:p w:rsidR="00627ABA" w:rsidRPr="00CF76F2" w:rsidRDefault="00627ABA" w:rsidP="00C942B4">
      <w:pPr>
        <w:jc w:val="both"/>
        <w:rPr>
          <w:b/>
          <w:i/>
          <w:sz w:val="22"/>
          <w:szCs w:val="22"/>
        </w:rPr>
      </w:pPr>
    </w:p>
    <w:p w:rsidR="00222A9F" w:rsidRPr="00CF76F2" w:rsidRDefault="00627ABA" w:rsidP="00A13E92">
      <w:pPr>
        <w:ind w:left="7200"/>
        <w:jc w:val="both"/>
        <w:rPr>
          <w:b/>
        </w:rPr>
      </w:pPr>
      <w:r w:rsidRPr="00CF76F2">
        <w:rPr>
          <w:b/>
          <w:i/>
          <w:sz w:val="22"/>
          <w:szCs w:val="22"/>
        </w:rPr>
        <w:br w:type="page"/>
      </w:r>
      <w:bookmarkStart w:id="1" w:name="_Toc223763545"/>
      <w:bookmarkStart w:id="2" w:name="_Toc223763698"/>
      <w:bookmarkStart w:id="3" w:name="_Toc223763771"/>
      <w:bookmarkStart w:id="4" w:name="_Toc223764112"/>
      <w:bookmarkStart w:id="5" w:name="_Toc223764488"/>
      <w:bookmarkStart w:id="6" w:name="_Toc223765213"/>
      <w:bookmarkStart w:id="7" w:name="_Toc223765299"/>
      <w:bookmarkStart w:id="8" w:name="_Toc223765378"/>
      <w:bookmarkStart w:id="9" w:name="_Toc223765437"/>
      <w:bookmarkStart w:id="10" w:name="_Toc223765491"/>
      <w:bookmarkStart w:id="11" w:name="_Toc223765629"/>
      <w:bookmarkStart w:id="12" w:name="_Toc223765768"/>
      <w:bookmarkStart w:id="13" w:name="_Toc247350538"/>
      <w:bookmarkStart w:id="14" w:name="_Toc58053994"/>
      <w:r w:rsidR="00A86F92">
        <w:rPr>
          <w:b/>
        </w:rPr>
        <w:lastRenderedPageBreak/>
        <w:t>6</w:t>
      </w:r>
      <w:r w:rsidR="00222A9F" w:rsidRPr="00CF76F2">
        <w:rPr>
          <w:b/>
        </w:rPr>
        <w:t>. pielikums</w:t>
      </w:r>
    </w:p>
    <w:p w:rsidR="00113AD0" w:rsidRPr="00CF76F2" w:rsidRDefault="00113AD0" w:rsidP="00113AD0">
      <w:pPr>
        <w:spacing w:line="240" w:lineRule="auto"/>
        <w:jc w:val="right"/>
        <w:rPr>
          <w:sz w:val="22"/>
          <w:szCs w:val="22"/>
        </w:rPr>
      </w:pPr>
      <w:r w:rsidRPr="00CF76F2">
        <w:rPr>
          <w:sz w:val="22"/>
          <w:szCs w:val="22"/>
        </w:rPr>
        <w:t>Identifikācijas Nr. DN</w:t>
      </w:r>
      <w:r w:rsidR="00A13E92">
        <w:rPr>
          <w:sz w:val="22"/>
          <w:szCs w:val="22"/>
        </w:rPr>
        <w:t>I</w:t>
      </w:r>
      <w:r w:rsidRPr="00CF76F2">
        <w:rPr>
          <w:sz w:val="22"/>
          <w:szCs w:val="22"/>
        </w:rPr>
        <w:t xml:space="preserve">P </w:t>
      </w:r>
      <w:r w:rsidR="00B77C34">
        <w:rPr>
          <w:sz w:val="22"/>
          <w:szCs w:val="22"/>
        </w:rPr>
        <w:t>201</w:t>
      </w:r>
      <w:r w:rsidR="00A13E92">
        <w:rPr>
          <w:sz w:val="22"/>
          <w:szCs w:val="22"/>
        </w:rPr>
        <w:t>8</w:t>
      </w:r>
      <w:r w:rsidR="00B77C34">
        <w:rPr>
          <w:sz w:val="22"/>
          <w:szCs w:val="22"/>
        </w:rPr>
        <w:t>/2</w:t>
      </w:r>
    </w:p>
    <w:p w:rsidR="00E0469A" w:rsidRDefault="00E0469A" w:rsidP="00222A9F">
      <w:pPr>
        <w:spacing w:line="240" w:lineRule="auto"/>
        <w:jc w:val="right"/>
        <w:rPr>
          <w:sz w:val="22"/>
          <w:szCs w:val="22"/>
        </w:rPr>
      </w:pPr>
    </w:p>
    <w:p w:rsidR="000F36EF" w:rsidRDefault="000F36EF" w:rsidP="000F36EF">
      <w:pPr>
        <w:pStyle w:val="Heading3"/>
        <w:spacing w:before="0"/>
        <w:jc w:val="center"/>
        <w:rPr>
          <w:rFonts w:ascii="Times New Roman Bold" w:hAnsi="Times New Roman Bold"/>
          <w:caps/>
          <w:color w:val="auto"/>
        </w:rPr>
      </w:pPr>
      <w:r w:rsidRPr="00CF76F2">
        <w:rPr>
          <w:rFonts w:ascii="Times New Roman Bold" w:hAnsi="Times New Roman Bold"/>
          <w:caps/>
          <w:color w:val="auto"/>
        </w:rPr>
        <w:t>Pretendenta KVALIFIKĀCIJAs veidne</w:t>
      </w:r>
    </w:p>
    <w:p w:rsidR="00635F0B" w:rsidRPr="00635F0B" w:rsidRDefault="00635F0B" w:rsidP="00635F0B">
      <w:pPr>
        <w:jc w:val="center"/>
      </w:pPr>
      <w:r w:rsidRPr="00635F0B">
        <w:t>„Ēdināšanas pakalpojuma nodrošināšana Dobeles novada izglītības iestādēs”</w:t>
      </w:r>
    </w:p>
    <w:p w:rsidR="000E07EA" w:rsidRDefault="000E07EA" w:rsidP="000E07EA">
      <w:pPr>
        <w:spacing w:line="240" w:lineRule="auto"/>
        <w:jc w:val="center"/>
      </w:pPr>
      <w:r w:rsidRPr="00CF76F2">
        <w:t xml:space="preserve">Identifikācijas Nr. DNP </w:t>
      </w:r>
      <w:r w:rsidR="005D0EEB">
        <w:t>201</w:t>
      </w:r>
      <w:r w:rsidR="00A13E92">
        <w:t>8</w:t>
      </w:r>
      <w:r w:rsidR="005D0EEB">
        <w:t>/2</w:t>
      </w:r>
    </w:p>
    <w:p w:rsidR="00635F0B" w:rsidRPr="00635F0B" w:rsidRDefault="00635F0B" w:rsidP="00635F0B"/>
    <w:p w:rsidR="00BA244B" w:rsidRDefault="00BA244B" w:rsidP="00586259">
      <w:pPr>
        <w:numPr>
          <w:ilvl w:val="0"/>
          <w:numId w:val="20"/>
        </w:numPr>
        <w:rPr>
          <w:b/>
          <w:sz w:val="26"/>
          <w:szCs w:val="26"/>
        </w:rPr>
      </w:pPr>
      <w:r>
        <w:rPr>
          <w:b/>
          <w:sz w:val="26"/>
          <w:szCs w:val="26"/>
        </w:rPr>
        <w:t xml:space="preserve">Pretendents ir reģistrēts Komercreģistrā saskaņā ar Nolikuma </w:t>
      </w:r>
      <w:r w:rsidR="00713653">
        <w:rPr>
          <w:b/>
          <w:sz w:val="26"/>
          <w:szCs w:val="26"/>
        </w:rPr>
        <w:t>8.5</w:t>
      </w:r>
      <w:r>
        <w:rPr>
          <w:b/>
          <w:sz w:val="26"/>
          <w:szCs w:val="26"/>
        </w:rPr>
        <w:t>.punktā noteiktajiem nosacījumiem:</w:t>
      </w:r>
    </w:p>
    <w:p w:rsidR="00BA244B" w:rsidRPr="00BA244B" w:rsidRDefault="00BA244B" w:rsidP="00586259">
      <w:pPr>
        <w:numPr>
          <w:ilvl w:val="1"/>
          <w:numId w:val="20"/>
        </w:numPr>
        <w:ind w:left="720" w:firstLine="131"/>
        <w:rPr>
          <w:b/>
          <w:sz w:val="26"/>
          <w:szCs w:val="26"/>
        </w:rPr>
      </w:pPr>
      <w:r w:rsidRPr="00BA244B">
        <w:rPr>
          <w:sz w:val="26"/>
          <w:szCs w:val="26"/>
        </w:rPr>
        <w:t>Pretendenta nosaukums un reģistrācijas Nr.________________________</w:t>
      </w:r>
    </w:p>
    <w:p w:rsidR="00BA244B" w:rsidRDefault="00BA244B" w:rsidP="00586259">
      <w:pPr>
        <w:numPr>
          <w:ilvl w:val="0"/>
          <w:numId w:val="20"/>
        </w:numPr>
        <w:rPr>
          <w:b/>
          <w:sz w:val="26"/>
          <w:szCs w:val="26"/>
        </w:rPr>
      </w:pPr>
      <w:r>
        <w:rPr>
          <w:b/>
          <w:sz w:val="26"/>
          <w:szCs w:val="26"/>
        </w:rPr>
        <w:t xml:space="preserve">Pretendenta uzņēmums ir reģistrēts PVD reģistrā saskaņā ar Nolikuma </w:t>
      </w:r>
      <w:r w:rsidR="00713653">
        <w:rPr>
          <w:b/>
          <w:sz w:val="26"/>
          <w:szCs w:val="26"/>
        </w:rPr>
        <w:t>8.6</w:t>
      </w:r>
      <w:r>
        <w:rPr>
          <w:b/>
          <w:sz w:val="26"/>
          <w:szCs w:val="26"/>
        </w:rPr>
        <w:t>.punktā noteiktajiem nosacījumiem:</w:t>
      </w:r>
    </w:p>
    <w:p w:rsidR="00BA244B" w:rsidRPr="005F1A2F" w:rsidRDefault="005F1A2F" w:rsidP="00586259">
      <w:pPr>
        <w:numPr>
          <w:ilvl w:val="1"/>
          <w:numId w:val="20"/>
        </w:numPr>
        <w:rPr>
          <w:sz w:val="26"/>
          <w:szCs w:val="26"/>
        </w:rPr>
      </w:pPr>
      <w:r w:rsidRPr="005F1A2F">
        <w:rPr>
          <w:color w:val="000000"/>
        </w:rPr>
        <w:t>Pretendenta PVD uzraudzībai pakļauto uzņēmumu reģistrā reģistrācijas Nr.</w:t>
      </w:r>
      <w:r w:rsidR="006722DB">
        <w:rPr>
          <w:color w:val="000000"/>
        </w:rPr>
        <w:t>______</w:t>
      </w:r>
    </w:p>
    <w:p w:rsidR="005F1A2F" w:rsidRPr="005F1A2F" w:rsidRDefault="005F1A2F" w:rsidP="00586259">
      <w:pPr>
        <w:numPr>
          <w:ilvl w:val="1"/>
          <w:numId w:val="20"/>
        </w:numPr>
        <w:rPr>
          <w:sz w:val="26"/>
          <w:szCs w:val="26"/>
        </w:rPr>
      </w:pPr>
      <w:r w:rsidRPr="005F1A2F">
        <w:rPr>
          <w:color w:val="000000"/>
        </w:rPr>
        <w:t>Apakšuzņēmēja</w:t>
      </w:r>
      <w:r w:rsidR="006722DB">
        <w:rPr>
          <w:color w:val="000000"/>
        </w:rPr>
        <w:t xml:space="preserve"> </w:t>
      </w:r>
      <w:r w:rsidR="006722DB" w:rsidRPr="005F1A2F">
        <w:rPr>
          <w:color w:val="000000"/>
        </w:rPr>
        <w:t>PVD uzraudzībai pakļauto uzņēmumu reģistrā reģistrācijas Nr.</w:t>
      </w:r>
      <w:r w:rsidR="006722DB">
        <w:rPr>
          <w:color w:val="000000"/>
        </w:rPr>
        <w:t>_____</w:t>
      </w:r>
    </w:p>
    <w:p w:rsidR="005F1A2F" w:rsidRPr="00713653" w:rsidRDefault="00713653" w:rsidP="00586259">
      <w:pPr>
        <w:numPr>
          <w:ilvl w:val="1"/>
          <w:numId w:val="20"/>
        </w:numPr>
        <w:rPr>
          <w:sz w:val="26"/>
          <w:szCs w:val="26"/>
        </w:rPr>
      </w:pPr>
      <w:r>
        <w:rPr>
          <w:color w:val="000000"/>
        </w:rPr>
        <w:t xml:space="preserve">PVD izsniegta </w:t>
      </w:r>
      <w:smartTag w:uri="schemas-tilde-lv/tildestengine" w:element="veidnes">
        <w:smartTagPr>
          <w:attr w:name="text" w:val="izziņa"/>
          <w:attr w:name="baseform" w:val="izziņa"/>
          <w:attr w:name="id" w:val="-1"/>
        </w:smartTagPr>
        <w:r>
          <w:rPr>
            <w:color w:val="000000"/>
          </w:rPr>
          <w:t>izziņa</w:t>
        </w:r>
      </w:smartTag>
      <w:r>
        <w:rPr>
          <w:color w:val="000000"/>
        </w:rPr>
        <w:t>, kopija</w:t>
      </w:r>
    </w:p>
    <w:p w:rsidR="00713653" w:rsidRPr="005F1A2F" w:rsidRDefault="00713653" w:rsidP="00586259">
      <w:pPr>
        <w:numPr>
          <w:ilvl w:val="1"/>
          <w:numId w:val="20"/>
        </w:numPr>
        <w:rPr>
          <w:sz w:val="26"/>
          <w:szCs w:val="26"/>
        </w:rPr>
      </w:pPr>
      <w:r>
        <w:rPr>
          <w:color w:val="000000"/>
        </w:rPr>
        <w:t>Vai citi līdzvērtīgi dokumenti.</w:t>
      </w:r>
    </w:p>
    <w:p w:rsidR="005F1A2F" w:rsidRPr="005F1A2F" w:rsidRDefault="005F1A2F" w:rsidP="005F1A2F">
      <w:pPr>
        <w:ind w:left="360"/>
        <w:rPr>
          <w:color w:val="000000"/>
        </w:rPr>
      </w:pPr>
      <w:r w:rsidRPr="005F1A2F">
        <w:rPr>
          <w:color w:val="000000"/>
        </w:rPr>
        <w:t xml:space="preserve">Papildus ir pievienoti šādi apliecinoši dokumenti: </w:t>
      </w:r>
    </w:p>
    <w:p w:rsidR="005F1A2F" w:rsidRDefault="005F1A2F" w:rsidP="005F1A2F">
      <w:pPr>
        <w:ind w:left="360"/>
        <w:rPr>
          <w:sz w:val="26"/>
          <w:szCs w:val="26"/>
        </w:rPr>
      </w:pPr>
      <w:r>
        <w:rPr>
          <w:sz w:val="26"/>
          <w:szCs w:val="26"/>
        </w:rPr>
        <w:t>__________________________________</w:t>
      </w:r>
    </w:p>
    <w:p w:rsidR="005F1A2F" w:rsidRPr="005F1A2F" w:rsidRDefault="005F1A2F" w:rsidP="005F1A2F">
      <w:pPr>
        <w:ind w:left="360"/>
        <w:rPr>
          <w:sz w:val="26"/>
          <w:szCs w:val="26"/>
        </w:rPr>
      </w:pPr>
      <w:r>
        <w:rPr>
          <w:sz w:val="26"/>
          <w:szCs w:val="26"/>
        </w:rPr>
        <w:t>__________________________________</w:t>
      </w:r>
    </w:p>
    <w:p w:rsidR="000F36EF" w:rsidRPr="00BA244B" w:rsidRDefault="000F36EF" w:rsidP="00586259">
      <w:pPr>
        <w:numPr>
          <w:ilvl w:val="0"/>
          <w:numId w:val="20"/>
        </w:numPr>
        <w:rPr>
          <w:b/>
          <w:sz w:val="26"/>
          <w:szCs w:val="26"/>
        </w:rPr>
      </w:pPr>
      <w:r w:rsidRPr="00BA244B">
        <w:rPr>
          <w:b/>
          <w:sz w:val="26"/>
          <w:szCs w:val="26"/>
        </w:rPr>
        <w:t>Pretendenta pieredzes apraksts</w:t>
      </w:r>
    </w:p>
    <w:p w:rsidR="000F36EF" w:rsidRPr="00CF76F2" w:rsidRDefault="000F36EF" w:rsidP="00586259">
      <w:pPr>
        <w:numPr>
          <w:ilvl w:val="1"/>
          <w:numId w:val="20"/>
        </w:numPr>
        <w:jc w:val="both"/>
        <w:rPr>
          <w:b/>
        </w:rPr>
      </w:pPr>
      <w:r w:rsidRPr="00CF76F2">
        <w:rPr>
          <w:b/>
        </w:rPr>
        <w:t>Pretendenta pieredzes aprakstā iekļaut TIKAI pakalp</w:t>
      </w:r>
      <w:r w:rsidR="00713653">
        <w:rPr>
          <w:b/>
        </w:rPr>
        <w:t>ojumus, kuri atbilst nolikuma 8.8</w:t>
      </w:r>
      <w:r w:rsidR="00881E63">
        <w:rPr>
          <w:b/>
        </w:rPr>
        <w:t>.</w:t>
      </w:r>
      <w:r w:rsidRPr="00CF76F2">
        <w:rPr>
          <w:b/>
        </w:rPr>
        <w:t>punktā noteiktajiem nosacījumiem.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3"/>
        <w:gridCol w:w="4867"/>
        <w:gridCol w:w="2133"/>
      </w:tblGrid>
      <w:tr w:rsidR="000F36EF" w:rsidRPr="00CF76F2">
        <w:tc>
          <w:tcPr>
            <w:tcW w:w="2284" w:type="dxa"/>
            <w:vAlign w:val="center"/>
          </w:tcPr>
          <w:p w:rsidR="000F36EF" w:rsidRPr="00CF76F2" w:rsidRDefault="00DD0A2D" w:rsidP="007D3D19">
            <w:pPr>
              <w:jc w:val="center"/>
              <w:rPr>
                <w:b/>
              </w:rPr>
            </w:pPr>
            <w:r>
              <w:rPr>
                <w:b/>
              </w:rPr>
              <w:t>I</w:t>
            </w:r>
            <w:r w:rsidR="00881E63">
              <w:rPr>
                <w:b/>
              </w:rPr>
              <w:t>estādes nosaukums</w:t>
            </w:r>
            <w:r w:rsidR="000F36EF" w:rsidRPr="00CF76F2">
              <w:rPr>
                <w:b/>
              </w:rPr>
              <w:t xml:space="preserve">, pakalpojuma uzsākšanas un pabeigšanas laiks </w:t>
            </w:r>
            <w:r w:rsidR="000F36EF" w:rsidRPr="00CF76F2">
              <w:t>(datums, mēnesis, gads</w:t>
            </w:r>
            <w:r w:rsidR="000F36EF" w:rsidRPr="00CF76F2">
              <w:rPr>
                <w:b/>
              </w:rPr>
              <w:t>)</w:t>
            </w:r>
          </w:p>
        </w:tc>
        <w:tc>
          <w:tcPr>
            <w:tcW w:w="5156" w:type="dxa"/>
            <w:vAlign w:val="center"/>
          </w:tcPr>
          <w:p w:rsidR="00635F0B" w:rsidRDefault="00635F0B" w:rsidP="007D3D19">
            <w:pPr>
              <w:jc w:val="center"/>
              <w:rPr>
                <w:b/>
              </w:rPr>
            </w:pPr>
          </w:p>
          <w:p w:rsidR="000F36EF" w:rsidRPr="00CF76F2" w:rsidRDefault="000F36EF" w:rsidP="007D3D19">
            <w:pPr>
              <w:jc w:val="center"/>
              <w:rPr>
                <w:b/>
              </w:rPr>
            </w:pPr>
            <w:r w:rsidRPr="00CF76F2">
              <w:rPr>
                <w:b/>
              </w:rPr>
              <w:t>Norādīt līguma ietvaros veiktos pakalpojumus</w:t>
            </w:r>
            <w:r w:rsidR="00434A52">
              <w:rPr>
                <w:b/>
              </w:rPr>
              <w:t>*</w:t>
            </w:r>
          </w:p>
          <w:p w:rsidR="00434A52" w:rsidRDefault="000F36EF" w:rsidP="00434A52">
            <w:pPr>
              <w:jc w:val="center"/>
            </w:pPr>
            <w:r w:rsidRPr="00CF76F2">
              <w:t xml:space="preserve">1) </w:t>
            </w:r>
            <w:r w:rsidR="00434A52">
              <w:t>Iestāde (izglītības, medicīnas iestāde vai sociālās aprūpes centrs vai cits)</w:t>
            </w:r>
          </w:p>
          <w:p w:rsidR="00713653" w:rsidRDefault="00434A52" w:rsidP="00713653">
            <w:pPr>
              <w:jc w:val="center"/>
            </w:pPr>
            <w:r>
              <w:t xml:space="preserve">2) </w:t>
            </w:r>
            <w:r w:rsidR="00881E63">
              <w:t>Ēdināšanas pakalpojums (kompleksās pusdienas un/vai izvēles ēdināšana)</w:t>
            </w:r>
          </w:p>
          <w:p w:rsidR="000F36EF" w:rsidRPr="00713653" w:rsidRDefault="00713653" w:rsidP="00713653">
            <w:pPr>
              <w:jc w:val="center"/>
            </w:pPr>
            <w:r>
              <w:t xml:space="preserve">3) </w:t>
            </w:r>
            <w:r w:rsidR="00881E63">
              <w:t>izglītojamo skaits</w:t>
            </w:r>
            <w:r>
              <w:t xml:space="preserve"> vai klientu skaits</w:t>
            </w:r>
            <w:r w:rsidR="00881E63">
              <w:t xml:space="preserve"> vienā dienā</w:t>
            </w:r>
          </w:p>
        </w:tc>
        <w:tc>
          <w:tcPr>
            <w:tcW w:w="2156" w:type="dxa"/>
            <w:vAlign w:val="center"/>
          </w:tcPr>
          <w:p w:rsidR="000F36EF" w:rsidRPr="00CF76F2" w:rsidRDefault="000F36EF" w:rsidP="007D3D19">
            <w:pPr>
              <w:jc w:val="center"/>
              <w:rPr>
                <w:b/>
              </w:rPr>
            </w:pPr>
            <w:r w:rsidRPr="00CF76F2">
              <w:rPr>
                <w:b/>
              </w:rPr>
              <w:t>Pasūtītājs, kontaktpersona, tālrunis</w:t>
            </w:r>
          </w:p>
        </w:tc>
      </w:tr>
      <w:tr w:rsidR="00434A52" w:rsidRPr="00CF76F2">
        <w:tc>
          <w:tcPr>
            <w:tcW w:w="2284" w:type="dxa"/>
          </w:tcPr>
          <w:p w:rsidR="00434A52" w:rsidRPr="00CF76F2" w:rsidRDefault="00434A52" w:rsidP="00434A52">
            <w:pPr>
              <w:jc w:val="center"/>
              <w:rPr>
                <w:sz w:val="22"/>
                <w:szCs w:val="22"/>
              </w:rPr>
            </w:pPr>
          </w:p>
        </w:tc>
        <w:tc>
          <w:tcPr>
            <w:tcW w:w="5156" w:type="dxa"/>
          </w:tcPr>
          <w:p w:rsidR="00434A52" w:rsidRPr="00CF76F2" w:rsidRDefault="00434A52" w:rsidP="00434A52">
            <w:pPr>
              <w:jc w:val="both"/>
            </w:pPr>
          </w:p>
        </w:tc>
        <w:tc>
          <w:tcPr>
            <w:tcW w:w="2156" w:type="dxa"/>
          </w:tcPr>
          <w:p w:rsidR="00434A52" w:rsidRPr="00CF76F2" w:rsidRDefault="00434A52" w:rsidP="00434A52">
            <w:pPr>
              <w:jc w:val="both"/>
            </w:pPr>
          </w:p>
        </w:tc>
      </w:tr>
      <w:tr w:rsidR="00434A52" w:rsidRPr="00CF76F2">
        <w:tc>
          <w:tcPr>
            <w:tcW w:w="2284" w:type="dxa"/>
          </w:tcPr>
          <w:p w:rsidR="00434A52" w:rsidRPr="00CF76F2" w:rsidRDefault="00434A52" w:rsidP="00434A52">
            <w:pPr>
              <w:jc w:val="center"/>
              <w:rPr>
                <w:sz w:val="22"/>
                <w:szCs w:val="22"/>
              </w:rPr>
            </w:pPr>
          </w:p>
        </w:tc>
        <w:tc>
          <w:tcPr>
            <w:tcW w:w="5156" w:type="dxa"/>
          </w:tcPr>
          <w:p w:rsidR="00434A52" w:rsidRPr="00CF76F2" w:rsidRDefault="00434A52" w:rsidP="00434A52">
            <w:pPr>
              <w:jc w:val="both"/>
            </w:pPr>
          </w:p>
        </w:tc>
        <w:tc>
          <w:tcPr>
            <w:tcW w:w="2156" w:type="dxa"/>
          </w:tcPr>
          <w:p w:rsidR="00434A52" w:rsidRPr="00CF76F2" w:rsidRDefault="00434A52" w:rsidP="00434A52">
            <w:pPr>
              <w:jc w:val="both"/>
            </w:pPr>
          </w:p>
        </w:tc>
      </w:tr>
      <w:tr w:rsidR="00434A52" w:rsidRPr="00CF76F2">
        <w:tc>
          <w:tcPr>
            <w:tcW w:w="2284" w:type="dxa"/>
          </w:tcPr>
          <w:p w:rsidR="00434A52" w:rsidRPr="00CF76F2" w:rsidRDefault="00434A52" w:rsidP="00434A52">
            <w:pPr>
              <w:jc w:val="center"/>
              <w:rPr>
                <w:sz w:val="22"/>
                <w:szCs w:val="22"/>
              </w:rPr>
            </w:pPr>
          </w:p>
        </w:tc>
        <w:tc>
          <w:tcPr>
            <w:tcW w:w="5156" w:type="dxa"/>
          </w:tcPr>
          <w:p w:rsidR="00434A52" w:rsidRPr="00CF76F2" w:rsidRDefault="00434A52" w:rsidP="00434A52">
            <w:pPr>
              <w:jc w:val="both"/>
            </w:pPr>
          </w:p>
        </w:tc>
        <w:tc>
          <w:tcPr>
            <w:tcW w:w="2156" w:type="dxa"/>
          </w:tcPr>
          <w:p w:rsidR="00434A52" w:rsidRPr="00CF76F2" w:rsidRDefault="00434A52" w:rsidP="00434A52">
            <w:pPr>
              <w:jc w:val="both"/>
            </w:pPr>
          </w:p>
        </w:tc>
      </w:tr>
    </w:tbl>
    <w:p w:rsidR="000F36EF" w:rsidRPr="00635F0B" w:rsidRDefault="00434A52" w:rsidP="00635F0B">
      <w:pPr>
        <w:rPr>
          <w:b/>
          <w:i/>
        </w:rPr>
      </w:pPr>
      <w:r>
        <w:rPr>
          <w:b/>
          <w:i/>
        </w:rPr>
        <w:t>*</w:t>
      </w:r>
      <w:r w:rsidR="00635F0B" w:rsidRPr="00635F0B">
        <w:rPr>
          <w:b/>
          <w:i/>
        </w:rPr>
        <w:t xml:space="preserve">Jāpievieno </w:t>
      </w:r>
      <w:smartTag w:uri="schemas-tilde-lv/tildestengine" w:element="veidnes">
        <w:smartTagPr>
          <w:attr w:name="text" w:val="atsauksme"/>
          <w:attr w:name="baseform" w:val="atsauksme"/>
          <w:attr w:name="id" w:val="-1"/>
        </w:smartTagPr>
        <w:r w:rsidR="00635F0B" w:rsidRPr="00635F0B">
          <w:rPr>
            <w:b/>
            <w:i/>
          </w:rPr>
          <w:t>atsauksme</w:t>
        </w:r>
      </w:smartTag>
      <w:r w:rsidR="00635F0B" w:rsidRPr="00635F0B">
        <w:rPr>
          <w:b/>
          <w:i/>
        </w:rPr>
        <w:t xml:space="preserve"> atbilstoši nolikuma </w:t>
      </w:r>
      <w:r w:rsidR="00713653">
        <w:rPr>
          <w:b/>
          <w:i/>
        </w:rPr>
        <w:t>8.8</w:t>
      </w:r>
      <w:r w:rsidR="00635F0B" w:rsidRPr="00635F0B">
        <w:rPr>
          <w:b/>
          <w:i/>
        </w:rPr>
        <w:t>.punktam</w:t>
      </w:r>
    </w:p>
    <w:p w:rsidR="00434A52" w:rsidRDefault="00434A52" w:rsidP="00434A52">
      <w:pPr>
        <w:spacing w:line="240" w:lineRule="auto"/>
        <w:rPr>
          <w:b/>
          <w:sz w:val="26"/>
          <w:szCs w:val="26"/>
        </w:rPr>
      </w:pPr>
    </w:p>
    <w:p w:rsidR="00A86F92" w:rsidRPr="00CF76F2" w:rsidRDefault="00A86F92" w:rsidP="00586259">
      <w:pPr>
        <w:numPr>
          <w:ilvl w:val="1"/>
          <w:numId w:val="20"/>
        </w:numPr>
        <w:spacing w:line="240" w:lineRule="auto"/>
        <w:rPr>
          <w:b/>
          <w:sz w:val="26"/>
          <w:szCs w:val="26"/>
        </w:rPr>
      </w:pPr>
      <w:r>
        <w:rPr>
          <w:b/>
          <w:sz w:val="26"/>
          <w:szCs w:val="26"/>
        </w:rPr>
        <w:t>Pārtikas tehnologs ______________________/Vārds, Uzvārds/*</w:t>
      </w:r>
    </w:p>
    <w:p w:rsidR="00A86F92" w:rsidRPr="00CF76F2" w:rsidRDefault="00A86F92" w:rsidP="00A86F92">
      <w:pPr>
        <w:rPr>
          <w:b/>
        </w:rPr>
      </w:pPr>
      <w:r w:rsidRPr="00CF76F2">
        <w:rPr>
          <w:b/>
        </w:rPr>
        <w:t xml:space="preserve">Saskaņā ar nolikuma </w:t>
      </w:r>
      <w:r w:rsidR="00713653">
        <w:rPr>
          <w:b/>
        </w:rPr>
        <w:t>8.9.1</w:t>
      </w:r>
      <w:r w:rsidR="00031C36">
        <w:rPr>
          <w:b/>
        </w:rPr>
        <w:t xml:space="preserve">.punktu </w:t>
      </w:r>
      <w:r w:rsidR="00046699">
        <w:rPr>
          <w:b/>
        </w:rPr>
        <w:t xml:space="preserve">un pieredze atbilstoši nolikuma </w:t>
      </w:r>
      <w:r w:rsidR="00713653">
        <w:rPr>
          <w:b/>
        </w:rPr>
        <w:t>8.9.2</w:t>
      </w:r>
      <w:r w:rsidR="00046699">
        <w:rPr>
          <w:b/>
        </w:rPr>
        <w:t>.punktam</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280"/>
        <w:gridCol w:w="1440"/>
        <w:gridCol w:w="5058"/>
      </w:tblGrid>
      <w:tr w:rsidR="00A86F92" w:rsidRPr="00CF76F2">
        <w:tc>
          <w:tcPr>
            <w:tcW w:w="720" w:type="dxa"/>
            <w:vAlign w:val="center"/>
          </w:tcPr>
          <w:p w:rsidR="00A86F92" w:rsidRPr="00CF76F2" w:rsidRDefault="00A86F92" w:rsidP="00064595">
            <w:pPr>
              <w:jc w:val="center"/>
              <w:rPr>
                <w:b/>
                <w:sz w:val="22"/>
                <w:szCs w:val="22"/>
              </w:rPr>
            </w:pPr>
            <w:r w:rsidRPr="00CF76F2">
              <w:rPr>
                <w:b/>
                <w:sz w:val="22"/>
                <w:szCs w:val="22"/>
              </w:rPr>
              <w:t>Nr. p.k.</w:t>
            </w:r>
          </w:p>
        </w:tc>
        <w:tc>
          <w:tcPr>
            <w:tcW w:w="2280" w:type="dxa"/>
            <w:vAlign w:val="center"/>
          </w:tcPr>
          <w:p w:rsidR="00A86F92" w:rsidRPr="00CF76F2" w:rsidRDefault="00A86F92" w:rsidP="00064595">
            <w:pPr>
              <w:rPr>
                <w:sz w:val="22"/>
                <w:szCs w:val="22"/>
              </w:rPr>
            </w:pPr>
            <w:r>
              <w:rPr>
                <w:b/>
              </w:rPr>
              <w:t>Iestādes nosaukums</w:t>
            </w:r>
            <w:r w:rsidRPr="00CF76F2">
              <w:rPr>
                <w:b/>
              </w:rPr>
              <w:t xml:space="preserve">, pakalpojuma uzsākšanas un </w:t>
            </w:r>
            <w:r w:rsidRPr="00CF76F2">
              <w:rPr>
                <w:b/>
              </w:rPr>
              <w:lastRenderedPageBreak/>
              <w:t xml:space="preserve">pabeigšanas laiks </w:t>
            </w:r>
            <w:r w:rsidRPr="00CF76F2">
              <w:t>(datums, mēnesis, gads</w:t>
            </w:r>
            <w:r w:rsidRPr="00CF76F2">
              <w:rPr>
                <w:b/>
              </w:rPr>
              <w:t>)</w:t>
            </w:r>
          </w:p>
        </w:tc>
        <w:tc>
          <w:tcPr>
            <w:tcW w:w="1440" w:type="dxa"/>
            <w:vAlign w:val="center"/>
          </w:tcPr>
          <w:p w:rsidR="00A86F92" w:rsidRPr="00CF76F2" w:rsidRDefault="00A86F92" w:rsidP="00064595">
            <w:pPr>
              <w:jc w:val="center"/>
              <w:rPr>
                <w:b/>
                <w:sz w:val="22"/>
                <w:szCs w:val="22"/>
              </w:rPr>
            </w:pPr>
            <w:r w:rsidRPr="00CF76F2">
              <w:rPr>
                <w:b/>
                <w:sz w:val="22"/>
                <w:szCs w:val="22"/>
              </w:rPr>
              <w:lastRenderedPageBreak/>
              <w:t>Amata pienākums</w:t>
            </w:r>
          </w:p>
        </w:tc>
        <w:tc>
          <w:tcPr>
            <w:tcW w:w="5058" w:type="dxa"/>
            <w:vAlign w:val="center"/>
          </w:tcPr>
          <w:p w:rsidR="00A86F92" w:rsidRPr="00CF76F2" w:rsidRDefault="00A86F92" w:rsidP="00064595">
            <w:pPr>
              <w:jc w:val="center"/>
              <w:rPr>
                <w:b/>
                <w:sz w:val="22"/>
                <w:szCs w:val="22"/>
              </w:rPr>
            </w:pPr>
            <w:r w:rsidRPr="00CF76F2">
              <w:rPr>
                <w:b/>
                <w:sz w:val="22"/>
                <w:szCs w:val="22"/>
              </w:rPr>
              <w:t>Īss veiktā pakalpojuma apraksts</w:t>
            </w:r>
          </w:p>
          <w:p w:rsidR="00A86F92" w:rsidRDefault="005F1A2F" w:rsidP="00064595">
            <w:pPr>
              <w:jc w:val="center"/>
            </w:pPr>
            <w:r>
              <w:t>1</w:t>
            </w:r>
            <w:r w:rsidR="00A86F92" w:rsidRPr="00CF76F2">
              <w:t xml:space="preserve">) </w:t>
            </w:r>
            <w:r w:rsidR="00A86F92">
              <w:t>Iestāde (izglītības, medicīnas iestāde vai sociālās aprūpes centrs vai cits)</w:t>
            </w:r>
          </w:p>
          <w:p w:rsidR="00A86F92" w:rsidRPr="00CF76F2" w:rsidRDefault="00A86F92" w:rsidP="00064595">
            <w:pPr>
              <w:jc w:val="center"/>
            </w:pPr>
            <w:r>
              <w:t xml:space="preserve">2) Ēdināšanas pakalpojums (kompleksās </w:t>
            </w:r>
            <w:r>
              <w:lastRenderedPageBreak/>
              <w:t>pusdienas un/vai izvēles ēdināšana)</w:t>
            </w:r>
          </w:p>
          <w:p w:rsidR="00A86F92" w:rsidRPr="00CF76F2" w:rsidRDefault="00A86F92" w:rsidP="00064595">
            <w:r>
              <w:t>3</w:t>
            </w:r>
            <w:r w:rsidRPr="00CF76F2">
              <w:t xml:space="preserve">) </w:t>
            </w:r>
            <w:r>
              <w:t>kādām klasēm nodrošināja pakalpojumu.</w:t>
            </w:r>
          </w:p>
          <w:p w:rsidR="00A86F92" w:rsidRPr="00713653" w:rsidRDefault="00A86F92" w:rsidP="00713653">
            <w:r>
              <w:t>4</w:t>
            </w:r>
            <w:r w:rsidRPr="00CF76F2">
              <w:t xml:space="preserve">) </w:t>
            </w:r>
            <w:r>
              <w:t xml:space="preserve">izglītojamo skaits </w:t>
            </w:r>
            <w:r w:rsidR="00713653">
              <w:t xml:space="preserve">vai klientu skaits </w:t>
            </w:r>
            <w:r>
              <w:t>vienā dienā</w:t>
            </w:r>
          </w:p>
        </w:tc>
      </w:tr>
      <w:tr w:rsidR="00A86F92" w:rsidRPr="00CF76F2">
        <w:tc>
          <w:tcPr>
            <w:tcW w:w="720" w:type="dxa"/>
          </w:tcPr>
          <w:p w:rsidR="00A86F92" w:rsidRPr="00CF76F2" w:rsidRDefault="00A86F92" w:rsidP="00064595">
            <w:pPr>
              <w:jc w:val="center"/>
              <w:rPr>
                <w:sz w:val="22"/>
                <w:szCs w:val="22"/>
              </w:rPr>
            </w:pPr>
          </w:p>
        </w:tc>
        <w:tc>
          <w:tcPr>
            <w:tcW w:w="2280" w:type="dxa"/>
          </w:tcPr>
          <w:p w:rsidR="00A86F92" w:rsidRPr="00CF76F2" w:rsidRDefault="00A86F92" w:rsidP="00064595">
            <w:pPr>
              <w:rPr>
                <w:sz w:val="22"/>
                <w:szCs w:val="22"/>
              </w:rPr>
            </w:pPr>
          </w:p>
        </w:tc>
        <w:tc>
          <w:tcPr>
            <w:tcW w:w="1440" w:type="dxa"/>
          </w:tcPr>
          <w:p w:rsidR="00A86F92" w:rsidRPr="00CF76F2" w:rsidRDefault="00A86F92" w:rsidP="00064595">
            <w:pPr>
              <w:rPr>
                <w:sz w:val="22"/>
                <w:szCs w:val="22"/>
              </w:rPr>
            </w:pPr>
          </w:p>
        </w:tc>
        <w:tc>
          <w:tcPr>
            <w:tcW w:w="5058" w:type="dxa"/>
          </w:tcPr>
          <w:p w:rsidR="00A86F92" w:rsidRPr="00CF76F2" w:rsidRDefault="00A86F92" w:rsidP="00064595">
            <w:pPr>
              <w:rPr>
                <w:sz w:val="22"/>
                <w:szCs w:val="22"/>
              </w:rPr>
            </w:pPr>
          </w:p>
        </w:tc>
      </w:tr>
      <w:tr w:rsidR="00A86F92" w:rsidRPr="00CF76F2">
        <w:tc>
          <w:tcPr>
            <w:tcW w:w="720" w:type="dxa"/>
          </w:tcPr>
          <w:p w:rsidR="00A86F92" w:rsidRPr="00CF76F2" w:rsidRDefault="00A86F92" w:rsidP="00064595">
            <w:pPr>
              <w:jc w:val="center"/>
              <w:rPr>
                <w:sz w:val="22"/>
                <w:szCs w:val="22"/>
              </w:rPr>
            </w:pPr>
          </w:p>
        </w:tc>
        <w:tc>
          <w:tcPr>
            <w:tcW w:w="2280" w:type="dxa"/>
          </w:tcPr>
          <w:p w:rsidR="00A86F92" w:rsidRPr="00CF76F2" w:rsidRDefault="00A86F92" w:rsidP="00064595">
            <w:pPr>
              <w:rPr>
                <w:sz w:val="22"/>
                <w:szCs w:val="22"/>
              </w:rPr>
            </w:pPr>
          </w:p>
        </w:tc>
        <w:tc>
          <w:tcPr>
            <w:tcW w:w="1440" w:type="dxa"/>
          </w:tcPr>
          <w:p w:rsidR="00A86F92" w:rsidRPr="00CF76F2" w:rsidRDefault="00A86F92" w:rsidP="00064595">
            <w:pPr>
              <w:rPr>
                <w:sz w:val="22"/>
                <w:szCs w:val="22"/>
              </w:rPr>
            </w:pPr>
          </w:p>
        </w:tc>
        <w:tc>
          <w:tcPr>
            <w:tcW w:w="5058" w:type="dxa"/>
            <w:shd w:val="clear" w:color="auto" w:fill="FFFFFF"/>
          </w:tcPr>
          <w:p w:rsidR="00A86F92" w:rsidRPr="00CF76F2" w:rsidRDefault="00A86F92" w:rsidP="00064595">
            <w:pPr>
              <w:rPr>
                <w:sz w:val="22"/>
                <w:szCs w:val="22"/>
              </w:rPr>
            </w:pPr>
          </w:p>
        </w:tc>
      </w:tr>
      <w:tr w:rsidR="00A86F92" w:rsidRPr="00CF76F2">
        <w:tc>
          <w:tcPr>
            <w:tcW w:w="720" w:type="dxa"/>
          </w:tcPr>
          <w:p w:rsidR="00A86F92" w:rsidRPr="00CF76F2" w:rsidRDefault="00A86F92" w:rsidP="00064595">
            <w:pPr>
              <w:jc w:val="center"/>
              <w:rPr>
                <w:sz w:val="22"/>
                <w:szCs w:val="22"/>
              </w:rPr>
            </w:pPr>
          </w:p>
        </w:tc>
        <w:tc>
          <w:tcPr>
            <w:tcW w:w="2280" w:type="dxa"/>
          </w:tcPr>
          <w:p w:rsidR="00A86F92" w:rsidRPr="00CF76F2" w:rsidRDefault="00A86F92" w:rsidP="00064595">
            <w:pPr>
              <w:rPr>
                <w:sz w:val="22"/>
                <w:szCs w:val="22"/>
              </w:rPr>
            </w:pPr>
          </w:p>
        </w:tc>
        <w:tc>
          <w:tcPr>
            <w:tcW w:w="1440" w:type="dxa"/>
          </w:tcPr>
          <w:p w:rsidR="00A86F92" w:rsidRPr="00CF76F2" w:rsidRDefault="00A86F92" w:rsidP="00064595">
            <w:pPr>
              <w:rPr>
                <w:sz w:val="22"/>
                <w:szCs w:val="22"/>
              </w:rPr>
            </w:pPr>
          </w:p>
        </w:tc>
        <w:tc>
          <w:tcPr>
            <w:tcW w:w="5058" w:type="dxa"/>
            <w:shd w:val="clear" w:color="auto" w:fill="FFFFFF"/>
          </w:tcPr>
          <w:p w:rsidR="00A86F92" w:rsidRPr="00CF76F2" w:rsidRDefault="00A86F92" w:rsidP="00064595">
            <w:pPr>
              <w:rPr>
                <w:sz w:val="22"/>
                <w:szCs w:val="22"/>
              </w:rPr>
            </w:pPr>
          </w:p>
        </w:tc>
      </w:tr>
    </w:tbl>
    <w:p w:rsidR="00A86F92" w:rsidRPr="00CF76F2" w:rsidRDefault="00A86F92" w:rsidP="00A86F92">
      <w:pPr>
        <w:jc w:val="both"/>
      </w:pPr>
      <w:r>
        <w:rPr>
          <w:b/>
          <w:bCs/>
        </w:rPr>
        <w:t xml:space="preserve">*Papildus jāpievieno izglītību un kvalifikāciju apliecinošas dokumentu kopijas </w:t>
      </w:r>
      <w:r w:rsidRPr="00CF76F2">
        <w:t>(t.sk. sertifikāti, licences utt., kas apliecina speciālistu atbilstību kvalifikācijai).</w:t>
      </w:r>
    </w:p>
    <w:p w:rsidR="00A86F92" w:rsidRPr="00B242D6" w:rsidRDefault="00A86F92" w:rsidP="00A86F92">
      <w:pPr>
        <w:jc w:val="center"/>
        <w:rPr>
          <w:b/>
          <w:bCs/>
        </w:rPr>
      </w:pPr>
      <w:r w:rsidRPr="00B242D6">
        <w:rPr>
          <w:b/>
          <w:bCs/>
        </w:rPr>
        <w:t xml:space="preserve">Līguma izpildē iesaistītā </w:t>
      </w:r>
      <w:r w:rsidR="005F1A2F">
        <w:rPr>
          <w:b/>
          <w:bCs/>
        </w:rPr>
        <w:t xml:space="preserve">Pārtikas tehnologa </w:t>
      </w:r>
      <w:r w:rsidRPr="00B242D6">
        <w:rPr>
          <w:b/>
          <w:bCs/>
        </w:rPr>
        <w:t xml:space="preserve">apliecinājums </w:t>
      </w:r>
    </w:p>
    <w:p w:rsidR="00A86F92" w:rsidRPr="00B242D6" w:rsidRDefault="00A86F92" w:rsidP="00A86F92">
      <w:pPr>
        <w:jc w:val="center"/>
        <w:rPr>
          <w:b/>
          <w:bCs/>
        </w:rPr>
      </w:pPr>
      <w:r w:rsidRPr="00B242D6">
        <w:rPr>
          <w:b/>
          <w:bCs/>
        </w:rPr>
        <w:t xml:space="preserve">par gatavību piedalīties pakalpojuma veikšanā </w:t>
      </w:r>
    </w:p>
    <w:p w:rsidR="00A86F92" w:rsidRPr="00CF76F2" w:rsidRDefault="00A86F92" w:rsidP="00A86F92">
      <w:pPr>
        <w:jc w:val="both"/>
        <w:rPr>
          <w:bCs/>
        </w:rPr>
      </w:pPr>
      <w:r w:rsidRPr="00CF76F2">
        <w:rPr>
          <w:bCs/>
        </w:rPr>
        <w:t xml:space="preserve">Ar šo es apņemos </w:t>
      </w:r>
    </w:p>
    <w:p w:rsidR="00A86F92" w:rsidRPr="00CF76F2" w:rsidRDefault="00A86F92" w:rsidP="00A86F92">
      <w:pPr>
        <w:jc w:val="both"/>
        <w:rPr>
          <w:bCs/>
        </w:rPr>
      </w:pPr>
      <w:r w:rsidRPr="00CF76F2">
        <w:rPr>
          <w:bCs/>
        </w:rPr>
        <w:t>strādāt pie līguma izpildes &lt;</w:t>
      </w:r>
      <w:r w:rsidRPr="00CF76F2">
        <w:rPr>
          <w:bCs/>
          <w:i/>
        </w:rPr>
        <w:t>Iepirkuma nosaukums, priekšmets un ID numurs</w:t>
      </w:r>
      <w:r w:rsidRPr="00CF76F2">
        <w:rPr>
          <w:bCs/>
        </w:rPr>
        <w:t>&gt; tādā statusā, kāds man ir paredzēts &lt;P</w:t>
      </w:r>
      <w:r w:rsidRPr="00CF76F2">
        <w:rPr>
          <w:bCs/>
          <w:i/>
        </w:rPr>
        <w:t xml:space="preserve">retendenta nosaukums&gt; </w:t>
      </w:r>
      <w:r w:rsidRPr="00CF76F2">
        <w:rPr>
          <w:bCs/>
        </w:rPr>
        <w:t xml:space="preserve">piedāvājumā, gadījumā, ja ar šo Pretendentu tiks noslēgts iepirkuma </w:t>
      </w:r>
      <w:smartTag w:uri="schemas-tilde-lv/tildestengine" w:element="veidnes">
        <w:smartTagPr>
          <w:attr w:name="text" w:val="līgums"/>
          <w:attr w:name="baseform" w:val="līgums"/>
          <w:attr w:name="id" w:val="-1"/>
        </w:smartTagPr>
        <w:r w:rsidRPr="00CF76F2">
          <w:rPr>
            <w:bCs/>
          </w:rPr>
          <w:t>līgums</w:t>
        </w:r>
      </w:smartTag>
      <w:r w:rsidRPr="00CF76F2">
        <w:rPr>
          <w:bCs/>
        </w:rPr>
        <w:t>.</w:t>
      </w:r>
    </w:p>
    <w:p w:rsidR="00A86F92" w:rsidRPr="00CF76F2" w:rsidRDefault="00A86F92" w:rsidP="00A86F92">
      <w:pPr>
        <w:jc w:val="both"/>
        <w:rPr>
          <w:bCs/>
        </w:rPr>
      </w:pPr>
      <w:r w:rsidRPr="00CF76F2">
        <w:rPr>
          <w:bCs/>
        </w:rPr>
        <w:t xml:space="preserve">Šī apņemšanās nav atsaucama, izņemot, ja iestājas ārkārtas apstākļi, kurus nav iespējams paredzēt konkursa laikā, par kuriem apņemos nekavējoties informēt savu darba devēju un Pasūtītāju.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7229"/>
      </w:tblGrid>
      <w:tr w:rsidR="00A86F92" w:rsidRPr="00CF76F2">
        <w:tblPrEx>
          <w:tblCellMar>
            <w:top w:w="0" w:type="dxa"/>
            <w:bottom w:w="0" w:type="dxa"/>
          </w:tblCellMar>
        </w:tblPrEx>
        <w:tc>
          <w:tcPr>
            <w:tcW w:w="2127" w:type="dxa"/>
            <w:tcBorders>
              <w:right w:val="single" w:sz="4" w:space="0" w:color="auto"/>
            </w:tcBorders>
          </w:tcPr>
          <w:p w:rsidR="00A86F92" w:rsidRPr="00CF76F2" w:rsidRDefault="00A86F92" w:rsidP="00064595">
            <w:r w:rsidRPr="00CF76F2">
              <w:t>Vārds, Uzvārds</w:t>
            </w:r>
          </w:p>
        </w:tc>
        <w:tc>
          <w:tcPr>
            <w:tcW w:w="7229" w:type="dxa"/>
            <w:tcBorders>
              <w:right w:val="single" w:sz="4" w:space="0" w:color="auto"/>
            </w:tcBorders>
          </w:tcPr>
          <w:p w:rsidR="00A86F92" w:rsidRPr="00CF76F2" w:rsidRDefault="00A86F92" w:rsidP="00064595"/>
        </w:tc>
      </w:tr>
      <w:tr w:rsidR="00A86F92" w:rsidRPr="00CF76F2">
        <w:tblPrEx>
          <w:tblCellMar>
            <w:top w:w="0" w:type="dxa"/>
            <w:bottom w:w="0" w:type="dxa"/>
          </w:tblCellMar>
        </w:tblPrEx>
        <w:tc>
          <w:tcPr>
            <w:tcW w:w="2127" w:type="dxa"/>
            <w:tcBorders>
              <w:right w:val="single" w:sz="4" w:space="0" w:color="auto"/>
            </w:tcBorders>
          </w:tcPr>
          <w:p w:rsidR="00A86F92" w:rsidRPr="00CF76F2" w:rsidRDefault="00A86F92" w:rsidP="00064595">
            <w:r w:rsidRPr="00CF76F2">
              <w:t>Personas paraksts</w:t>
            </w:r>
          </w:p>
        </w:tc>
        <w:tc>
          <w:tcPr>
            <w:tcW w:w="7229" w:type="dxa"/>
            <w:tcBorders>
              <w:right w:val="single" w:sz="4" w:space="0" w:color="auto"/>
            </w:tcBorders>
          </w:tcPr>
          <w:p w:rsidR="00A86F92" w:rsidRPr="00CF76F2" w:rsidRDefault="00A86F92" w:rsidP="00064595"/>
        </w:tc>
      </w:tr>
    </w:tbl>
    <w:p w:rsidR="00434A52" w:rsidRPr="00CF76F2" w:rsidRDefault="00434A52" w:rsidP="00586259">
      <w:pPr>
        <w:numPr>
          <w:ilvl w:val="1"/>
          <w:numId w:val="20"/>
        </w:numPr>
        <w:spacing w:line="240" w:lineRule="auto"/>
        <w:rPr>
          <w:b/>
          <w:sz w:val="26"/>
          <w:szCs w:val="26"/>
        </w:rPr>
      </w:pPr>
      <w:r>
        <w:rPr>
          <w:b/>
          <w:sz w:val="26"/>
          <w:szCs w:val="26"/>
        </w:rPr>
        <w:t>Pavārs</w:t>
      </w:r>
      <w:r w:rsidR="00B242D6">
        <w:rPr>
          <w:b/>
          <w:sz w:val="26"/>
          <w:szCs w:val="26"/>
        </w:rPr>
        <w:t xml:space="preserve"> ______________________/Vārds, Uzvārds/*</w:t>
      </w:r>
    </w:p>
    <w:p w:rsidR="000F36EF" w:rsidRPr="00CF76F2" w:rsidRDefault="000F36EF" w:rsidP="000F36EF">
      <w:pPr>
        <w:rPr>
          <w:b/>
        </w:rPr>
      </w:pPr>
      <w:r w:rsidRPr="00CF76F2">
        <w:rPr>
          <w:b/>
        </w:rPr>
        <w:t xml:space="preserve">Saskaņā ar nolikuma </w:t>
      </w:r>
      <w:r w:rsidR="00031C36">
        <w:rPr>
          <w:b/>
        </w:rPr>
        <w:t>8.9</w:t>
      </w:r>
      <w:r w:rsidR="00B242D6">
        <w:rPr>
          <w:b/>
        </w:rPr>
        <w:t>.punktu</w:t>
      </w:r>
      <w:r w:rsidR="00046699">
        <w:rPr>
          <w:b/>
        </w:rPr>
        <w:t xml:space="preserve"> un pieredze atbilstoši nolikuma </w:t>
      </w:r>
      <w:r w:rsidR="00031C36">
        <w:rPr>
          <w:b/>
        </w:rPr>
        <w:t>8.9.2</w:t>
      </w:r>
      <w:r w:rsidR="00046699">
        <w:rPr>
          <w:b/>
        </w:rPr>
        <w:t>.punktam</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280"/>
        <w:gridCol w:w="1440"/>
        <w:gridCol w:w="5058"/>
      </w:tblGrid>
      <w:tr w:rsidR="000F36EF" w:rsidRPr="00CF76F2">
        <w:tc>
          <w:tcPr>
            <w:tcW w:w="720" w:type="dxa"/>
            <w:vAlign w:val="center"/>
          </w:tcPr>
          <w:p w:rsidR="000F36EF" w:rsidRPr="00CF76F2" w:rsidRDefault="000F36EF" w:rsidP="007D3D19">
            <w:pPr>
              <w:jc w:val="center"/>
              <w:rPr>
                <w:b/>
                <w:sz w:val="22"/>
                <w:szCs w:val="22"/>
              </w:rPr>
            </w:pPr>
            <w:r w:rsidRPr="00CF76F2">
              <w:rPr>
                <w:b/>
                <w:sz w:val="22"/>
                <w:szCs w:val="22"/>
              </w:rPr>
              <w:t>Nr. p.k.</w:t>
            </w:r>
          </w:p>
        </w:tc>
        <w:tc>
          <w:tcPr>
            <w:tcW w:w="2280" w:type="dxa"/>
            <w:vAlign w:val="center"/>
          </w:tcPr>
          <w:p w:rsidR="000F36EF" w:rsidRPr="00CF76F2" w:rsidRDefault="00DD0A2D" w:rsidP="00DD0A2D">
            <w:pPr>
              <w:rPr>
                <w:sz w:val="22"/>
                <w:szCs w:val="22"/>
              </w:rPr>
            </w:pPr>
            <w:r>
              <w:rPr>
                <w:b/>
              </w:rPr>
              <w:t>I</w:t>
            </w:r>
            <w:r w:rsidR="00635F0B">
              <w:rPr>
                <w:b/>
              </w:rPr>
              <w:t>estādes nosaukums</w:t>
            </w:r>
            <w:r w:rsidR="000F36EF" w:rsidRPr="00CF76F2">
              <w:rPr>
                <w:b/>
              </w:rPr>
              <w:t xml:space="preserve">, pakalpojuma uzsākšanas un pabeigšanas laiks </w:t>
            </w:r>
            <w:r w:rsidR="000F36EF" w:rsidRPr="00CF76F2">
              <w:t>(datums, mēnesis, gads</w:t>
            </w:r>
            <w:r w:rsidR="000F36EF" w:rsidRPr="00CF76F2">
              <w:rPr>
                <w:b/>
              </w:rPr>
              <w:t>)</w:t>
            </w:r>
          </w:p>
        </w:tc>
        <w:tc>
          <w:tcPr>
            <w:tcW w:w="1440" w:type="dxa"/>
            <w:vAlign w:val="center"/>
          </w:tcPr>
          <w:p w:rsidR="000F36EF" w:rsidRPr="00CF76F2" w:rsidRDefault="000F36EF" w:rsidP="007D3D19">
            <w:pPr>
              <w:jc w:val="center"/>
              <w:rPr>
                <w:b/>
                <w:sz w:val="22"/>
                <w:szCs w:val="22"/>
              </w:rPr>
            </w:pPr>
            <w:r w:rsidRPr="00CF76F2">
              <w:rPr>
                <w:b/>
                <w:sz w:val="22"/>
                <w:szCs w:val="22"/>
              </w:rPr>
              <w:t>Amata pienākums</w:t>
            </w:r>
          </w:p>
        </w:tc>
        <w:tc>
          <w:tcPr>
            <w:tcW w:w="5058" w:type="dxa"/>
            <w:vAlign w:val="center"/>
          </w:tcPr>
          <w:p w:rsidR="000F36EF" w:rsidRPr="00CF76F2" w:rsidRDefault="000F36EF" w:rsidP="007D3D19">
            <w:pPr>
              <w:jc w:val="center"/>
              <w:rPr>
                <w:b/>
                <w:sz w:val="22"/>
                <w:szCs w:val="22"/>
              </w:rPr>
            </w:pPr>
            <w:r w:rsidRPr="00CF76F2">
              <w:rPr>
                <w:b/>
                <w:sz w:val="22"/>
                <w:szCs w:val="22"/>
              </w:rPr>
              <w:t>Īss veiktā pakalpojuma apraksts</w:t>
            </w:r>
          </w:p>
          <w:p w:rsidR="00B242D6" w:rsidRDefault="00073028" w:rsidP="00B242D6">
            <w:pPr>
              <w:jc w:val="center"/>
            </w:pPr>
            <w:r>
              <w:t>1</w:t>
            </w:r>
            <w:r w:rsidR="00B242D6" w:rsidRPr="00CF76F2">
              <w:t xml:space="preserve">) </w:t>
            </w:r>
            <w:r w:rsidR="00B242D6">
              <w:t>Iestāde (izglītības, medicīnas iestāde vai sociālās aprūpes centrs vai cits)</w:t>
            </w:r>
          </w:p>
          <w:p w:rsidR="00B242D6" w:rsidRPr="00CF76F2" w:rsidRDefault="00B242D6" w:rsidP="00B242D6">
            <w:pPr>
              <w:jc w:val="center"/>
            </w:pPr>
            <w:r>
              <w:t>2) Ēdināšanas pakalpojums (kompleksās pusdienas un/vai izvēles ēdināšana)</w:t>
            </w:r>
          </w:p>
          <w:p w:rsidR="00B242D6" w:rsidRPr="00CF76F2" w:rsidRDefault="00B242D6" w:rsidP="00B242D6">
            <w:r>
              <w:t>3</w:t>
            </w:r>
            <w:r w:rsidRPr="00CF76F2">
              <w:t xml:space="preserve">) </w:t>
            </w:r>
            <w:r>
              <w:t>kādām klasēm nodrošināja pakalpojumu.</w:t>
            </w:r>
          </w:p>
          <w:p w:rsidR="000F36EF" w:rsidRPr="00031C36" w:rsidRDefault="00B242D6" w:rsidP="00031C36">
            <w:r>
              <w:t>4</w:t>
            </w:r>
            <w:r w:rsidRPr="00CF76F2">
              <w:t xml:space="preserve">) </w:t>
            </w:r>
            <w:r>
              <w:t>izglītojamo skaits</w:t>
            </w:r>
            <w:r w:rsidR="00031C36">
              <w:t xml:space="preserve"> vai klientu skaits</w:t>
            </w:r>
            <w:r>
              <w:t xml:space="preserve"> vienā dienā</w:t>
            </w:r>
          </w:p>
        </w:tc>
      </w:tr>
      <w:tr w:rsidR="000F36EF" w:rsidRPr="00CF76F2">
        <w:tc>
          <w:tcPr>
            <w:tcW w:w="720" w:type="dxa"/>
          </w:tcPr>
          <w:p w:rsidR="000F36EF" w:rsidRPr="00CF76F2" w:rsidRDefault="000F36EF" w:rsidP="007D3D19">
            <w:pPr>
              <w:jc w:val="center"/>
              <w:rPr>
                <w:sz w:val="22"/>
                <w:szCs w:val="22"/>
              </w:rPr>
            </w:pPr>
          </w:p>
        </w:tc>
        <w:tc>
          <w:tcPr>
            <w:tcW w:w="2280" w:type="dxa"/>
          </w:tcPr>
          <w:p w:rsidR="000F36EF" w:rsidRPr="00CF76F2" w:rsidRDefault="000F36EF" w:rsidP="007D3D19">
            <w:pPr>
              <w:rPr>
                <w:sz w:val="22"/>
                <w:szCs w:val="22"/>
              </w:rPr>
            </w:pPr>
          </w:p>
        </w:tc>
        <w:tc>
          <w:tcPr>
            <w:tcW w:w="1440" w:type="dxa"/>
          </w:tcPr>
          <w:p w:rsidR="000F36EF" w:rsidRPr="00CF76F2" w:rsidRDefault="000F36EF" w:rsidP="007D3D19">
            <w:pPr>
              <w:rPr>
                <w:sz w:val="22"/>
                <w:szCs w:val="22"/>
              </w:rPr>
            </w:pPr>
          </w:p>
        </w:tc>
        <w:tc>
          <w:tcPr>
            <w:tcW w:w="5058" w:type="dxa"/>
          </w:tcPr>
          <w:p w:rsidR="000F36EF" w:rsidRPr="00CF76F2" w:rsidRDefault="000F36EF" w:rsidP="007D3D19">
            <w:pPr>
              <w:rPr>
                <w:sz w:val="22"/>
                <w:szCs w:val="22"/>
              </w:rPr>
            </w:pPr>
          </w:p>
        </w:tc>
      </w:tr>
      <w:tr w:rsidR="000F36EF" w:rsidRPr="00CF76F2">
        <w:tc>
          <w:tcPr>
            <w:tcW w:w="720" w:type="dxa"/>
          </w:tcPr>
          <w:p w:rsidR="000F36EF" w:rsidRPr="00CF76F2" w:rsidRDefault="000F36EF" w:rsidP="007D3D19">
            <w:pPr>
              <w:jc w:val="center"/>
              <w:rPr>
                <w:sz w:val="22"/>
                <w:szCs w:val="22"/>
              </w:rPr>
            </w:pPr>
          </w:p>
        </w:tc>
        <w:tc>
          <w:tcPr>
            <w:tcW w:w="2280" w:type="dxa"/>
          </w:tcPr>
          <w:p w:rsidR="000F36EF" w:rsidRPr="00CF76F2" w:rsidRDefault="000F36EF" w:rsidP="007D3D19">
            <w:pPr>
              <w:rPr>
                <w:sz w:val="22"/>
                <w:szCs w:val="22"/>
              </w:rPr>
            </w:pPr>
          </w:p>
        </w:tc>
        <w:tc>
          <w:tcPr>
            <w:tcW w:w="1440" w:type="dxa"/>
          </w:tcPr>
          <w:p w:rsidR="000F36EF" w:rsidRPr="00CF76F2" w:rsidRDefault="000F36EF" w:rsidP="007D3D19">
            <w:pPr>
              <w:rPr>
                <w:sz w:val="22"/>
                <w:szCs w:val="22"/>
              </w:rPr>
            </w:pPr>
          </w:p>
        </w:tc>
        <w:tc>
          <w:tcPr>
            <w:tcW w:w="5058" w:type="dxa"/>
            <w:shd w:val="clear" w:color="auto" w:fill="FFFFFF"/>
          </w:tcPr>
          <w:p w:rsidR="000F36EF" w:rsidRPr="00CF76F2" w:rsidRDefault="000F36EF" w:rsidP="007D3D19">
            <w:pPr>
              <w:rPr>
                <w:sz w:val="22"/>
                <w:szCs w:val="22"/>
              </w:rPr>
            </w:pPr>
          </w:p>
        </w:tc>
      </w:tr>
      <w:tr w:rsidR="000F36EF" w:rsidRPr="00CF76F2">
        <w:tc>
          <w:tcPr>
            <w:tcW w:w="720" w:type="dxa"/>
          </w:tcPr>
          <w:p w:rsidR="000F36EF" w:rsidRPr="00CF76F2" w:rsidRDefault="000F36EF" w:rsidP="007D3D19">
            <w:pPr>
              <w:jc w:val="center"/>
              <w:rPr>
                <w:sz w:val="22"/>
                <w:szCs w:val="22"/>
              </w:rPr>
            </w:pPr>
          </w:p>
        </w:tc>
        <w:tc>
          <w:tcPr>
            <w:tcW w:w="2280" w:type="dxa"/>
          </w:tcPr>
          <w:p w:rsidR="000F36EF" w:rsidRPr="00CF76F2" w:rsidRDefault="000F36EF" w:rsidP="007D3D19">
            <w:pPr>
              <w:rPr>
                <w:sz w:val="22"/>
                <w:szCs w:val="22"/>
              </w:rPr>
            </w:pPr>
          </w:p>
        </w:tc>
        <w:tc>
          <w:tcPr>
            <w:tcW w:w="1440" w:type="dxa"/>
          </w:tcPr>
          <w:p w:rsidR="000F36EF" w:rsidRPr="00CF76F2" w:rsidRDefault="000F36EF" w:rsidP="007D3D19">
            <w:pPr>
              <w:rPr>
                <w:sz w:val="22"/>
                <w:szCs w:val="22"/>
              </w:rPr>
            </w:pPr>
          </w:p>
        </w:tc>
        <w:tc>
          <w:tcPr>
            <w:tcW w:w="5058" w:type="dxa"/>
            <w:shd w:val="clear" w:color="auto" w:fill="FFFFFF"/>
          </w:tcPr>
          <w:p w:rsidR="000F36EF" w:rsidRPr="00CF76F2" w:rsidRDefault="000F36EF" w:rsidP="007D3D19">
            <w:pPr>
              <w:rPr>
                <w:sz w:val="22"/>
                <w:szCs w:val="22"/>
              </w:rPr>
            </w:pPr>
          </w:p>
        </w:tc>
      </w:tr>
    </w:tbl>
    <w:p w:rsidR="00B242D6" w:rsidRPr="00CF76F2" w:rsidRDefault="00B242D6" w:rsidP="00B242D6">
      <w:pPr>
        <w:jc w:val="both"/>
      </w:pPr>
      <w:r>
        <w:rPr>
          <w:b/>
          <w:bCs/>
        </w:rPr>
        <w:t xml:space="preserve">*Papildus jāpievieno izglītību un kvalifikāciju apliecinošas dokumentu kopijas </w:t>
      </w:r>
      <w:r w:rsidRPr="00CF76F2">
        <w:t>(t.sk. sertifikāti, licences utt., kas apliecina speciālistu atbilstību kvalifikācijai).</w:t>
      </w:r>
    </w:p>
    <w:p w:rsidR="000F36EF" w:rsidRPr="00B242D6" w:rsidRDefault="000F36EF" w:rsidP="000F36EF">
      <w:pPr>
        <w:jc w:val="center"/>
        <w:rPr>
          <w:b/>
          <w:bCs/>
        </w:rPr>
      </w:pPr>
      <w:r w:rsidRPr="00B242D6">
        <w:rPr>
          <w:b/>
          <w:bCs/>
        </w:rPr>
        <w:t xml:space="preserve">Līguma izpildē iesaistītā </w:t>
      </w:r>
      <w:r w:rsidR="0032251D" w:rsidRPr="00B242D6">
        <w:rPr>
          <w:b/>
          <w:bCs/>
        </w:rPr>
        <w:t>Pavāra</w:t>
      </w:r>
      <w:r w:rsidRPr="00B242D6">
        <w:rPr>
          <w:b/>
          <w:bCs/>
        </w:rPr>
        <w:t xml:space="preserve"> apliecinājums </w:t>
      </w:r>
    </w:p>
    <w:p w:rsidR="000F36EF" w:rsidRPr="00B242D6" w:rsidRDefault="000F36EF" w:rsidP="000F36EF">
      <w:pPr>
        <w:jc w:val="center"/>
        <w:rPr>
          <w:b/>
          <w:bCs/>
        </w:rPr>
      </w:pPr>
      <w:r w:rsidRPr="00B242D6">
        <w:rPr>
          <w:b/>
          <w:bCs/>
        </w:rPr>
        <w:t xml:space="preserve">par gatavību piedalīties </w:t>
      </w:r>
      <w:r w:rsidR="00E343F0" w:rsidRPr="00B242D6">
        <w:rPr>
          <w:b/>
          <w:bCs/>
        </w:rPr>
        <w:t xml:space="preserve">pakalpojuma </w:t>
      </w:r>
      <w:r w:rsidRPr="00B242D6">
        <w:rPr>
          <w:b/>
          <w:bCs/>
        </w:rPr>
        <w:t xml:space="preserve">veikšanā </w:t>
      </w:r>
    </w:p>
    <w:p w:rsidR="000F36EF" w:rsidRPr="00CF76F2" w:rsidRDefault="000F36EF" w:rsidP="000F36EF">
      <w:pPr>
        <w:jc w:val="both"/>
        <w:rPr>
          <w:bCs/>
        </w:rPr>
      </w:pPr>
      <w:r w:rsidRPr="00CF76F2">
        <w:rPr>
          <w:bCs/>
        </w:rPr>
        <w:t xml:space="preserve">Ar šo es apņemos </w:t>
      </w:r>
    </w:p>
    <w:p w:rsidR="000F36EF" w:rsidRPr="00CF76F2" w:rsidRDefault="000F36EF" w:rsidP="000F36EF">
      <w:pPr>
        <w:jc w:val="both"/>
        <w:rPr>
          <w:bCs/>
        </w:rPr>
      </w:pPr>
      <w:r w:rsidRPr="00CF76F2">
        <w:rPr>
          <w:bCs/>
        </w:rPr>
        <w:t>strādāt pie līguma izpildes &lt;</w:t>
      </w:r>
      <w:r w:rsidRPr="00CF76F2">
        <w:rPr>
          <w:bCs/>
          <w:i/>
        </w:rPr>
        <w:t>Iepirkuma nosaukums, priekšmets un ID numurs</w:t>
      </w:r>
      <w:r w:rsidRPr="00CF76F2">
        <w:rPr>
          <w:bCs/>
        </w:rPr>
        <w:t>&gt; tādā statusā, kāds man ir paredzēts &lt;P</w:t>
      </w:r>
      <w:r w:rsidRPr="00CF76F2">
        <w:rPr>
          <w:bCs/>
          <w:i/>
        </w:rPr>
        <w:t xml:space="preserve">retendenta nosaukums&gt; </w:t>
      </w:r>
      <w:r w:rsidRPr="00CF76F2">
        <w:rPr>
          <w:bCs/>
        </w:rPr>
        <w:t xml:space="preserve">piedāvājumā, gadījumā, ja ar šo Pretendentu tiks noslēgts iepirkuma </w:t>
      </w:r>
      <w:smartTag w:uri="schemas-tilde-lv/tildestengine" w:element="veidnes">
        <w:smartTagPr>
          <w:attr w:name="text" w:val="līgums"/>
          <w:attr w:name="baseform" w:val="līgums"/>
          <w:attr w:name="id" w:val="-1"/>
        </w:smartTagPr>
        <w:r w:rsidRPr="00CF76F2">
          <w:rPr>
            <w:bCs/>
          </w:rPr>
          <w:t>līgums</w:t>
        </w:r>
      </w:smartTag>
      <w:r w:rsidRPr="00CF76F2">
        <w:rPr>
          <w:bCs/>
        </w:rPr>
        <w:t>.</w:t>
      </w:r>
    </w:p>
    <w:p w:rsidR="000F36EF" w:rsidRPr="00CF76F2" w:rsidRDefault="000F36EF" w:rsidP="000F36EF">
      <w:pPr>
        <w:jc w:val="both"/>
        <w:rPr>
          <w:bCs/>
        </w:rPr>
      </w:pPr>
      <w:r w:rsidRPr="00CF76F2">
        <w:rPr>
          <w:bCs/>
        </w:rPr>
        <w:t xml:space="preserve">Šī apņemšanās nav atsaucama, izņemot, ja iestājas ārkārtas apstākļi, kurus nav iespējams paredzēt konkursa laikā, par kuriem apņemos nekavējoties informēt savu darba devēju un Pasūtītāju.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7229"/>
      </w:tblGrid>
      <w:tr w:rsidR="000F36EF" w:rsidRPr="00CF76F2">
        <w:tblPrEx>
          <w:tblCellMar>
            <w:top w:w="0" w:type="dxa"/>
            <w:bottom w:w="0" w:type="dxa"/>
          </w:tblCellMar>
        </w:tblPrEx>
        <w:tc>
          <w:tcPr>
            <w:tcW w:w="2127" w:type="dxa"/>
            <w:tcBorders>
              <w:right w:val="single" w:sz="4" w:space="0" w:color="auto"/>
            </w:tcBorders>
          </w:tcPr>
          <w:p w:rsidR="000F36EF" w:rsidRPr="00CF76F2" w:rsidRDefault="000F36EF" w:rsidP="007D3D19">
            <w:r w:rsidRPr="00CF76F2">
              <w:t>Vārds, Uzvārds</w:t>
            </w:r>
          </w:p>
        </w:tc>
        <w:tc>
          <w:tcPr>
            <w:tcW w:w="7229" w:type="dxa"/>
            <w:tcBorders>
              <w:right w:val="single" w:sz="4" w:space="0" w:color="auto"/>
            </w:tcBorders>
          </w:tcPr>
          <w:p w:rsidR="000F36EF" w:rsidRPr="00CF76F2" w:rsidRDefault="000F36EF" w:rsidP="007D3D19"/>
        </w:tc>
      </w:tr>
      <w:tr w:rsidR="000F36EF" w:rsidRPr="00CF76F2">
        <w:tblPrEx>
          <w:tblCellMar>
            <w:top w:w="0" w:type="dxa"/>
            <w:bottom w:w="0" w:type="dxa"/>
          </w:tblCellMar>
        </w:tblPrEx>
        <w:tc>
          <w:tcPr>
            <w:tcW w:w="2127" w:type="dxa"/>
            <w:tcBorders>
              <w:right w:val="single" w:sz="4" w:space="0" w:color="auto"/>
            </w:tcBorders>
          </w:tcPr>
          <w:p w:rsidR="000F36EF" w:rsidRPr="00CF76F2" w:rsidRDefault="000F36EF" w:rsidP="007D3D19">
            <w:r w:rsidRPr="00CF76F2">
              <w:t>Personas paraksts</w:t>
            </w:r>
          </w:p>
        </w:tc>
        <w:tc>
          <w:tcPr>
            <w:tcW w:w="7229" w:type="dxa"/>
            <w:tcBorders>
              <w:right w:val="single" w:sz="4" w:space="0" w:color="auto"/>
            </w:tcBorders>
          </w:tcPr>
          <w:p w:rsidR="000F36EF" w:rsidRPr="00CF76F2" w:rsidRDefault="000F36EF" w:rsidP="007D3D19"/>
        </w:tc>
      </w:tr>
    </w:tbl>
    <w:p w:rsidR="00031C36" w:rsidRPr="00670CEF" w:rsidRDefault="00031C36" w:rsidP="00031C36">
      <w:pPr>
        <w:numPr>
          <w:ilvl w:val="0"/>
          <w:numId w:val="45"/>
        </w:numPr>
        <w:jc w:val="both"/>
        <w:rPr>
          <w:b/>
        </w:rPr>
      </w:pPr>
      <w:r w:rsidRPr="00670CEF">
        <w:rPr>
          <w:b/>
        </w:rPr>
        <w:lastRenderedPageBreak/>
        <w:t xml:space="preserve">Ģenerāluzņēmējs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3"/>
        <w:gridCol w:w="2230"/>
        <w:gridCol w:w="2055"/>
        <w:gridCol w:w="2543"/>
      </w:tblGrid>
      <w:tr w:rsidR="00031C36" w:rsidRPr="00A86F92">
        <w:tc>
          <w:tcPr>
            <w:tcW w:w="2518" w:type="dxa"/>
            <w:shd w:val="clear" w:color="auto" w:fill="auto"/>
          </w:tcPr>
          <w:p w:rsidR="00031C36" w:rsidRPr="00A86F92" w:rsidRDefault="00031C36" w:rsidP="001B7648">
            <w:pPr>
              <w:rPr>
                <w:b/>
              </w:rPr>
            </w:pPr>
            <w:r w:rsidRPr="00A86F92">
              <w:rPr>
                <w:b/>
              </w:rPr>
              <w:t>Ģenerāluzņēmēja nosaukums, reģistrācijas numurs</w:t>
            </w:r>
          </w:p>
        </w:tc>
        <w:tc>
          <w:tcPr>
            <w:tcW w:w="2268" w:type="dxa"/>
            <w:shd w:val="clear" w:color="auto" w:fill="auto"/>
          </w:tcPr>
          <w:p w:rsidR="00031C36" w:rsidRPr="00A86F92" w:rsidRDefault="00031C36" w:rsidP="001B7648">
            <w:pPr>
              <w:rPr>
                <w:b/>
              </w:rPr>
            </w:pPr>
          </w:p>
          <w:p w:rsidR="00031C36" w:rsidRPr="00A86F92" w:rsidRDefault="00031C36" w:rsidP="001B7648">
            <w:pPr>
              <w:rPr>
                <w:b/>
              </w:rPr>
            </w:pPr>
            <w:r w:rsidRPr="00A86F92">
              <w:rPr>
                <w:b/>
              </w:rPr>
              <w:t>Veicamo darbu apjoms %</w:t>
            </w:r>
          </w:p>
        </w:tc>
        <w:tc>
          <w:tcPr>
            <w:tcW w:w="2087" w:type="dxa"/>
            <w:shd w:val="clear" w:color="auto" w:fill="auto"/>
          </w:tcPr>
          <w:p w:rsidR="00031C36" w:rsidRPr="00A86F92" w:rsidRDefault="00031C36" w:rsidP="001B7648">
            <w:pPr>
              <w:rPr>
                <w:b/>
              </w:rPr>
            </w:pPr>
          </w:p>
          <w:p w:rsidR="00031C36" w:rsidRPr="00A86F92" w:rsidRDefault="00031C36" w:rsidP="001B7648">
            <w:pPr>
              <w:rPr>
                <w:b/>
              </w:rPr>
            </w:pPr>
            <w:r w:rsidRPr="00A86F92">
              <w:rPr>
                <w:b/>
              </w:rPr>
              <w:t xml:space="preserve">Veicamo darbu apjoms </w:t>
            </w:r>
            <w:smartTag w:uri="schemas-tilde-lv/tildestengine" w:element="currency2">
              <w:smartTagPr>
                <w:attr w:name="currency_id" w:val="16"/>
                <w:attr w:name="currency_key" w:val="EUR"/>
                <w:attr w:name="currency_value" w:val="1"/>
                <w:attr w:name="currency_text" w:val="EUR"/>
              </w:smartTagPr>
              <w:r w:rsidRPr="00A86F92">
                <w:rPr>
                  <w:b/>
                </w:rPr>
                <w:t>EUR</w:t>
              </w:r>
            </w:smartTag>
          </w:p>
        </w:tc>
        <w:tc>
          <w:tcPr>
            <w:tcW w:w="2591" w:type="dxa"/>
            <w:shd w:val="clear" w:color="auto" w:fill="auto"/>
          </w:tcPr>
          <w:p w:rsidR="00031C36" w:rsidRPr="00A86F92" w:rsidRDefault="00031C36" w:rsidP="001B7648">
            <w:pPr>
              <w:rPr>
                <w:b/>
              </w:rPr>
            </w:pPr>
          </w:p>
          <w:p w:rsidR="00031C36" w:rsidRPr="00A86F92" w:rsidRDefault="00031C36" w:rsidP="001B7648">
            <w:pPr>
              <w:rPr>
                <w:b/>
              </w:rPr>
            </w:pPr>
            <w:r w:rsidRPr="00A86F92">
              <w:rPr>
                <w:b/>
              </w:rPr>
              <w:t>Veicamo darbu apraksts</w:t>
            </w:r>
          </w:p>
        </w:tc>
      </w:tr>
      <w:tr w:rsidR="00031C36" w:rsidRPr="00A86F92">
        <w:tc>
          <w:tcPr>
            <w:tcW w:w="2518" w:type="dxa"/>
            <w:shd w:val="clear" w:color="auto" w:fill="auto"/>
          </w:tcPr>
          <w:p w:rsidR="00031C36" w:rsidRPr="00A86F92" w:rsidRDefault="00031C36" w:rsidP="001B7648">
            <w:pPr>
              <w:rPr>
                <w:b/>
                <w:sz w:val="26"/>
                <w:szCs w:val="26"/>
              </w:rPr>
            </w:pPr>
          </w:p>
        </w:tc>
        <w:tc>
          <w:tcPr>
            <w:tcW w:w="2268" w:type="dxa"/>
            <w:shd w:val="clear" w:color="auto" w:fill="auto"/>
          </w:tcPr>
          <w:p w:rsidR="00031C36" w:rsidRPr="00A86F92" w:rsidRDefault="00031C36" w:rsidP="001B7648">
            <w:pPr>
              <w:rPr>
                <w:b/>
                <w:sz w:val="26"/>
                <w:szCs w:val="26"/>
              </w:rPr>
            </w:pPr>
          </w:p>
        </w:tc>
        <w:tc>
          <w:tcPr>
            <w:tcW w:w="2087" w:type="dxa"/>
            <w:shd w:val="clear" w:color="auto" w:fill="auto"/>
          </w:tcPr>
          <w:p w:rsidR="00031C36" w:rsidRPr="00A86F92" w:rsidRDefault="00031C36" w:rsidP="001B7648">
            <w:pPr>
              <w:rPr>
                <w:b/>
                <w:sz w:val="26"/>
                <w:szCs w:val="26"/>
              </w:rPr>
            </w:pPr>
          </w:p>
        </w:tc>
        <w:tc>
          <w:tcPr>
            <w:tcW w:w="2591" w:type="dxa"/>
            <w:shd w:val="clear" w:color="auto" w:fill="auto"/>
          </w:tcPr>
          <w:p w:rsidR="00031C36" w:rsidRPr="00A86F92" w:rsidRDefault="00031C36" w:rsidP="001B7648">
            <w:pPr>
              <w:rPr>
                <w:b/>
                <w:sz w:val="26"/>
                <w:szCs w:val="26"/>
              </w:rPr>
            </w:pPr>
          </w:p>
        </w:tc>
      </w:tr>
    </w:tbl>
    <w:p w:rsidR="00031C36" w:rsidRDefault="00031C36" w:rsidP="00031C36">
      <w:pPr>
        <w:ind w:left="360"/>
        <w:rPr>
          <w:b/>
        </w:rPr>
      </w:pPr>
    </w:p>
    <w:p w:rsidR="00031C36" w:rsidRDefault="00031C36" w:rsidP="00031C36">
      <w:pPr>
        <w:numPr>
          <w:ilvl w:val="0"/>
          <w:numId w:val="45"/>
        </w:numPr>
        <w:rPr>
          <w:b/>
        </w:rPr>
      </w:pPr>
      <w:r>
        <w:rPr>
          <w:b/>
        </w:rPr>
        <w:t xml:space="preserve">Apakšuzņēmēji </w:t>
      </w:r>
    </w:p>
    <w:p w:rsidR="00031C36" w:rsidRDefault="00031C36" w:rsidP="00031C36">
      <w:pPr>
        <w:rPr>
          <w:b/>
        </w:rPr>
      </w:pPr>
      <w:r>
        <w:rPr>
          <w:b/>
        </w:rPr>
        <w:t>/Pretendentam jānorāda visus apakšuzņēmējus, kurus plānots piesaistīt līguma izpildē un kuriem nododamā darbu daļa ir 10% no kopējā apjoma/</w:t>
      </w:r>
    </w:p>
    <w:tbl>
      <w:tblPr>
        <w:tblpPr w:leftFromText="180" w:rightFromText="180" w:vertAnchor="text" w:horzAnchor="page" w:tblpX="6883" w:tblpY="41"/>
        <w:tblW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
      </w:tblGrid>
      <w:tr w:rsidR="00031C36" w:rsidRPr="006A19DC">
        <w:trPr>
          <w:trHeight w:val="268"/>
        </w:trPr>
        <w:tc>
          <w:tcPr>
            <w:tcW w:w="331" w:type="dxa"/>
            <w:shd w:val="clear" w:color="auto" w:fill="auto"/>
          </w:tcPr>
          <w:p w:rsidR="00031C36" w:rsidRPr="006A19DC" w:rsidRDefault="00031C36" w:rsidP="001B7648">
            <w:pPr>
              <w:pStyle w:val="NoSpacing"/>
            </w:pPr>
          </w:p>
        </w:tc>
      </w:tr>
    </w:tbl>
    <w:p w:rsidR="00031C36" w:rsidRDefault="00031C36" w:rsidP="00031C36">
      <w:r>
        <w:t xml:space="preserve">Apakšuzņēmējus līguma izpildē piesaistīt </w:t>
      </w:r>
      <w:r w:rsidRPr="00DD54BD">
        <w:rPr>
          <w:u w:val="single"/>
        </w:rPr>
        <w:t>nav paredzēts</w:t>
      </w:r>
      <w:r>
        <w:t xml:space="preserve"> </w:t>
      </w:r>
    </w:p>
    <w:p w:rsidR="00031C36" w:rsidRPr="00DD54BD" w:rsidRDefault="00031C36" w:rsidP="00031C36">
      <w:pPr>
        <w:rPr>
          <w:i/>
        </w:rPr>
      </w:pPr>
      <w:r w:rsidRPr="00DD54BD">
        <w:rPr>
          <w:i/>
        </w:rPr>
        <w:t xml:space="preserve">/ja apakšuzņēmējus līguma izpildē piesaistīt nav paredzēts, izdara atzīmi – X un tabulu par apakšuzņēmējiem nododamo darbu apjomu nav nepieciešams aizpildīt/ </w:t>
      </w:r>
    </w:p>
    <w:tbl>
      <w:tblPr>
        <w:tblpPr w:leftFromText="180" w:rightFromText="180" w:vertAnchor="text" w:horzAnchor="page" w:tblpX="7093" w:tblpY="59"/>
        <w:tblW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
      </w:tblGrid>
      <w:tr w:rsidR="00031C36" w:rsidRPr="006A19DC">
        <w:trPr>
          <w:trHeight w:val="267"/>
        </w:trPr>
        <w:tc>
          <w:tcPr>
            <w:tcW w:w="436" w:type="dxa"/>
            <w:shd w:val="clear" w:color="auto" w:fill="auto"/>
          </w:tcPr>
          <w:p w:rsidR="00031C36" w:rsidRPr="006A19DC" w:rsidRDefault="00031C36" w:rsidP="001B7648">
            <w:pPr>
              <w:pStyle w:val="NoSpacing"/>
            </w:pPr>
          </w:p>
        </w:tc>
      </w:tr>
    </w:tbl>
    <w:p w:rsidR="00031C36" w:rsidRPr="00484848" w:rsidRDefault="00031C36" w:rsidP="00031C36">
      <w:pPr>
        <w:jc w:val="both"/>
        <w:rPr>
          <w:u w:val="single"/>
        </w:rPr>
      </w:pPr>
      <w:r>
        <w:t xml:space="preserve">Apakšuzņēmējus līguma izpildē </w:t>
      </w:r>
      <w:r w:rsidRPr="00DD54BD">
        <w:rPr>
          <w:u w:val="single"/>
        </w:rPr>
        <w:t xml:space="preserve">ir paredzēts piesaistīt </w:t>
      </w:r>
    </w:p>
    <w:p w:rsidR="00031C36" w:rsidRPr="00DD54BD" w:rsidRDefault="00031C36" w:rsidP="00031C36">
      <w:pPr>
        <w:jc w:val="both"/>
        <w:rPr>
          <w:i/>
        </w:rPr>
      </w:pPr>
      <w:r w:rsidRPr="00DD54BD">
        <w:rPr>
          <w:i/>
        </w:rPr>
        <w:t xml:space="preserve">/Pretendentam ir jāpilda turpmākais un jānorāda darbu apjoms, veids un </w:t>
      </w:r>
      <w:r>
        <w:rPr>
          <w:i/>
        </w:rPr>
        <w:t>nododamo d</w:t>
      </w:r>
      <w:r w:rsidRPr="00DD54BD">
        <w:rPr>
          <w:i/>
        </w:rPr>
        <w:t>arbu apraksts/</w:t>
      </w:r>
    </w:p>
    <w:p w:rsidR="00031C36" w:rsidRDefault="00031C36" w:rsidP="00031C36">
      <w:pPr>
        <w:jc w:val="both"/>
      </w:pPr>
      <w:r>
        <w:t>Par katru apakšuzņēmēju jāpievieno tā kvalifikāciju apliecinošās dokumentu kopijas, kas apliecinātas nolikumā noteiktajā kārtībā.</w:t>
      </w:r>
    </w:p>
    <w:p w:rsidR="00031C36" w:rsidRDefault="00031C36" w:rsidP="00031C36">
      <w:pPr>
        <w:jc w:val="both"/>
      </w:pPr>
      <w:r>
        <w:t>Jāuzrāda Pretendenta apakšuzņēmēji un apakšuzņēmēju apakšuzņēmēji, un katram šādam apakšuzņēmējam izpildei nododamā Darba daļa.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2"/>
        <w:gridCol w:w="3402"/>
        <w:gridCol w:w="2966"/>
      </w:tblGrid>
      <w:tr w:rsidR="00031C36">
        <w:trPr>
          <w:cantSplit/>
        </w:trPr>
        <w:tc>
          <w:tcPr>
            <w:tcW w:w="2992" w:type="dxa"/>
            <w:vMerge w:val="restart"/>
            <w:tcBorders>
              <w:top w:val="single" w:sz="4" w:space="0" w:color="auto"/>
              <w:left w:val="single" w:sz="4" w:space="0" w:color="auto"/>
              <w:bottom w:val="single" w:sz="4" w:space="0" w:color="auto"/>
              <w:right w:val="single" w:sz="4" w:space="0" w:color="auto"/>
            </w:tcBorders>
            <w:vAlign w:val="center"/>
          </w:tcPr>
          <w:p w:rsidR="00031C36" w:rsidRDefault="00031C36" w:rsidP="001B7648">
            <w:pPr>
              <w:jc w:val="center"/>
              <w:rPr>
                <w:b/>
              </w:rPr>
            </w:pPr>
            <w:r>
              <w:rPr>
                <w:b/>
              </w:rPr>
              <w:t>Apakšuzņēmēja nosaukums</w:t>
            </w:r>
          </w:p>
        </w:tc>
        <w:tc>
          <w:tcPr>
            <w:tcW w:w="6368" w:type="dxa"/>
            <w:gridSpan w:val="2"/>
            <w:tcBorders>
              <w:top w:val="single" w:sz="4" w:space="0" w:color="auto"/>
              <w:left w:val="single" w:sz="4" w:space="0" w:color="auto"/>
              <w:bottom w:val="single" w:sz="4" w:space="0" w:color="auto"/>
              <w:right w:val="single" w:sz="4" w:space="0" w:color="auto"/>
            </w:tcBorders>
            <w:vAlign w:val="center"/>
          </w:tcPr>
          <w:p w:rsidR="00031C36" w:rsidRDefault="00031C36" w:rsidP="001B7648">
            <w:pPr>
              <w:jc w:val="center"/>
              <w:rPr>
                <w:b/>
              </w:rPr>
            </w:pPr>
            <w:r>
              <w:rPr>
                <w:b/>
              </w:rPr>
              <w:t xml:space="preserve">Veicamā Darba daļa </w:t>
            </w:r>
          </w:p>
        </w:tc>
      </w:tr>
      <w:tr w:rsidR="00031C36">
        <w:trPr>
          <w:cantSplit/>
        </w:trPr>
        <w:tc>
          <w:tcPr>
            <w:tcW w:w="2992" w:type="dxa"/>
            <w:vMerge/>
            <w:tcBorders>
              <w:top w:val="single" w:sz="4" w:space="0" w:color="auto"/>
              <w:left w:val="single" w:sz="4" w:space="0" w:color="auto"/>
              <w:bottom w:val="single" w:sz="4" w:space="0" w:color="auto"/>
              <w:right w:val="single" w:sz="4" w:space="0" w:color="auto"/>
            </w:tcBorders>
            <w:vAlign w:val="center"/>
          </w:tcPr>
          <w:p w:rsidR="00031C36" w:rsidRDefault="00031C36" w:rsidP="001B7648">
            <w:pPr>
              <w:rPr>
                <w:b/>
              </w:rPr>
            </w:pPr>
          </w:p>
        </w:tc>
        <w:tc>
          <w:tcPr>
            <w:tcW w:w="3402" w:type="dxa"/>
            <w:tcBorders>
              <w:top w:val="single" w:sz="4" w:space="0" w:color="auto"/>
              <w:left w:val="single" w:sz="4" w:space="0" w:color="auto"/>
              <w:bottom w:val="single" w:sz="4" w:space="0" w:color="auto"/>
              <w:right w:val="single" w:sz="4" w:space="0" w:color="auto"/>
            </w:tcBorders>
            <w:vAlign w:val="center"/>
          </w:tcPr>
          <w:p w:rsidR="00031C36" w:rsidRDefault="00031C36" w:rsidP="001B7648">
            <w:pPr>
              <w:jc w:val="center"/>
              <w:rPr>
                <w:b/>
              </w:rPr>
            </w:pPr>
            <w:r>
              <w:rPr>
                <w:b/>
              </w:rPr>
              <w:t>Darba daļas nosaukums no Tehniskās specifikācijas</w:t>
            </w:r>
          </w:p>
        </w:tc>
        <w:tc>
          <w:tcPr>
            <w:tcW w:w="2966" w:type="dxa"/>
            <w:tcBorders>
              <w:top w:val="single" w:sz="4" w:space="0" w:color="auto"/>
              <w:left w:val="single" w:sz="4" w:space="0" w:color="auto"/>
              <w:bottom w:val="single" w:sz="4" w:space="0" w:color="auto"/>
              <w:right w:val="single" w:sz="4" w:space="0" w:color="auto"/>
            </w:tcBorders>
            <w:vAlign w:val="center"/>
          </w:tcPr>
          <w:p w:rsidR="00031C36" w:rsidRDefault="00031C36" w:rsidP="001B7648">
            <w:pPr>
              <w:jc w:val="center"/>
              <w:rPr>
                <w:b/>
              </w:rPr>
            </w:pPr>
            <w:r>
              <w:rPr>
                <w:b/>
              </w:rPr>
              <w:t>% no piedāvājuma cenas</w:t>
            </w:r>
          </w:p>
        </w:tc>
      </w:tr>
      <w:tr w:rsidR="00031C36">
        <w:trPr>
          <w:cantSplit/>
        </w:trPr>
        <w:tc>
          <w:tcPr>
            <w:tcW w:w="2992" w:type="dxa"/>
            <w:tcBorders>
              <w:top w:val="single" w:sz="4" w:space="0" w:color="auto"/>
              <w:left w:val="single" w:sz="4" w:space="0" w:color="auto"/>
              <w:bottom w:val="single" w:sz="4" w:space="0" w:color="auto"/>
              <w:right w:val="single" w:sz="4" w:space="0" w:color="auto"/>
            </w:tcBorders>
          </w:tcPr>
          <w:p w:rsidR="00031C36" w:rsidRDefault="00031C36" w:rsidP="001B7648"/>
        </w:tc>
        <w:tc>
          <w:tcPr>
            <w:tcW w:w="3402" w:type="dxa"/>
            <w:tcBorders>
              <w:top w:val="single" w:sz="4" w:space="0" w:color="auto"/>
              <w:left w:val="single" w:sz="4" w:space="0" w:color="auto"/>
              <w:bottom w:val="single" w:sz="4" w:space="0" w:color="auto"/>
              <w:right w:val="single" w:sz="4" w:space="0" w:color="auto"/>
            </w:tcBorders>
          </w:tcPr>
          <w:p w:rsidR="00031C36" w:rsidRDefault="00031C36" w:rsidP="001B7648"/>
        </w:tc>
        <w:tc>
          <w:tcPr>
            <w:tcW w:w="2966" w:type="dxa"/>
            <w:tcBorders>
              <w:top w:val="single" w:sz="4" w:space="0" w:color="auto"/>
              <w:left w:val="single" w:sz="4" w:space="0" w:color="auto"/>
              <w:bottom w:val="single" w:sz="4" w:space="0" w:color="auto"/>
              <w:right w:val="single" w:sz="4" w:space="0" w:color="auto"/>
            </w:tcBorders>
          </w:tcPr>
          <w:p w:rsidR="00031C36" w:rsidRDefault="00031C36" w:rsidP="001B7648"/>
        </w:tc>
      </w:tr>
      <w:tr w:rsidR="00031C36">
        <w:trPr>
          <w:cantSplit/>
        </w:trPr>
        <w:tc>
          <w:tcPr>
            <w:tcW w:w="2992" w:type="dxa"/>
            <w:tcBorders>
              <w:top w:val="single" w:sz="4" w:space="0" w:color="auto"/>
              <w:left w:val="single" w:sz="4" w:space="0" w:color="auto"/>
              <w:bottom w:val="single" w:sz="4" w:space="0" w:color="auto"/>
              <w:right w:val="single" w:sz="4" w:space="0" w:color="auto"/>
            </w:tcBorders>
          </w:tcPr>
          <w:p w:rsidR="00031C36" w:rsidRDefault="00031C36" w:rsidP="001B7648"/>
        </w:tc>
        <w:tc>
          <w:tcPr>
            <w:tcW w:w="3402" w:type="dxa"/>
            <w:tcBorders>
              <w:top w:val="single" w:sz="4" w:space="0" w:color="auto"/>
              <w:left w:val="single" w:sz="4" w:space="0" w:color="auto"/>
              <w:bottom w:val="single" w:sz="4" w:space="0" w:color="auto"/>
              <w:right w:val="single" w:sz="4" w:space="0" w:color="auto"/>
            </w:tcBorders>
          </w:tcPr>
          <w:p w:rsidR="00031C36" w:rsidRDefault="00031C36" w:rsidP="001B7648"/>
        </w:tc>
        <w:tc>
          <w:tcPr>
            <w:tcW w:w="2966" w:type="dxa"/>
            <w:tcBorders>
              <w:top w:val="single" w:sz="4" w:space="0" w:color="auto"/>
              <w:left w:val="single" w:sz="4" w:space="0" w:color="auto"/>
              <w:bottom w:val="single" w:sz="4" w:space="0" w:color="auto"/>
              <w:right w:val="single" w:sz="4" w:space="0" w:color="auto"/>
            </w:tcBorders>
          </w:tcPr>
          <w:p w:rsidR="00031C36" w:rsidRDefault="00031C36" w:rsidP="001B7648"/>
        </w:tc>
      </w:tr>
      <w:tr w:rsidR="00031C36">
        <w:trPr>
          <w:cantSplit/>
        </w:trPr>
        <w:tc>
          <w:tcPr>
            <w:tcW w:w="2992" w:type="dxa"/>
            <w:tcBorders>
              <w:top w:val="single" w:sz="4" w:space="0" w:color="auto"/>
              <w:left w:val="single" w:sz="4" w:space="0" w:color="auto"/>
              <w:bottom w:val="single" w:sz="4" w:space="0" w:color="auto"/>
              <w:right w:val="single" w:sz="4" w:space="0" w:color="auto"/>
            </w:tcBorders>
          </w:tcPr>
          <w:p w:rsidR="00031C36" w:rsidRDefault="00031C36" w:rsidP="001B7648"/>
        </w:tc>
        <w:tc>
          <w:tcPr>
            <w:tcW w:w="3402" w:type="dxa"/>
            <w:tcBorders>
              <w:top w:val="single" w:sz="4" w:space="0" w:color="auto"/>
              <w:left w:val="single" w:sz="4" w:space="0" w:color="auto"/>
              <w:bottom w:val="single" w:sz="4" w:space="0" w:color="auto"/>
              <w:right w:val="single" w:sz="4" w:space="0" w:color="auto"/>
            </w:tcBorders>
          </w:tcPr>
          <w:p w:rsidR="00031C36" w:rsidRDefault="00031C36" w:rsidP="001B7648"/>
        </w:tc>
        <w:tc>
          <w:tcPr>
            <w:tcW w:w="2966" w:type="dxa"/>
            <w:tcBorders>
              <w:top w:val="single" w:sz="4" w:space="0" w:color="auto"/>
              <w:left w:val="single" w:sz="4" w:space="0" w:color="auto"/>
              <w:bottom w:val="single" w:sz="4" w:space="0" w:color="auto"/>
              <w:right w:val="single" w:sz="4" w:space="0" w:color="auto"/>
            </w:tcBorders>
          </w:tcPr>
          <w:p w:rsidR="00031C36" w:rsidRDefault="00031C36" w:rsidP="001B7648"/>
        </w:tc>
      </w:tr>
      <w:tr w:rsidR="00031C36">
        <w:trPr>
          <w:cantSplit/>
        </w:trPr>
        <w:tc>
          <w:tcPr>
            <w:tcW w:w="2992" w:type="dxa"/>
            <w:tcBorders>
              <w:top w:val="single" w:sz="4" w:space="0" w:color="auto"/>
              <w:left w:val="single" w:sz="4" w:space="0" w:color="auto"/>
              <w:bottom w:val="single" w:sz="4" w:space="0" w:color="auto"/>
              <w:right w:val="single" w:sz="4" w:space="0" w:color="auto"/>
            </w:tcBorders>
          </w:tcPr>
          <w:p w:rsidR="00031C36" w:rsidRDefault="00031C36" w:rsidP="001B7648"/>
        </w:tc>
        <w:tc>
          <w:tcPr>
            <w:tcW w:w="3402" w:type="dxa"/>
            <w:tcBorders>
              <w:top w:val="single" w:sz="4" w:space="0" w:color="auto"/>
              <w:left w:val="single" w:sz="4" w:space="0" w:color="auto"/>
              <w:bottom w:val="single" w:sz="4" w:space="0" w:color="auto"/>
              <w:right w:val="single" w:sz="4" w:space="0" w:color="auto"/>
            </w:tcBorders>
          </w:tcPr>
          <w:p w:rsidR="00031C36" w:rsidRDefault="00031C36" w:rsidP="001B7648">
            <w:pPr>
              <w:jc w:val="right"/>
            </w:pPr>
            <w:r>
              <w:t>Kopā (%)</w:t>
            </w:r>
          </w:p>
        </w:tc>
        <w:tc>
          <w:tcPr>
            <w:tcW w:w="2966" w:type="dxa"/>
            <w:tcBorders>
              <w:top w:val="single" w:sz="4" w:space="0" w:color="auto"/>
              <w:left w:val="single" w:sz="4" w:space="0" w:color="auto"/>
              <w:bottom w:val="single" w:sz="4" w:space="0" w:color="auto"/>
              <w:right w:val="single" w:sz="4" w:space="0" w:color="auto"/>
            </w:tcBorders>
          </w:tcPr>
          <w:p w:rsidR="00031C36" w:rsidRDefault="00031C36" w:rsidP="001B7648"/>
        </w:tc>
      </w:tr>
    </w:tbl>
    <w:p w:rsidR="00031C36" w:rsidRDefault="00031C36" w:rsidP="00031C36">
      <w:pPr>
        <w:jc w:val="both"/>
      </w:pPr>
      <w:r>
        <w:t xml:space="preserve">Ir jāiesniedz rakstiska apakšuzņēmēja piekrišana piedalīties šajā </w:t>
      </w:r>
      <w:r w:rsidR="00A65D9C">
        <w:t>ēdināšanas pakalpojuma</w:t>
      </w:r>
      <w:r>
        <w:t xml:space="preserve"> realizācijā Pretendenta dokumentos norādītajā apjomā.</w:t>
      </w:r>
    </w:p>
    <w:p w:rsidR="00031C36" w:rsidRDefault="00031C36" w:rsidP="00103AA3">
      <w:pPr>
        <w:jc w:val="center"/>
        <w:rPr>
          <w:b/>
        </w:rPr>
      </w:pPr>
      <w:bookmarkStart w:id="15" w:name="_Toc211739526"/>
    </w:p>
    <w:p w:rsidR="00103AA3" w:rsidRPr="00F042E4" w:rsidRDefault="00103AA3" w:rsidP="00103AA3">
      <w:pPr>
        <w:jc w:val="center"/>
        <w:rPr>
          <w:b/>
        </w:rPr>
      </w:pPr>
      <w:r w:rsidRPr="00F042E4">
        <w:rPr>
          <w:b/>
        </w:rPr>
        <w:t>Pretendenta personu apvienībā ietilpstošā dalībnieka/apakšuzņēmēja</w:t>
      </w:r>
      <w:bookmarkStart w:id="16" w:name="_Toc211739527"/>
      <w:bookmarkEnd w:id="15"/>
      <w:r w:rsidRPr="00F042E4">
        <w:rPr>
          <w:b/>
        </w:rPr>
        <w:t xml:space="preserve"> apliecinājums</w:t>
      </w:r>
      <w:bookmarkEnd w:id="16"/>
    </w:p>
    <w:p w:rsidR="00103AA3" w:rsidRPr="00F042E4" w:rsidRDefault="00103AA3" w:rsidP="00103AA3">
      <w:pPr>
        <w:jc w:val="center"/>
        <w:rPr>
          <w:b/>
        </w:rPr>
      </w:pPr>
      <w:bookmarkStart w:id="17" w:name="_Toc211739528"/>
      <w:r w:rsidRPr="00F042E4">
        <w:rPr>
          <w:b/>
        </w:rPr>
        <w:t>par gatavību iesaistīties līguma izpildē</w:t>
      </w:r>
      <w:bookmarkEnd w:id="17"/>
    </w:p>
    <w:p w:rsidR="00103AA3" w:rsidRPr="00F042E4" w:rsidRDefault="00103AA3" w:rsidP="00103AA3">
      <w:pPr>
        <w:ind w:firstLine="720"/>
        <w:jc w:val="both"/>
        <w:rPr>
          <w:bCs/>
        </w:rPr>
      </w:pPr>
    </w:p>
    <w:p w:rsidR="00103AA3" w:rsidRPr="00F042E4" w:rsidRDefault="00103AA3" w:rsidP="00103AA3">
      <w:pPr>
        <w:ind w:firstLine="720"/>
        <w:jc w:val="both"/>
        <w:rPr>
          <w:bCs/>
        </w:rPr>
      </w:pPr>
      <w:r w:rsidRPr="00F042E4">
        <w:rPr>
          <w:bCs/>
        </w:rPr>
        <w:t>Ar šo ________________________________ (&lt;</w:t>
      </w:r>
      <w:r w:rsidRPr="00F042E4">
        <w:rPr>
          <w:bCs/>
          <w:i/>
        </w:rPr>
        <w:t>personu apvienībā ietilpstošā dalībnieka/apakšuzņēmēja nosaukums/darba grupas dalībnieka vārds un uzvārds</w:t>
      </w:r>
      <w:r w:rsidRPr="00F042E4">
        <w:rPr>
          <w:bCs/>
        </w:rPr>
        <w:t>&gt;)apņemas</w:t>
      </w:r>
    </w:p>
    <w:p w:rsidR="00103AA3" w:rsidRPr="00F042E4" w:rsidRDefault="00103AA3" w:rsidP="00103AA3">
      <w:pPr>
        <w:jc w:val="both"/>
        <w:rPr>
          <w:bCs/>
        </w:rPr>
      </w:pPr>
      <w:r w:rsidRPr="00F042E4">
        <w:rPr>
          <w:bCs/>
        </w:rPr>
        <w:t>strādāt pie iepirkuma līguma „nosaukums ID numurs” izpildes kā pretendenta &lt;</w:t>
      </w:r>
      <w:r w:rsidRPr="00F042E4">
        <w:rPr>
          <w:bCs/>
          <w:i/>
        </w:rPr>
        <w:t xml:space="preserve">Pretendenta nosaukums&gt; </w:t>
      </w:r>
      <w:r w:rsidRPr="00F042E4">
        <w:rPr>
          <w:bCs/>
        </w:rPr>
        <w:t xml:space="preserve">personu apvienības dalībnieks </w:t>
      </w:r>
      <w:r w:rsidRPr="00F042E4">
        <w:rPr>
          <w:bCs/>
          <w:i/>
        </w:rPr>
        <w:t>/ vai /</w:t>
      </w:r>
      <w:r w:rsidRPr="00F042E4">
        <w:rPr>
          <w:bCs/>
        </w:rPr>
        <w:t xml:space="preserve"> apakšuzņēmējs/ </w:t>
      </w:r>
      <w:r w:rsidRPr="00F042E4">
        <w:rPr>
          <w:bCs/>
          <w:i/>
        </w:rPr>
        <w:t xml:space="preserve">vai/ </w:t>
      </w:r>
      <w:r w:rsidRPr="00F042E4">
        <w:rPr>
          <w:bCs/>
        </w:rPr>
        <w:t>darba grupas dalībnieks</w:t>
      </w:r>
      <w:r w:rsidRPr="00F042E4">
        <w:rPr>
          <w:bCs/>
          <w:i/>
        </w:rPr>
        <w:t xml:space="preserve"> &lt;atstāt vajadzīgo</w:t>
      </w:r>
      <w:r w:rsidRPr="00F042E4">
        <w:rPr>
          <w:bCs/>
        </w:rPr>
        <w:t xml:space="preserve">&gt;, gadījumā, ja ar šo pretendentu tiks noslēgts iepirkuma </w:t>
      </w:r>
      <w:smartTag w:uri="schemas-tilde-lv/tildestengine" w:element="veidnes">
        <w:smartTagPr>
          <w:attr w:name="text" w:val="līgums"/>
          <w:attr w:name="baseform" w:val="līgums"/>
          <w:attr w:name="id" w:val="-1"/>
        </w:smartTagPr>
        <w:r w:rsidRPr="00F042E4">
          <w:rPr>
            <w:bCs/>
          </w:rPr>
          <w:t>līgums</w:t>
        </w:r>
      </w:smartTag>
      <w:r w:rsidRPr="00F042E4">
        <w:rPr>
          <w:bCs/>
        </w:rPr>
        <w:t>.</w:t>
      </w:r>
    </w:p>
    <w:p w:rsidR="00103AA3" w:rsidRPr="00F042E4" w:rsidRDefault="00103AA3" w:rsidP="00103AA3">
      <w:pPr>
        <w:ind w:firstLine="720"/>
        <w:jc w:val="both"/>
        <w:rPr>
          <w:bCs/>
        </w:rPr>
      </w:pPr>
      <w:r w:rsidRPr="00F042E4">
        <w:rPr>
          <w:bCs/>
        </w:rPr>
        <w:t xml:space="preserve">Šī apņemšanās nav atsaucama, izņemot, ja iestājas ārkārtas apstākļi, kurus nav iespējams paredzēt iepirkuma procedūras laikā, par kuriem _______________________________________ </w:t>
      </w:r>
      <w:r w:rsidRPr="00F042E4">
        <w:rPr>
          <w:bCs/>
          <w:i/>
        </w:rPr>
        <w:t>(</w:t>
      </w:r>
      <w:r w:rsidRPr="00F042E4">
        <w:rPr>
          <w:bCs/>
        </w:rPr>
        <w:t>&lt;</w:t>
      </w:r>
      <w:r w:rsidRPr="00F042E4">
        <w:rPr>
          <w:bCs/>
          <w:i/>
        </w:rPr>
        <w:t>personu apvienībā ietilpstošā dalībnieka/apakšuzņēmēja nosaukums/darba grupas dalībnieka vārds un uzvārds</w:t>
      </w:r>
      <w:r w:rsidRPr="00F042E4">
        <w:rPr>
          <w:bCs/>
        </w:rPr>
        <w:t xml:space="preserve">&gt; </w:t>
      </w:r>
      <w:r w:rsidRPr="00F042E4">
        <w:rPr>
          <w:bCs/>
          <w:i/>
        </w:rPr>
        <w:t>(&lt;atstāt vajadzīgo&gt;))</w:t>
      </w:r>
      <w:r w:rsidRPr="00F042E4">
        <w:rPr>
          <w:bCs/>
        </w:rPr>
        <w:t xml:space="preserve"> apņemas nekavējoties informēt pasūtītāju.</w:t>
      </w:r>
    </w:p>
    <w:p w:rsidR="00103AA3" w:rsidRPr="00F042E4" w:rsidRDefault="00103AA3" w:rsidP="00103AA3">
      <w:pPr>
        <w:ind w:firstLine="720"/>
        <w:jc w:val="both"/>
        <w:rPr>
          <w:bCs/>
        </w:rPr>
      </w:pPr>
    </w:p>
    <w:tbl>
      <w:tblPr>
        <w:tblW w:w="100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
        <w:gridCol w:w="5048"/>
        <w:gridCol w:w="4560"/>
        <w:gridCol w:w="190"/>
      </w:tblGrid>
      <w:tr w:rsidR="00103AA3" w:rsidRPr="00F042E4" w:rsidTr="00A65D9C">
        <w:tblPrEx>
          <w:tblCellMar>
            <w:top w:w="0" w:type="dxa"/>
            <w:bottom w:w="0" w:type="dxa"/>
          </w:tblCellMar>
        </w:tblPrEx>
        <w:trPr>
          <w:gridBefore w:val="1"/>
          <w:gridAfter w:val="1"/>
          <w:wBefore w:w="206" w:type="dxa"/>
          <w:wAfter w:w="190" w:type="dxa"/>
        </w:trPr>
        <w:tc>
          <w:tcPr>
            <w:tcW w:w="5048" w:type="dxa"/>
            <w:tcBorders>
              <w:right w:val="single" w:sz="4" w:space="0" w:color="auto"/>
            </w:tcBorders>
            <w:vAlign w:val="center"/>
          </w:tcPr>
          <w:p w:rsidR="00103AA3" w:rsidRPr="00F042E4" w:rsidRDefault="00103AA3" w:rsidP="006F75F4">
            <w:r w:rsidRPr="00F042E4">
              <w:rPr>
                <w:bCs/>
              </w:rPr>
              <w:lastRenderedPageBreak/>
              <w:t xml:space="preserve">Personu apvienībā ietilpstošā uzņēmuma/apakšuzņēmēja nosaukums/personas vārds, uzvārds </w:t>
            </w:r>
            <w:r w:rsidRPr="00F042E4">
              <w:rPr>
                <w:bCs/>
                <w:i/>
              </w:rPr>
              <w:t>(&lt;atstāt vajadzīgo&gt;)</w:t>
            </w:r>
          </w:p>
        </w:tc>
        <w:tc>
          <w:tcPr>
            <w:tcW w:w="4560" w:type="dxa"/>
            <w:tcBorders>
              <w:right w:val="single" w:sz="4" w:space="0" w:color="auto"/>
            </w:tcBorders>
            <w:vAlign w:val="center"/>
          </w:tcPr>
          <w:p w:rsidR="00103AA3" w:rsidRPr="00F042E4" w:rsidRDefault="00103AA3" w:rsidP="006F75F4">
            <w:pPr>
              <w:jc w:val="center"/>
            </w:pPr>
          </w:p>
        </w:tc>
      </w:tr>
      <w:tr w:rsidR="00103AA3" w:rsidRPr="00F042E4" w:rsidTr="00A65D9C">
        <w:tblPrEx>
          <w:tblCellMar>
            <w:top w:w="0" w:type="dxa"/>
            <w:bottom w:w="0" w:type="dxa"/>
          </w:tblCellMar>
        </w:tblPrEx>
        <w:trPr>
          <w:gridBefore w:val="1"/>
          <w:gridAfter w:val="1"/>
          <w:wBefore w:w="206" w:type="dxa"/>
          <w:wAfter w:w="190" w:type="dxa"/>
        </w:trPr>
        <w:tc>
          <w:tcPr>
            <w:tcW w:w="5048" w:type="dxa"/>
            <w:tcBorders>
              <w:right w:val="single" w:sz="4" w:space="0" w:color="auto"/>
            </w:tcBorders>
            <w:vAlign w:val="center"/>
          </w:tcPr>
          <w:p w:rsidR="00103AA3" w:rsidRPr="00F042E4" w:rsidRDefault="00103AA3" w:rsidP="006F75F4">
            <w:r w:rsidRPr="00F042E4">
              <w:rPr>
                <w:rStyle w:val="FootnoteReference"/>
              </w:rPr>
              <w:footnoteReference w:id="3"/>
            </w:r>
            <w:r w:rsidRPr="00F042E4">
              <w:t>Pilnvarotās personas vārds, uzvārds, amats</w:t>
            </w:r>
          </w:p>
        </w:tc>
        <w:tc>
          <w:tcPr>
            <w:tcW w:w="4560" w:type="dxa"/>
            <w:tcBorders>
              <w:right w:val="single" w:sz="4" w:space="0" w:color="auto"/>
            </w:tcBorders>
            <w:vAlign w:val="center"/>
          </w:tcPr>
          <w:p w:rsidR="00103AA3" w:rsidRPr="00F042E4" w:rsidRDefault="00103AA3" w:rsidP="006F75F4">
            <w:pPr>
              <w:jc w:val="center"/>
            </w:pPr>
          </w:p>
          <w:p w:rsidR="00103AA3" w:rsidRPr="00F042E4" w:rsidRDefault="00103AA3" w:rsidP="006F75F4">
            <w:pPr>
              <w:jc w:val="center"/>
            </w:pPr>
          </w:p>
        </w:tc>
      </w:tr>
      <w:tr w:rsidR="00103AA3" w:rsidRPr="00F042E4" w:rsidTr="00A65D9C">
        <w:tblPrEx>
          <w:tblCellMar>
            <w:top w:w="0" w:type="dxa"/>
            <w:bottom w:w="0" w:type="dxa"/>
          </w:tblCellMar>
        </w:tblPrEx>
        <w:trPr>
          <w:gridBefore w:val="1"/>
          <w:gridAfter w:val="1"/>
          <w:wBefore w:w="206" w:type="dxa"/>
          <w:wAfter w:w="190" w:type="dxa"/>
        </w:trPr>
        <w:tc>
          <w:tcPr>
            <w:tcW w:w="5048" w:type="dxa"/>
            <w:tcBorders>
              <w:bottom w:val="single" w:sz="4" w:space="0" w:color="auto"/>
              <w:right w:val="single" w:sz="4" w:space="0" w:color="auto"/>
            </w:tcBorders>
            <w:vAlign w:val="center"/>
          </w:tcPr>
          <w:p w:rsidR="00103AA3" w:rsidRPr="00F042E4" w:rsidRDefault="00103AA3" w:rsidP="006F75F4">
            <w:r w:rsidRPr="00F042E4">
              <w:t>Paraksts</w:t>
            </w:r>
          </w:p>
        </w:tc>
        <w:tc>
          <w:tcPr>
            <w:tcW w:w="4560" w:type="dxa"/>
            <w:tcBorders>
              <w:bottom w:val="single" w:sz="4" w:space="0" w:color="auto"/>
              <w:right w:val="single" w:sz="4" w:space="0" w:color="auto"/>
            </w:tcBorders>
            <w:vAlign w:val="center"/>
          </w:tcPr>
          <w:p w:rsidR="00103AA3" w:rsidRPr="00F042E4" w:rsidRDefault="00103AA3" w:rsidP="006F75F4">
            <w:pPr>
              <w:jc w:val="center"/>
            </w:pPr>
          </w:p>
          <w:p w:rsidR="00103AA3" w:rsidRPr="00F042E4" w:rsidRDefault="00103AA3" w:rsidP="006F75F4">
            <w:pPr>
              <w:jc w:val="center"/>
            </w:pPr>
          </w:p>
        </w:tc>
      </w:tr>
      <w:tr w:rsidR="00103AA3" w:rsidRPr="00F042E4" w:rsidTr="00A65D9C">
        <w:tblPrEx>
          <w:tblCellMar>
            <w:top w:w="0" w:type="dxa"/>
            <w:bottom w:w="0" w:type="dxa"/>
          </w:tblCellMar>
        </w:tblPrEx>
        <w:trPr>
          <w:gridBefore w:val="1"/>
          <w:gridAfter w:val="1"/>
          <w:wBefore w:w="206" w:type="dxa"/>
          <w:wAfter w:w="190" w:type="dxa"/>
        </w:trPr>
        <w:tc>
          <w:tcPr>
            <w:tcW w:w="5048" w:type="dxa"/>
            <w:tcBorders>
              <w:bottom w:val="single" w:sz="4" w:space="0" w:color="auto"/>
              <w:right w:val="single" w:sz="4" w:space="0" w:color="auto"/>
            </w:tcBorders>
            <w:vAlign w:val="center"/>
          </w:tcPr>
          <w:p w:rsidR="00103AA3" w:rsidRPr="00F042E4" w:rsidRDefault="00103AA3" w:rsidP="006F75F4">
            <w:r w:rsidRPr="00F042E4">
              <w:t>Datums</w:t>
            </w:r>
          </w:p>
        </w:tc>
        <w:tc>
          <w:tcPr>
            <w:tcW w:w="4560" w:type="dxa"/>
            <w:tcBorders>
              <w:bottom w:val="single" w:sz="4" w:space="0" w:color="auto"/>
              <w:right w:val="single" w:sz="4" w:space="0" w:color="auto"/>
            </w:tcBorders>
            <w:vAlign w:val="center"/>
          </w:tcPr>
          <w:p w:rsidR="00103AA3" w:rsidRPr="00F042E4" w:rsidRDefault="00103AA3" w:rsidP="006F75F4">
            <w:pPr>
              <w:jc w:val="center"/>
            </w:pPr>
          </w:p>
          <w:p w:rsidR="00103AA3" w:rsidRPr="00F042E4" w:rsidRDefault="00103AA3" w:rsidP="006F75F4">
            <w:pPr>
              <w:jc w:val="center"/>
            </w:pPr>
          </w:p>
        </w:tc>
      </w:tr>
      <w:tr w:rsidR="00103AA3" w:rsidRPr="00F042E4" w:rsidTr="00A65D9C">
        <w:tblPrEx>
          <w:tblCellMar>
            <w:top w:w="0" w:type="dxa"/>
            <w:bottom w:w="0" w:type="dxa"/>
          </w:tblCellMar>
        </w:tblPrEx>
        <w:trPr>
          <w:gridBefore w:val="1"/>
          <w:gridAfter w:val="1"/>
          <w:wBefore w:w="206" w:type="dxa"/>
          <w:wAfter w:w="190" w:type="dxa"/>
        </w:trPr>
        <w:tc>
          <w:tcPr>
            <w:tcW w:w="5048" w:type="dxa"/>
            <w:tcBorders>
              <w:top w:val="single" w:sz="4" w:space="0" w:color="auto"/>
              <w:left w:val="nil"/>
              <w:bottom w:val="nil"/>
              <w:right w:val="nil"/>
            </w:tcBorders>
            <w:vAlign w:val="center"/>
          </w:tcPr>
          <w:p w:rsidR="00103AA3" w:rsidRPr="00F042E4" w:rsidRDefault="00103AA3" w:rsidP="006F75F4"/>
          <w:p w:rsidR="00103AA3" w:rsidRPr="00F042E4" w:rsidRDefault="00103AA3" w:rsidP="006F75F4"/>
        </w:tc>
        <w:tc>
          <w:tcPr>
            <w:tcW w:w="4560" w:type="dxa"/>
            <w:tcBorders>
              <w:top w:val="single" w:sz="4" w:space="0" w:color="auto"/>
              <w:left w:val="nil"/>
              <w:bottom w:val="nil"/>
              <w:right w:val="nil"/>
            </w:tcBorders>
            <w:vAlign w:val="center"/>
          </w:tcPr>
          <w:p w:rsidR="00103AA3" w:rsidRPr="00F042E4" w:rsidRDefault="00103AA3" w:rsidP="006F75F4">
            <w:pPr>
              <w:jc w:val="center"/>
            </w:pPr>
          </w:p>
        </w:tc>
      </w:tr>
      <w:tr w:rsidR="00103AA3" w:rsidRPr="00F042E4" w:rsidTr="00A65D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90" w:type="dxa"/>
        </w:trPr>
        <w:tc>
          <w:tcPr>
            <w:tcW w:w="9814" w:type="dxa"/>
            <w:gridSpan w:val="3"/>
          </w:tcPr>
          <w:p w:rsidR="00103AA3" w:rsidRPr="00F042E4" w:rsidRDefault="00103AA3" w:rsidP="006F75F4">
            <w:pPr>
              <w:keepNext/>
              <w:rPr>
                <w:sz w:val="22"/>
                <w:szCs w:val="22"/>
              </w:rPr>
            </w:pPr>
            <w:r w:rsidRPr="00F042E4">
              <w:t xml:space="preserve">Paraksts </w:t>
            </w:r>
            <w:r w:rsidRPr="00F042E4">
              <w:rPr>
                <w:sz w:val="22"/>
                <w:szCs w:val="22"/>
              </w:rPr>
              <w:t>*: ___________________________________</w:t>
            </w:r>
          </w:p>
          <w:p w:rsidR="00103AA3" w:rsidRPr="00F042E4" w:rsidRDefault="00103AA3" w:rsidP="006F75F4">
            <w:pPr>
              <w:jc w:val="both"/>
              <w:rPr>
                <w:sz w:val="18"/>
                <w:szCs w:val="18"/>
              </w:rPr>
            </w:pPr>
            <w:r w:rsidRPr="00F042E4">
              <w:rPr>
                <w:sz w:val="18"/>
                <w:szCs w:val="18"/>
              </w:rPr>
              <w:t xml:space="preserve">                              Pretendenta vadītājs vai pilnvarotais pārstāvis </w:t>
            </w:r>
          </w:p>
          <w:p w:rsidR="00103AA3" w:rsidRPr="00F042E4" w:rsidRDefault="00103AA3" w:rsidP="006F75F4">
            <w:pPr>
              <w:rPr>
                <w:sz w:val="22"/>
                <w:szCs w:val="22"/>
              </w:rPr>
            </w:pPr>
            <w:r w:rsidRPr="00F042E4">
              <w:t>Vārds, uzvārds</w:t>
            </w:r>
            <w:r w:rsidRPr="00F042E4">
              <w:rPr>
                <w:sz w:val="22"/>
                <w:szCs w:val="22"/>
              </w:rPr>
              <w:t>: _________________________________</w:t>
            </w:r>
          </w:p>
          <w:p w:rsidR="00103AA3" w:rsidRPr="00F042E4" w:rsidRDefault="00103AA3" w:rsidP="006F75F4">
            <w:pPr>
              <w:jc w:val="both"/>
              <w:rPr>
                <w:sz w:val="22"/>
                <w:szCs w:val="22"/>
              </w:rPr>
            </w:pPr>
            <w:r w:rsidRPr="00F042E4">
              <w:t>Amats:</w:t>
            </w:r>
            <w:r w:rsidRPr="00F042E4">
              <w:rPr>
                <w:sz w:val="22"/>
                <w:szCs w:val="22"/>
              </w:rPr>
              <w:t xml:space="preserve"> ________________________________________</w:t>
            </w:r>
          </w:p>
          <w:p w:rsidR="00103AA3" w:rsidRPr="00F042E4" w:rsidRDefault="00103AA3" w:rsidP="006F75F4">
            <w:pPr>
              <w:jc w:val="both"/>
              <w:rPr>
                <w:sz w:val="22"/>
                <w:szCs w:val="22"/>
              </w:rPr>
            </w:pPr>
          </w:p>
          <w:p w:rsidR="00103AA3" w:rsidRPr="00F042E4" w:rsidRDefault="00103AA3" w:rsidP="006F75F4">
            <w:pPr>
              <w:tabs>
                <w:tab w:val="left" w:pos="540"/>
              </w:tabs>
              <w:ind w:hanging="540"/>
              <w:jc w:val="both"/>
              <w:rPr>
                <w:i/>
                <w:sz w:val="20"/>
                <w:szCs w:val="20"/>
              </w:rPr>
            </w:pPr>
            <w:r w:rsidRPr="00F042E4">
              <w:rPr>
                <w:i/>
                <w:sz w:val="20"/>
                <w:szCs w:val="20"/>
              </w:rPr>
              <w:t>*</w:t>
            </w:r>
            <w:r w:rsidRPr="00F042E4">
              <w:rPr>
                <w:i/>
                <w:sz w:val="20"/>
                <w:szCs w:val="20"/>
              </w:rPr>
              <w:tab/>
              <w:t xml:space="preserve">Pretendenta kvalifikācijas dokuments  ir jāparaksta pretendenta vadītājam vai viņa pilnvarotai personai (šādā gadījumā pretendenta piedāvājumam obligāti jāpievieno </w:t>
            </w:r>
            <w:smartTag w:uri="schemas-tilde-lv/tildestengine" w:element="veidnes">
              <w:smartTagPr>
                <w:attr w:name="text" w:val="Pilnvara"/>
                <w:attr w:name="baseform" w:val="Pilnvara"/>
                <w:attr w:name="id" w:val="-1"/>
              </w:smartTagPr>
              <w:r w:rsidRPr="00F042E4">
                <w:rPr>
                  <w:i/>
                  <w:sz w:val="20"/>
                  <w:szCs w:val="20"/>
                </w:rPr>
                <w:t>pilnvara</w:t>
              </w:r>
            </w:smartTag>
            <w:r w:rsidRPr="00F042E4">
              <w:rPr>
                <w:i/>
                <w:sz w:val="20"/>
                <w:szCs w:val="20"/>
              </w:rPr>
              <w:t>).</w:t>
            </w:r>
          </w:p>
          <w:p w:rsidR="00103AA3" w:rsidRPr="00F042E4" w:rsidRDefault="00103AA3" w:rsidP="006F75F4">
            <w:pPr>
              <w:jc w:val="both"/>
            </w:pPr>
          </w:p>
        </w:tc>
      </w:tr>
      <w:tr w:rsidR="00103AA3" w:rsidRPr="00F042E4" w:rsidTr="00A65D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0004" w:type="dxa"/>
            <w:gridSpan w:val="4"/>
          </w:tcPr>
          <w:p w:rsidR="00103AA3" w:rsidRPr="00F042E4" w:rsidRDefault="00103AA3" w:rsidP="006F75F4"/>
        </w:tc>
      </w:tr>
      <w:tr w:rsidR="000F36EF" w:rsidRPr="00CF76F2" w:rsidTr="00A65D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90" w:type="dxa"/>
        </w:trPr>
        <w:tc>
          <w:tcPr>
            <w:tcW w:w="9814" w:type="dxa"/>
            <w:gridSpan w:val="3"/>
          </w:tcPr>
          <w:p w:rsidR="000F36EF" w:rsidRDefault="00103AA3" w:rsidP="00103AA3">
            <w:pPr>
              <w:tabs>
                <w:tab w:val="left" w:pos="540"/>
              </w:tabs>
              <w:ind w:hanging="540"/>
              <w:jc w:val="both"/>
            </w:pPr>
            <w:r w:rsidRPr="00F042E4">
              <w:br w:type="page"/>
            </w:r>
          </w:p>
          <w:p w:rsidR="00A65D9C" w:rsidRDefault="00A65D9C" w:rsidP="00103AA3">
            <w:pPr>
              <w:tabs>
                <w:tab w:val="left" w:pos="540"/>
              </w:tabs>
              <w:ind w:hanging="540"/>
              <w:jc w:val="both"/>
            </w:pPr>
          </w:p>
          <w:p w:rsidR="00A65D9C" w:rsidRDefault="00A65D9C" w:rsidP="00103AA3">
            <w:pPr>
              <w:tabs>
                <w:tab w:val="left" w:pos="540"/>
              </w:tabs>
              <w:ind w:hanging="540"/>
              <w:jc w:val="both"/>
            </w:pPr>
          </w:p>
          <w:p w:rsidR="00A65D9C" w:rsidRDefault="00A65D9C" w:rsidP="00103AA3">
            <w:pPr>
              <w:tabs>
                <w:tab w:val="left" w:pos="540"/>
              </w:tabs>
              <w:ind w:hanging="540"/>
              <w:jc w:val="both"/>
            </w:pPr>
          </w:p>
          <w:p w:rsidR="00A65D9C" w:rsidRDefault="00A65D9C" w:rsidP="00103AA3">
            <w:pPr>
              <w:tabs>
                <w:tab w:val="left" w:pos="540"/>
              </w:tabs>
              <w:ind w:hanging="540"/>
              <w:jc w:val="both"/>
            </w:pPr>
          </w:p>
          <w:p w:rsidR="00A65D9C" w:rsidRDefault="00A65D9C" w:rsidP="00103AA3">
            <w:pPr>
              <w:tabs>
                <w:tab w:val="left" w:pos="540"/>
              </w:tabs>
              <w:ind w:hanging="540"/>
              <w:jc w:val="both"/>
            </w:pPr>
          </w:p>
          <w:p w:rsidR="00A65D9C" w:rsidRDefault="00A65D9C" w:rsidP="00103AA3">
            <w:pPr>
              <w:tabs>
                <w:tab w:val="left" w:pos="540"/>
              </w:tabs>
              <w:ind w:hanging="540"/>
              <w:jc w:val="both"/>
            </w:pPr>
          </w:p>
          <w:p w:rsidR="00A65D9C" w:rsidRDefault="00A65D9C" w:rsidP="00103AA3">
            <w:pPr>
              <w:tabs>
                <w:tab w:val="left" w:pos="540"/>
              </w:tabs>
              <w:ind w:hanging="540"/>
              <w:jc w:val="both"/>
            </w:pPr>
          </w:p>
          <w:p w:rsidR="00A65D9C" w:rsidRDefault="00A65D9C" w:rsidP="00103AA3">
            <w:pPr>
              <w:tabs>
                <w:tab w:val="left" w:pos="540"/>
              </w:tabs>
              <w:ind w:hanging="540"/>
              <w:jc w:val="both"/>
            </w:pPr>
          </w:p>
          <w:p w:rsidR="00A65D9C" w:rsidRDefault="00A65D9C" w:rsidP="00103AA3">
            <w:pPr>
              <w:tabs>
                <w:tab w:val="left" w:pos="540"/>
              </w:tabs>
              <w:ind w:hanging="540"/>
              <w:jc w:val="both"/>
            </w:pPr>
          </w:p>
          <w:p w:rsidR="00A65D9C" w:rsidRDefault="00A65D9C" w:rsidP="00103AA3">
            <w:pPr>
              <w:tabs>
                <w:tab w:val="left" w:pos="540"/>
              </w:tabs>
              <w:ind w:hanging="540"/>
              <w:jc w:val="both"/>
            </w:pPr>
          </w:p>
          <w:p w:rsidR="00A65D9C" w:rsidRDefault="00A65D9C" w:rsidP="00103AA3">
            <w:pPr>
              <w:tabs>
                <w:tab w:val="left" w:pos="540"/>
              </w:tabs>
              <w:ind w:hanging="540"/>
              <w:jc w:val="both"/>
            </w:pPr>
          </w:p>
          <w:p w:rsidR="00A65D9C" w:rsidRDefault="00A65D9C" w:rsidP="00103AA3">
            <w:pPr>
              <w:tabs>
                <w:tab w:val="left" w:pos="540"/>
              </w:tabs>
              <w:ind w:hanging="540"/>
              <w:jc w:val="both"/>
            </w:pPr>
          </w:p>
          <w:p w:rsidR="00A65D9C" w:rsidRDefault="00A65D9C" w:rsidP="00103AA3">
            <w:pPr>
              <w:tabs>
                <w:tab w:val="left" w:pos="540"/>
              </w:tabs>
              <w:ind w:hanging="540"/>
              <w:jc w:val="both"/>
            </w:pPr>
          </w:p>
          <w:p w:rsidR="00A65D9C" w:rsidRDefault="00A65D9C" w:rsidP="00103AA3">
            <w:pPr>
              <w:tabs>
                <w:tab w:val="left" w:pos="540"/>
              </w:tabs>
              <w:ind w:hanging="540"/>
              <w:jc w:val="both"/>
            </w:pPr>
          </w:p>
          <w:p w:rsidR="00A65D9C" w:rsidRDefault="00A65D9C" w:rsidP="00103AA3">
            <w:pPr>
              <w:tabs>
                <w:tab w:val="left" w:pos="540"/>
              </w:tabs>
              <w:ind w:hanging="540"/>
              <w:jc w:val="both"/>
            </w:pPr>
          </w:p>
          <w:p w:rsidR="00A65D9C" w:rsidRDefault="00A65D9C" w:rsidP="00103AA3">
            <w:pPr>
              <w:tabs>
                <w:tab w:val="left" w:pos="540"/>
              </w:tabs>
              <w:ind w:hanging="540"/>
              <w:jc w:val="both"/>
            </w:pPr>
          </w:p>
          <w:p w:rsidR="006C0A54" w:rsidRDefault="006C0A54" w:rsidP="00103AA3">
            <w:pPr>
              <w:tabs>
                <w:tab w:val="left" w:pos="540"/>
              </w:tabs>
              <w:ind w:hanging="540"/>
              <w:jc w:val="both"/>
            </w:pPr>
          </w:p>
          <w:p w:rsidR="006C0A54" w:rsidRDefault="006C0A54" w:rsidP="00103AA3">
            <w:pPr>
              <w:tabs>
                <w:tab w:val="left" w:pos="540"/>
              </w:tabs>
              <w:ind w:hanging="540"/>
              <w:jc w:val="both"/>
            </w:pPr>
          </w:p>
          <w:p w:rsidR="00A65D9C" w:rsidRPr="00CF76F2" w:rsidRDefault="00A65D9C" w:rsidP="00103AA3">
            <w:pPr>
              <w:tabs>
                <w:tab w:val="left" w:pos="540"/>
              </w:tabs>
              <w:ind w:hanging="540"/>
              <w:jc w:val="both"/>
            </w:pPr>
          </w:p>
        </w:tc>
      </w:tr>
      <w:bookmarkEnd w:id="1"/>
      <w:bookmarkEnd w:id="2"/>
      <w:bookmarkEnd w:id="3"/>
      <w:bookmarkEnd w:id="4"/>
      <w:bookmarkEnd w:id="5"/>
      <w:bookmarkEnd w:id="6"/>
      <w:bookmarkEnd w:id="7"/>
      <w:bookmarkEnd w:id="8"/>
      <w:bookmarkEnd w:id="9"/>
      <w:bookmarkEnd w:id="10"/>
      <w:bookmarkEnd w:id="11"/>
      <w:bookmarkEnd w:id="12"/>
      <w:bookmarkEnd w:id="13"/>
      <w:bookmarkEnd w:id="14"/>
    </w:tbl>
    <w:p w:rsidR="00873D55" w:rsidRDefault="00873D55" w:rsidP="00222A9F">
      <w:pPr>
        <w:spacing w:line="240" w:lineRule="auto"/>
        <w:jc w:val="right"/>
        <w:rPr>
          <w:sz w:val="22"/>
          <w:szCs w:val="22"/>
        </w:rPr>
      </w:pPr>
    </w:p>
    <w:p w:rsidR="00121721" w:rsidRPr="00121721" w:rsidRDefault="00121721" w:rsidP="00121721">
      <w:pPr>
        <w:pStyle w:val="Heading3"/>
        <w:spacing w:before="0"/>
        <w:jc w:val="right"/>
        <w:rPr>
          <w:rFonts w:ascii="Times New Roman" w:hAnsi="Times New Roman"/>
          <w:color w:val="auto"/>
        </w:rPr>
      </w:pPr>
      <w:r w:rsidRPr="00121721">
        <w:rPr>
          <w:rFonts w:ascii="Times New Roman" w:hAnsi="Times New Roman"/>
          <w:color w:val="auto"/>
        </w:rPr>
        <w:lastRenderedPageBreak/>
        <w:t>7.pielikums</w:t>
      </w:r>
    </w:p>
    <w:p w:rsidR="00121721" w:rsidRPr="00121721" w:rsidRDefault="00031C36" w:rsidP="00121721">
      <w:pPr>
        <w:spacing w:line="240" w:lineRule="auto"/>
        <w:jc w:val="right"/>
        <w:rPr>
          <w:sz w:val="22"/>
          <w:szCs w:val="22"/>
        </w:rPr>
      </w:pPr>
      <w:r>
        <w:rPr>
          <w:sz w:val="22"/>
          <w:szCs w:val="22"/>
        </w:rPr>
        <w:t>Identifikācijas Nr. DN</w:t>
      </w:r>
      <w:r w:rsidR="00ED21CD">
        <w:rPr>
          <w:sz w:val="22"/>
          <w:szCs w:val="22"/>
        </w:rPr>
        <w:t>I</w:t>
      </w:r>
      <w:r>
        <w:rPr>
          <w:sz w:val="22"/>
          <w:szCs w:val="22"/>
        </w:rPr>
        <w:t>P 201</w:t>
      </w:r>
      <w:r w:rsidR="00A65D9C">
        <w:rPr>
          <w:sz w:val="22"/>
          <w:szCs w:val="22"/>
        </w:rPr>
        <w:t>8</w:t>
      </w:r>
      <w:r>
        <w:rPr>
          <w:sz w:val="22"/>
          <w:szCs w:val="22"/>
        </w:rPr>
        <w:t>/2</w:t>
      </w:r>
    </w:p>
    <w:p w:rsidR="00EB59FC" w:rsidRDefault="00EB59FC" w:rsidP="00113AD0">
      <w:pPr>
        <w:spacing w:line="240" w:lineRule="auto"/>
        <w:jc w:val="right"/>
        <w:rPr>
          <w:sz w:val="22"/>
          <w:szCs w:val="22"/>
        </w:rPr>
      </w:pPr>
    </w:p>
    <w:p w:rsidR="00EB59FC" w:rsidRDefault="00031C36" w:rsidP="00EB59FC">
      <w:r>
        <w:t>201</w:t>
      </w:r>
      <w:r w:rsidR="00A65D9C">
        <w:t>8</w:t>
      </w:r>
      <w:r w:rsidR="00EB59FC">
        <w:t>.gada _______________</w:t>
      </w:r>
    </w:p>
    <w:p w:rsidR="00EB59FC" w:rsidRDefault="00EB59FC" w:rsidP="00EB59FC">
      <w:pPr>
        <w:rPr>
          <w:b/>
          <w:lang w:eastAsia="ar-SA"/>
        </w:rPr>
      </w:pPr>
      <w:r>
        <w:t>Vieta</w:t>
      </w:r>
    </w:p>
    <w:p w:rsidR="00EB59FC" w:rsidRDefault="00EB59FC" w:rsidP="00EB59FC">
      <w:pPr>
        <w:suppressAutoHyphens/>
        <w:jc w:val="center"/>
        <w:rPr>
          <w:b/>
          <w:lang w:eastAsia="ar-SA"/>
        </w:rPr>
      </w:pPr>
    </w:p>
    <w:p w:rsidR="00EB59FC" w:rsidRDefault="00EB59FC" w:rsidP="00EB59FC">
      <w:pPr>
        <w:suppressAutoHyphens/>
        <w:jc w:val="center"/>
        <w:rPr>
          <w:b/>
          <w:lang w:eastAsia="ar-SA"/>
        </w:rPr>
      </w:pPr>
      <w:r w:rsidRPr="00E26E2F">
        <w:rPr>
          <w:b/>
          <w:lang w:eastAsia="ar-SA"/>
        </w:rPr>
        <w:t>APDROŠINĀTĀJA APLIECINĀJUMS*</w:t>
      </w:r>
    </w:p>
    <w:p w:rsidR="00EB59FC" w:rsidRPr="00E26E2F" w:rsidRDefault="00EB59FC" w:rsidP="00EB59FC">
      <w:pPr>
        <w:suppressAutoHyphens/>
        <w:jc w:val="both"/>
        <w:rPr>
          <w:b/>
          <w:lang w:eastAsia="ar-SA"/>
        </w:rPr>
      </w:pPr>
    </w:p>
    <w:p w:rsidR="00EB59FC" w:rsidRPr="00E26E2F" w:rsidRDefault="00EB59FC" w:rsidP="00EB59FC">
      <w:pPr>
        <w:suppressAutoHyphens/>
        <w:jc w:val="both"/>
        <w:rPr>
          <w:lang w:eastAsia="ar-SA"/>
        </w:rPr>
      </w:pPr>
      <w:r w:rsidRPr="00E26E2F">
        <w:rPr>
          <w:b/>
          <w:lang w:eastAsia="ar-SA"/>
        </w:rPr>
        <w:tab/>
      </w:r>
      <w:r w:rsidRPr="00B613F8">
        <w:rPr>
          <w:lang w:eastAsia="ar-SA"/>
        </w:rPr>
        <w:t xml:space="preserve">Ar šo apliecinām, ka </w:t>
      </w:r>
      <w:r w:rsidRPr="00B613F8">
        <w:rPr>
          <w:i/>
          <w:lang w:eastAsia="ar-SA"/>
        </w:rPr>
        <w:t>[</w:t>
      </w:r>
      <w:r w:rsidRPr="00B613F8">
        <w:rPr>
          <w:b/>
          <w:i/>
          <w:lang w:eastAsia="ar-SA"/>
        </w:rPr>
        <w:t>apdrošinātāja nosaukums</w:t>
      </w:r>
      <w:r w:rsidRPr="00B613F8">
        <w:rPr>
          <w:i/>
          <w:lang w:eastAsia="ar-SA"/>
        </w:rPr>
        <w:t>]</w:t>
      </w:r>
      <w:r w:rsidRPr="00B613F8">
        <w:rPr>
          <w:lang w:eastAsia="ar-SA"/>
        </w:rPr>
        <w:t xml:space="preserve"> ir informēta par </w:t>
      </w:r>
      <w:r w:rsidRPr="00B613F8">
        <w:rPr>
          <w:i/>
          <w:lang w:eastAsia="ar-SA"/>
        </w:rPr>
        <w:t>[pretendenta nosaukums]</w:t>
      </w:r>
      <w:r w:rsidRPr="00B613F8">
        <w:rPr>
          <w:lang w:eastAsia="ar-SA"/>
        </w:rPr>
        <w:t xml:space="preserve"> piedalīšanos iepirkumā </w:t>
      </w:r>
      <w:r w:rsidRPr="00B613F8">
        <w:rPr>
          <w:b/>
          <w:i/>
          <w:lang w:eastAsia="ar-SA"/>
        </w:rPr>
        <w:t>„</w:t>
      </w:r>
      <w:r>
        <w:rPr>
          <w:b/>
          <w:i/>
        </w:rPr>
        <w:t>Ēdināšanas pakalpojuma nodrošināšana Dobeles novada izglītības iestādēs</w:t>
      </w:r>
      <w:r w:rsidRPr="00B613F8">
        <w:rPr>
          <w:b/>
          <w:i/>
          <w:lang w:eastAsia="ar-SA"/>
        </w:rPr>
        <w:t>”</w:t>
      </w:r>
      <w:r w:rsidRPr="00B613F8">
        <w:rPr>
          <w:lang w:eastAsia="ar-SA"/>
        </w:rPr>
        <w:t>, iepirkuma identifikācijas Nr.</w:t>
      </w:r>
      <w:r w:rsidR="00B0069F">
        <w:rPr>
          <w:lang w:eastAsia="ar-SA"/>
        </w:rPr>
        <w:t xml:space="preserve"> DN</w:t>
      </w:r>
      <w:r w:rsidR="00A65D9C">
        <w:rPr>
          <w:lang w:eastAsia="ar-SA"/>
        </w:rPr>
        <w:t>I</w:t>
      </w:r>
      <w:r w:rsidR="00B0069F">
        <w:rPr>
          <w:lang w:eastAsia="ar-SA"/>
        </w:rPr>
        <w:t>P 201</w:t>
      </w:r>
      <w:r w:rsidR="00A65D9C">
        <w:rPr>
          <w:lang w:eastAsia="ar-SA"/>
        </w:rPr>
        <w:t>8</w:t>
      </w:r>
      <w:r w:rsidR="00B0069F">
        <w:rPr>
          <w:lang w:eastAsia="ar-SA"/>
        </w:rPr>
        <w:t>/</w:t>
      </w:r>
      <w:r w:rsidR="00031C36">
        <w:rPr>
          <w:lang w:eastAsia="ar-SA"/>
        </w:rPr>
        <w:t>2</w:t>
      </w:r>
      <w:r w:rsidRPr="00B613F8">
        <w:rPr>
          <w:lang w:eastAsia="ar-SA"/>
        </w:rPr>
        <w:t>, kā arī esam iepazinušies ar minētā iepirkuma Nolikumā izvirzītām prasībām civiltiesiskās atbildības apdrošināšanai.</w:t>
      </w:r>
    </w:p>
    <w:p w:rsidR="00EB59FC" w:rsidRPr="00E26E2F" w:rsidRDefault="00EB59FC" w:rsidP="00EB59FC">
      <w:pPr>
        <w:suppressAutoHyphens/>
        <w:jc w:val="both"/>
        <w:rPr>
          <w:lang w:eastAsia="ar-SA"/>
        </w:rPr>
      </w:pPr>
    </w:p>
    <w:p w:rsidR="00121721" w:rsidRDefault="00EB59FC" w:rsidP="00EB59FC">
      <w:pPr>
        <w:suppressAutoHyphens/>
        <w:jc w:val="both"/>
        <w:rPr>
          <w:lang w:eastAsia="ar-SA"/>
        </w:rPr>
      </w:pPr>
      <w:r w:rsidRPr="00E26E2F">
        <w:rPr>
          <w:lang w:eastAsia="ar-SA"/>
        </w:rPr>
        <w:tab/>
        <w:t xml:space="preserve">Ar šo apliecinām, ka publiskā iepirkuma līguma slēgšanas gadījumā tiks veikta </w:t>
      </w:r>
      <w:r w:rsidRPr="00E26E2F">
        <w:rPr>
          <w:i/>
          <w:lang w:eastAsia="ar-SA"/>
        </w:rPr>
        <w:t>[</w:t>
      </w:r>
      <w:r w:rsidRPr="00E26E2F">
        <w:rPr>
          <w:b/>
          <w:i/>
          <w:lang w:eastAsia="ar-SA"/>
        </w:rPr>
        <w:t>pretendenta nosaukums</w:t>
      </w:r>
      <w:r w:rsidRPr="00E26E2F">
        <w:rPr>
          <w:i/>
          <w:lang w:eastAsia="ar-SA"/>
        </w:rPr>
        <w:t>]</w:t>
      </w:r>
      <w:r w:rsidRPr="00E26E2F">
        <w:rPr>
          <w:lang w:eastAsia="ar-SA"/>
        </w:rPr>
        <w:t xml:space="preserve"> </w:t>
      </w:r>
      <w:r w:rsidR="00121721">
        <w:t xml:space="preserve">civiltiesiskās atbildības apdrošināšanu </w:t>
      </w:r>
      <w:r w:rsidR="00121721">
        <w:rPr>
          <w:lang w:eastAsia="ar-SA"/>
        </w:rPr>
        <w:t xml:space="preserve">par sniegtajiem pakalpojumiem un saražoto/izplatīto produkciju gadījumos, ja pret pretendentu saskaņā ar civiltiesisko atbildību tiek izvirzītas pretenzijas saistībā ar kaitējumu, kas nodarīts patērētāja dzīvībai/veselībai un/vai bojājumiem, kas nodarīti patērētājai mantai. </w:t>
      </w:r>
    </w:p>
    <w:p w:rsidR="00121721" w:rsidRDefault="00121721" w:rsidP="00EB59FC">
      <w:pPr>
        <w:suppressAutoHyphens/>
        <w:jc w:val="both"/>
        <w:rPr>
          <w:lang w:eastAsia="ar-SA"/>
        </w:rPr>
      </w:pPr>
      <w:r>
        <w:rPr>
          <w:lang w:eastAsia="ar-SA"/>
        </w:rPr>
        <w:t xml:space="preserve">Atbildības limits, ko zaudējumu gadījumā apdrošināšanas kompānija </w:t>
      </w:r>
      <w:r w:rsidRPr="00B613F8">
        <w:rPr>
          <w:i/>
          <w:lang w:eastAsia="ar-SA"/>
        </w:rPr>
        <w:t>[</w:t>
      </w:r>
      <w:r w:rsidRPr="00B613F8">
        <w:rPr>
          <w:b/>
          <w:i/>
          <w:lang w:eastAsia="ar-SA"/>
        </w:rPr>
        <w:t>apdrošinātāja nosaukums</w:t>
      </w:r>
      <w:r w:rsidRPr="00B613F8">
        <w:rPr>
          <w:i/>
          <w:lang w:eastAsia="ar-SA"/>
        </w:rPr>
        <w:t>]</w:t>
      </w:r>
      <w:r w:rsidRPr="00B613F8">
        <w:rPr>
          <w:lang w:eastAsia="ar-SA"/>
        </w:rPr>
        <w:t xml:space="preserve"> </w:t>
      </w:r>
      <w:r>
        <w:rPr>
          <w:lang w:eastAsia="ar-SA"/>
        </w:rPr>
        <w:t xml:space="preserve">izmaksās pasūtītājam – Dobeles novada </w:t>
      </w:r>
      <w:r w:rsidR="00ED21CD">
        <w:rPr>
          <w:lang w:eastAsia="ar-SA"/>
        </w:rPr>
        <w:t>Izglītības pārvaldei</w:t>
      </w:r>
      <w:r>
        <w:rPr>
          <w:lang w:eastAsia="ar-SA"/>
        </w:rPr>
        <w:t xml:space="preserve">, attiecīgajā iepirkuma </w:t>
      </w:r>
      <w:r w:rsidRPr="00121721">
        <w:rPr>
          <w:i/>
          <w:lang w:eastAsia="ar-SA"/>
        </w:rPr>
        <w:t>daļā</w:t>
      </w:r>
      <w:r w:rsidRPr="00121721">
        <w:rPr>
          <w:i/>
          <w:color w:val="FF0000"/>
          <w:lang w:eastAsia="ar-SA"/>
        </w:rPr>
        <w:t xml:space="preserve"> /jānorāda iepirkuma priekšmeta daļa un daļas nosaukums/</w:t>
      </w:r>
      <w:r>
        <w:rPr>
          <w:lang w:eastAsia="ar-SA"/>
        </w:rPr>
        <w:t xml:space="preserve"> visā līguma darbības laikā ______________________________(</w:t>
      </w:r>
      <w:r w:rsidRPr="00E16BDF">
        <w:rPr>
          <w:i/>
          <w:lang w:eastAsia="ar-SA"/>
        </w:rPr>
        <w:t>summa ar cipariem un vārdiem)</w:t>
      </w:r>
      <w:r>
        <w:rPr>
          <w:lang w:eastAsia="ar-SA"/>
        </w:rPr>
        <w:t xml:space="preserve"> </w:t>
      </w:r>
      <w:smartTag w:uri="schemas-tilde-lv/tildestengine" w:element="currency2">
        <w:smartTagPr>
          <w:attr w:name="currency_id" w:val="16"/>
          <w:attr w:name="currency_key" w:val="EUR"/>
          <w:attr w:name="currency_value" w:val="1"/>
          <w:attr w:name="currency_text" w:val="EUR"/>
        </w:smartTagPr>
        <w:r w:rsidR="00031C36">
          <w:rPr>
            <w:lang w:eastAsia="ar-SA"/>
          </w:rPr>
          <w:t>EUR</w:t>
        </w:r>
      </w:smartTag>
      <w:r w:rsidR="00031C36">
        <w:rPr>
          <w:lang w:eastAsia="ar-SA"/>
        </w:rPr>
        <w:t>**.</w:t>
      </w:r>
    </w:p>
    <w:p w:rsidR="00121721" w:rsidRDefault="00121721" w:rsidP="00EB59FC">
      <w:pPr>
        <w:suppressAutoHyphens/>
        <w:jc w:val="both"/>
        <w:rPr>
          <w:lang w:eastAsia="ar-SA"/>
        </w:rPr>
      </w:pPr>
      <w:r>
        <w:rPr>
          <w:lang w:eastAsia="ar-SA"/>
        </w:rPr>
        <w:t>Apdrošināšanas periods viens gads.</w:t>
      </w:r>
    </w:p>
    <w:p w:rsidR="00121721" w:rsidRDefault="00121721" w:rsidP="00EB59FC">
      <w:pPr>
        <w:suppressAutoHyphens/>
        <w:jc w:val="both"/>
        <w:rPr>
          <w:lang w:eastAsia="ar-SA"/>
        </w:rPr>
      </w:pPr>
    </w:p>
    <w:p w:rsidR="00EB59FC" w:rsidRPr="00E26E2F" w:rsidRDefault="00EB59FC" w:rsidP="00EB59FC">
      <w:pPr>
        <w:suppressAutoHyphens/>
        <w:jc w:val="both"/>
        <w:rPr>
          <w:lang w:eastAsia="ar-SA"/>
        </w:rPr>
      </w:pPr>
    </w:p>
    <w:p w:rsidR="00EB59FC" w:rsidRPr="00E26E2F" w:rsidRDefault="00EB59FC" w:rsidP="00EB59FC">
      <w:pPr>
        <w:suppressAutoHyphens/>
        <w:jc w:val="both"/>
        <w:rPr>
          <w:lang w:eastAsia="ar-SA"/>
        </w:rPr>
      </w:pPr>
    </w:p>
    <w:p w:rsidR="00EB59FC" w:rsidRPr="00E26E2F" w:rsidRDefault="00EB59FC" w:rsidP="00EB59FC">
      <w:pPr>
        <w:suppressAutoHyphens/>
        <w:jc w:val="both"/>
        <w:rPr>
          <w:lang w:eastAsia="ar-SA"/>
        </w:rPr>
      </w:pPr>
    </w:p>
    <w:p w:rsidR="00EB59FC" w:rsidRPr="00E26E2F" w:rsidRDefault="00EB59FC" w:rsidP="00EB59FC">
      <w:pPr>
        <w:suppressAutoHyphens/>
        <w:jc w:val="both"/>
        <w:rPr>
          <w:lang w:eastAsia="ar-SA"/>
        </w:rPr>
      </w:pPr>
      <w:r w:rsidRPr="00E26E2F">
        <w:rPr>
          <w:lang w:eastAsia="ar-SA"/>
        </w:rPr>
        <w:t>________________________</w:t>
      </w:r>
      <w:r w:rsidRPr="00E26E2F">
        <w:rPr>
          <w:lang w:eastAsia="ar-SA"/>
        </w:rPr>
        <w:tab/>
      </w:r>
      <w:r w:rsidRPr="00E26E2F">
        <w:rPr>
          <w:lang w:eastAsia="ar-SA"/>
        </w:rPr>
        <w:tab/>
        <w:t>(paraksts)</w:t>
      </w:r>
      <w:r w:rsidRPr="00E26E2F">
        <w:rPr>
          <w:lang w:eastAsia="ar-SA"/>
        </w:rPr>
        <w:tab/>
      </w:r>
      <w:r w:rsidRPr="00E26E2F">
        <w:rPr>
          <w:lang w:eastAsia="ar-SA"/>
        </w:rPr>
        <w:tab/>
        <w:t>_____________________</w:t>
      </w:r>
    </w:p>
    <w:p w:rsidR="00EB59FC" w:rsidRPr="00E26E2F" w:rsidRDefault="00EB59FC" w:rsidP="00EB59FC">
      <w:pPr>
        <w:suppressAutoHyphens/>
        <w:rPr>
          <w:lang w:eastAsia="ar-SA"/>
        </w:rPr>
      </w:pPr>
      <w:r>
        <w:rPr>
          <w:lang w:eastAsia="ar-SA"/>
        </w:rPr>
        <w:t xml:space="preserve">        </w:t>
      </w:r>
      <w:r w:rsidRPr="00E26E2F">
        <w:rPr>
          <w:lang w:eastAsia="ar-SA"/>
        </w:rPr>
        <w:t>(amata nosaukums)</w:t>
      </w:r>
      <w:r w:rsidRPr="00E26E2F">
        <w:rPr>
          <w:lang w:eastAsia="ar-SA"/>
        </w:rPr>
        <w:tab/>
      </w:r>
      <w:r w:rsidRPr="00E26E2F">
        <w:rPr>
          <w:lang w:eastAsia="ar-SA"/>
        </w:rPr>
        <w:tab/>
      </w:r>
      <w:r w:rsidRPr="00E26E2F">
        <w:rPr>
          <w:lang w:eastAsia="ar-SA"/>
        </w:rPr>
        <w:tab/>
      </w:r>
      <w:r w:rsidRPr="00E26E2F">
        <w:rPr>
          <w:lang w:eastAsia="ar-SA"/>
        </w:rPr>
        <w:tab/>
      </w:r>
      <w:r w:rsidRPr="00E26E2F">
        <w:rPr>
          <w:lang w:eastAsia="ar-SA"/>
        </w:rPr>
        <w:tab/>
      </w:r>
      <w:r w:rsidRPr="00E26E2F">
        <w:rPr>
          <w:lang w:eastAsia="ar-SA"/>
        </w:rPr>
        <w:tab/>
        <w:t xml:space="preserve"> (paraksta atšifrējums)</w:t>
      </w:r>
    </w:p>
    <w:p w:rsidR="00EB59FC" w:rsidRPr="00E26E2F" w:rsidRDefault="00EB59FC" w:rsidP="00EB59FC">
      <w:pPr>
        <w:suppressAutoHyphens/>
        <w:jc w:val="both"/>
        <w:rPr>
          <w:lang w:eastAsia="ar-SA"/>
        </w:rPr>
      </w:pPr>
    </w:p>
    <w:p w:rsidR="00EB59FC" w:rsidRPr="00E26E2F" w:rsidRDefault="00EB59FC" w:rsidP="00EB59FC">
      <w:pPr>
        <w:suppressAutoHyphens/>
        <w:jc w:val="both"/>
        <w:rPr>
          <w:lang w:eastAsia="ar-SA"/>
        </w:rPr>
      </w:pPr>
    </w:p>
    <w:p w:rsidR="00EB59FC" w:rsidRDefault="00EB59FC" w:rsidP="00EB59FC">
      <w:pPr>
        <w:jc w:val="right"/>
        <w:rPr>
          <w:i/>
          <w:lang w:eastAsia="ar-SA"/>
        </w:rPr>
      </w:pPr>
      <w:r w:rsidRPr="00E26E2F">
        <w:rPr>
          <w:lang w:eastAsia="ar-SA"/>
        </w:rPr>
        <w:t>*</w:t>
      </w:r>
      <w:r w:rsidRPr="00E26E2F">
        <w:rPr>
          <w:i/>
          <w:lang w:eastAsia="ar-SA"/>
        </w:rPr>
        <w:t xml:space="preserve">gadījumā, ja piedāvājumu iesniedz piegādātāju apvienība, </w:t>
      </w:r>
      <w:smartTag w:uri="schemas-tilde-lv/tildestengine" w:element="veidnes">
        <w:smartTagPr>
          <w:attr w:name="text" w:val="izziņa"/>
          <w:attr w:name="baseform" w:val="izziņa"/>
          <w:attr w:name="id" w:val="-1"/>
        </w:smartTagPr>
        <w:r w:rsidRPr="00E26E2F">
          <w:rPr>
            <w:i/>
            <w:lang w:eastAsia="ar-SA"/>
          </w:rPr>
          <w:t>izziņa</w:t>
        </w:r>
      </w:smartTag>
      <w:r w:rsidRPr="00E26E2F">
        <w:rPr>
          <w:i/>
          <w:lang w:eastAsia="ar-SA"/>
        </w:rPr>
        <w:t xml:space="preserve"> jāsniedz no viena apdrošinātāja par visiem apvienības dalībniekiem</w:t>
      </w:r>
    </w:p>
    <w:p w:rsidR="00031C36" w:rsidRPr="00D205B3" w:rsidRDefault="00031C36" w:rsidP="00031C36">
      <w:pPr>
        <w:pStyle w:val="NoSpacing"/>
        <w:jc w:val="right"/>
        <w:rPr>
          <w:rFonts w:ascii="Times New Roman" w:hAnsi="Times New Roman" w:cs="Times New Roman"/>
          <w:i/>
        </w:rPr>
      </w:pPr>
      <w:r w:rsidRPr="00031C36">
        <w:rPr>
          <w:rFonts w:ascii="Times New Roman" w:hAnsi="Times New Roman" w:cs="Times New Roman"/>
          <w:i/>
          <w:lang w:eastAsia="ar-SA"/>
        </w:rPr>
        <w:t>**</w:t>
      </w:r>
      <w:r w:rsidRPr="00031C36">
        <w:rPr>
          <w:rFonts w:ascii="Times New Roman" w:hAnsi="Times New Roman" w:cs="Times New Roman"/>
          <w:bCs/>
          <w:i/>
          <w:lang w:bidi="hi-IN"/>
        </w:rPr>
        <w:t xml:space="preserve"> </w:t>
      </w:r>
      <w:r>
        <w:rPr>
          <w:rFonts w:ascii="Times New Roman" w:hAnsi="Times New Roman" w:cs="Times New Roman"/>
          <w:i/>
        </w:rPr>
        <w:t xml:space="preserve">1.DAĻAI – ne mazāk kā </w:t>
      </w:r>
      <w:r w:rsidRPr="00D205B3">
        <w:rPr>
          <w:rFonts w:ascii="Times New Roman" w:hAnsi="Times New Roman" w:cs="Times New Roman"/>
          <w:i/>
        </w:rPr>
        <w:t>90 tūkstoši;</w:t>
      </w:r>
    </w:p>
    <w:p w:rsidR="00031C36" w:rsidRPr="00D205B3" w:rsidRDefault="00031C36" w:rsidP="00031C36">
      <w:pPr>
        <w:pStyle w:val="NoSpacing"/>
        <w:jc w:val="right"/>
        <w:rPr>
          <w:rFonts w:ascii="Times New Roman" w:hAnsi="Times New Roman" w:cs="Times New Roman"/>
          <w:i/>
        </w:rPr>
      </w:pPr>
      <w:r w:rsidRPr="00D205B3">
        <w:rPr>
          <w:rFonts w:ascii="Times New Roman" w:hAnsi="Times New Roman" w:cs="Times New Roman"/>
          <w:i/>
        </w:rPr>
        <w:t>2.DAĻAI – ne mazāk kā 45 tūkstoši;</w:t>
      </w:r>
    </w:p>
    <w:p w:rsidR="00031C36" w:rsidRPr="00D205B3" w:rsidRDefault="00031C36" w:rsidP="00031C36">
      <w:pPr>
        <w:pStyle w:val="NoSpacing"/>
        <w:jc w:val="right"/>
        <w:rPr>
          <w:rFonts w:ascii="Times New Roman" w:hAnsi="Times New Roman" w:cs="Times New Roman"/>
          <w:i/>
        </w:rPr>
      </w:pPr>
      <w:r w:rsidRPr="00D205B3">
        <w:rPr>
          <w:rFonts w:ascii="Times New Roman" w:hAnsi="Times New Roman" w:cs="Times New Roman"/>
          <w:i/>
        </w:rPr>
        <w:t>3.DAĻAI – ne mazāk kā 30 tūkstoši;</w:t>
      </w:r>
    </w:p>
    <w:p w:rsidR="00031C36" w:rsidRPr="00D205B3" w:rsidRDefault="00031C36" w:rsidP="00031C36">
      <w:pPr>
        <w:pStyle w:val="NoSpacing"/>
        <w:jc w:val="right"/>
        <w:rPr>
          <w:rFonts w:ascii="Times New Roman" w:hAnsi="Times New Roman" w:cs="Times New Roman"/>
          <w:i/>
        </w:rPr>
      </w:pPr>
      <w:r w:rsidRPr="00D205B3">
        <w:rPr>
          <w:rFonts w:ascii="Times New Roman" w:hAnsi="Times New Roman" w:cs="Times New Roman"/>
          <w:i/>
        </w:rPr>
        <w:t>4.DAĻAI – ne mazāk kā 15 tūkstoši.</w:t>
      </w:r>
    </w:p>
    <w:p w:rsidR="00EB59FC" w:rsidRDefault="00EB59FC" w:rsidP="00113AD0">
      <w:pPr>
        <w:spacing w:line="240" w:lineRule="auto"/>
        <w:jc w:val="right"/>
        <w:rPr>
          <w:sz w:val="22"/>
          <w:szCs w:val="22"/>
        </w:rPr>
      </w:pPr>
    </w:p>
    <w:p w:rsidR="00EB59FC" w:rsidRDefault="00EB59FC" w:rsidP="00113AD0">
      <w:pPr>
        <w:spacing w:line="240" w:lineRule="auto"/>
        <w:jc w:val="right"/>
        <w:rPr>
          <w:sz w:val="22"/>
          <w:szCs w:val="22"/>
        </w:rPr>
      </w:pPr>
    </w:p>
    <w:p w:rsidR="00EB59FC" w:rsidRDefault="00EB59FC" w:rsidP="00113AD0">
      <w:pPr>
        <w:spacing w:line="240" w:lineRule="auto"/>
        <w:jc w:val="right"/>
        <w:rPr>
          <w:sz w:val="22"/>
          <w:szCs w:val="22"/>
        </w:rPr>
      </w:pPr>
    </w:p>
    <w:p w:rsidR="00121721" w:rsidRPr="00D205B3" w:rsidRDefault="00EB59FC" w:rsidP="00D205B3">
      <w:pPr>
        <w:spacing w:line="240" w:lineRule="auto"/>
        <w:jc w:val="right"/>
        <w:rPr>
          <w:b/>
        </w:rPr>
      </w:pPr>
      <w:r>
        <w:rPr>
          <w:sz w:val="22"/>
          <w:szCs w:val="22"/>
        </w:rPr>
        <w:br w:type="page"/>
      </w:r>
      <w:r w:rsidR="00121721" w:rsidRPr="00D205B3">
        <w:rPr>
          <w:b/>
        </w:rPr>
        <w:lastRenderedPageBreak/>
        <w:t>8.pielikums</w:t>
      </w:r>
    </w:p>
    <w:p w:rsidR="00121721" w:rsidRDefault="00121721" w:rsidP="00121721">
      <w:pPr>
        <w:spacing w:line="240" w:lineRule="auto"/>
        <w:jc w:val="right"/>
        <w:rPr>
          <w:sz w:val="22"/>
          <w:szCs w:val="22"/>
        </w:rPr>
      </w:pPr>
      <w:r w:rsidRPr="00121721">
        <w:rPr>
          <w:sz w:val="22"/>
          <w:szCs w:val="22"/>
        </w:rPr>
        <w:t>Identifikācijas Nr. DN</w:t>
      </w:r>
      <w:r w:rsidR="00A65D9C">
        <w:rPr>
          <w:sz w:val="22"/>
          <w:szCs w:val="22"/>
        </w:rPr>
        <w:t>I</w:t>
      </w:r>
      <w:r w:rsidRPr="00121721">
        <w:rPr>
          <w:sz w:val="22"/>
          <w:szCs w:val="22"/>
        </w:rPr>
        <w:t>P 201</w:t>
      </w:r>
      <w:r w:rsidR="00A65D9C">
        <w:rPr>
          <w:sz w:val="22"/>
          <w:szCs w:val="22"/>
        </w:rPr>
        <w:t>8</w:t>
      </w:r>
      <w:r w:rsidR="00031C36">
        <w:rPr>
          <w:sz w:val="22"/>
          <w:szCs w:val="22"/>
        </w:rPr>
        <w:t>/2</w:t>
      </w:r>
    </w:p>
    <w:p w:rsidR="00C7585F" w:rsidRDefault="00C7585F" w:rsidP="00121721">
      <w:pPr>
        <w:spacing w:line="240" w:lineRule="auto"/>
        <w:jc w:val="right"/>
        <w:rPr>
          <w:sz w:val="22"/>
          <w:szCs w:val="22"/>
        </w:rPr>
      </w:pPr>
    </w:p>
    <w:p w:rsidR="00C7585F" w:rsidRPr="00C7585F" w:rsidRDefault="00C7585F" w:rsidP="00C7585F">
      <w:pPr>
        <w:spacing w:line="240" w:lineRule="auto"/>
        <w:jc w:val="center"/>
        <w:rPr>
          <w:b/>
          <w:sz w:val="22"/>
          <w:szCs w:val="22"/>
        </w:rPr>
      </w:pPr>
      <w:r w:rsidRPr="00C7585F">
        <w:rPr>
          <w:b/>
          <w:sz w:val="22"/>
          <w:szCs w:val="22"/>
        </w:rPr>
        <w:t xml:space="preserve">INFORMĀCIJA PAR </w:t>
      </w:r>
      <w:r w:rsidR="00E93D56">
        <w:rPr>
          <w:b/>
          <w:sz w:val="22"/>
          <w:szCs w:val="22"/>
        </w:rPr>
        <w:t xml:space="preserve">PIEDĀVĀTAJIEM </w:t>
      </w:r>
      <w:r w:rsidRPr="00C7585F">
        <w:rPr>
          <w:b/>
          <w:sz w:val="22"/>
          <w:szCs w:val="22"/>
        </w:rPr>
        <w:t xml:space="preserve">PRODUKTIEM </w:t>
      </w:r>
    </w:p>
    <w:p w:rsidR="00C7585F" w:rsidRDefault="00B23DAF" w:rsidP="00C7585F">
      <w:pPr>
        <w:spacing w:line="240" w:lineRule="auto"/>
        <w:jc w:val="center"/>
        <w:rPr>
          <w:sz w:val="22"/>
          <w:szCs w:val="22"/>
        </w:rPr>
      </w:pPr>
      <w:r>
        <w:rPr>
          <w:sz w:val="22"/>
          <w:szCs w:val="22"/>
        </w:rPr>
        <w:t>Atbilstoši nolikuma 8.</w:t>
      </w:r>
      <w:r w:rsidR="005D0EEB">
        <w:rPr>
          <w:sz w:val="22"/>
          <w:szCs w:val="22"/>
        </w:rPr>
        <w:t>10.4</w:t>
      </w:r>
      <w:r w:rsidR="00C7585F">
        <w:rPr>
          <w:sz w:val="22"/>
          <w:szCs w:val="22"/>
        </w:rPr>
        <w:t>.punkta nosacījumiem</w:t>
      </w:r>
    </w:p>
    <w:p w:rsidR="00064595" w:rsidRDefault="00064595" w:rsidP="00121721">
      <w:pPr>
        <w:spacing w:line="240" w:lineRule="auto"/>
        <w:jc w:val="right"/>
        <w:rPr>
          <w:sz w:val="22"/>
          <w:szCs w:val="22"/>
        </w:rPr>
      </w:pPr>
    </w:p>
    <w:p w:rsidR="00415102" w:rsidRDefault="00064595" w:rsidP="00586259">
      <w:pPr>
        <w:pStyle w:val="BodyText"/>
        <w:numPr>
          <w:ilvl w:val="0"/>
          <w:numId w:val="21"/>
        </w:numPr>
        <w:spacing w:after="0" w:line="240" w:lineRule="auto"/>
        <w:ind w:left="-851" w:hanging="283"/>
        <w:jc w:val="both"/>
        <w:rPr>
          <w:color w:val="000000"/>
          <w:sz w:val="22"/>
          <w:szCs w:val="22"/>
        </w:rPr>
      </w:pPr>
      <w:r w:rsidRPr="00A873D8">
        <w:rPr>
          <w:b/>
          <w:sz w:val="22"/>
          <w:szCs w:val="22"/>
        </w:rPr>
        <w:t>Informāciju par produktiem, kurus pretendents izmanto ēdināšanas pakalpojuma nodrošināšanai un kuri atbilst bioloģiskās lauksaimniecības (turpmāk – BL), nacionālās pārtikas kvalitātes shēmas (turpmāk – NPKS) vai lauksaimniecības produktu integrētās audzēšanas (turpmāk – LPIA) prasībām</w:t>
      </w:r>
      <w:r w:rsidRPr="00A873D8">
        <w:rPr>
          <w:sz w:val="22"/>
          <w:szCs w:val="22"/>
        </w:rPr>
        <w:t xml:space="preserve">, kas noteiktas Ministru kabineta 2014. gada 12. augusta noteikumos Nr. 461 “Prasības pārtikas kvalitātes shēmām, to ieviešanas, darbības, uzraudzības un kontroles kārtība”, Ministru kabineta 2009.gada 26.maija noteikumos Nr. 485 “Bioloģiskās lauksaimniecības uzraudzības un kontroles kārtība” un Ministru kabineta 2009. gada 15. septembra noteikumos Nr. 1056 “Lauksaimniecības produktu integrētās audzēšanas, uzglabāšanas un marķēšanas prasības un kontroles kārtība”, kā arī Ministru kabineta 2012. gada 13. marta noteikumu Nr. 172 “Noteikumi par uztura normām izglītības iestāžu izglītojamiem, sociālās aprūpes un sociālās rehabilitācijas institūciju klientiem un ārstniecības iestāžu pacientiem” (turpmāk – MK noteikumi Nr. 172) prasībām, aizpildot </w:t>
      </w:r>
      <w:r>
        <w:rPr>
          <w:sz w:val="22"/>
          <w:szCs w:val="22"/>
        </w:rPr>
        <w:t xml:space="preserve"> tabulu</w:t>
      </w:r>
      <w:r w:rsidR="00042C3F">
        <w:rPr>
          <w:color w:val="000000"/>
          <w:sz w:val="22"/>
          <w:szCs w:val="22"/>
        </w:rPr>
        <w:t xml:space="preserve"> </w:t>
      </w:r>
      <w:r w:rsidR="00C0153C">
        <w:rPr>
          <w:color w:val="000000"/>
          <w:sz w:val="22"/>
          <w:szCs w:val="22"/>
        </w:rPr>
        <w:t xml:space="preserve">(1.tabulu) </w:t>
      </w:r>
      <w:r w:rsidR="00415102">
        <w:rPr>
          <w:color w:val="000000"/>
          <w:sz w:val="22"/>
          <w:szCs w:val="22"/>
        </w:rPr>
        <w:t xml:space="preserve">jāņem </w:t>
      </w:r>
      <w:r w:rsidR="00042C3F">
        <w:rPr>
          <w:color w:val="000000"/>
          <w:sz w:val="22"/>
          <w:szCs w:val="22"/>
        </w:rPr>
        <w:t>vērā šādus papildus nosacījumus:</w:t>
      </w:r>
    </w:p>
    <w:p w:rsidR="00415102" w:rsidRPr="00415102" w:rsidRDefault="00415102" w:rsidP="00586259">
      <w:pPr>
        <w:pStyle w:val="BodyText"/>
        <w:numPr>
          <w:ilvl w:val="1"/>
          <w:numId w:val="22"/>
        </w:numPr>
        <w:spacing w:after="0" w:line="240" w:lineRule="auto"/>
        <w:jc w:val="both"/>
        <w:rPr>
          <w:color w:val="000000"/>
          <w:sz w:val="22"/>
          <w:szCs w:val="22"/>
        </w:rPr>
      </w:pPr>
      <w:r w:rsidRPr="00415102">
        <w:rPr>
          <w:color w:val="000000"/>
          <w:lang w:eastAsia="lv-LV"/>
        </w:rPr>
        <w:t xml:space="preserve">2. kolonnā vienu produktu nenorāda atkārtoti – gadījumā, ja vienam produktam ir vairāki ražotāji un/vai piegādātāji, tad 2. kolonnā šo produktu min vienu reizi (vienā rindā), 3. vai 5. kolonnā norādot visus šī produkta ražotājus un/vai piegādātājus; </w:t>
      </w:r>
    </w:p>
    <w:p w:rsidR="00415102" w:rsidRPr="00415102" w:rsidRDefault="00415102" w:rsidP="00586259">
      <w:pPr>
        <w:pStyle w:val="BodyText"/>
        <w:numPr>
          <w:ilvl w:val="1"/>
          <w:numId w:val="22"/>
        </w:numPr>
        <w:spacing w:after="0" w:line="240" w:lineRule="auto"/>
        <w:jc w:val="both"/>
        <w:rPr>
          <w:color w:val="000000"/>
          <w:sz w:val="22"/>
          <w:szCs w:val="22"/>
        </w:rPr>
      </w:pPr>
      <w:r w:rsidRPr="00415102">
        <w:rPr>
          <w:color w:val="000000"/>
          <w:lang w:eastAsia="lv-LV"/>
        </w:rPr>
        <w:t>2. kolonnā atkārtoti nenorāda arī produktus, kuri pēc uzturvērtības un pielietojuma uzskatāmi par vienu produktu un sastāva ziņā atšķirības ir maznozīmīgas vai atšķiras tikai nosaukums (piemēram: par vienu produktu tiks uzskatīti visi ievārījumi; par vienu produktu visas baltmaizes, neatkarīgi no nosaukuma u.tml.);</w:t>
      </w:r>
    </w:p>
    <w:p w:rsidR="00415102" w:rsidRPr="00415102" w:rsidRDefault="00415102" w:rsidP="00586259">
      <w:pPr>
        <w:pStyle w:val="BodyText"/>
        <w:numPr>
          <w:ilvl w:val="1"/>
          <w:numId w:val="22"/>
        </w:numPr>
        <w:spacing w:after="0" w:line="240" w:lineRule="auto"/>
        <w:jc w:val="both"/>
        <w:rPr>
          <w:color w:val="000000"/>
          <w:sz w:val="22"/>
          <w:szCs w:val="22"/>
        </w:rPr>
      </w:pPr>
      <w:r w:rsidRPr="00415102">
        <w:rPr>
          <w:color w:val="000000"/>
          <w:lang w:eastAsia="lv-LV"/>
        </w:rPr>
        <w:t>produktu nosaukumus norāda atbilstoši tam, kādi tie norādīti sertifikātos un BL, NPKS vai LPIA produktu publiskajos reģistros;</w:t>
      </w:r>
    </w:p>
    <w:p w:rsidR="00415102" w:rsidRPr="00415102" w:rsidRDefault="00415102" w:rsidP="00586259">
      <w:pPr>
        <w:pStyle w:val="BodyText"/>
        <w:numPr>
          <w:ilvl w:val="1"/>
          <w:numId w:val="22"/>
        </w:numPr>
        <w:spacing w:after="0" w:line="240" w:lineRule="auto"/>
        <w:jc w:val="both"/>
        <w:rPr>
          <w:color w:val="000000"/>
          <w:sz w:val="22"/>
          <w:szCs w:val="22"/>
        </w:rPr>
      </w:pPr>
      <w:r w:rsidRPr="00415102">
        <w:rPr>
          <w:color w:val="000000"/>
          <w:lang w:eastAsia="lv-LV"/>
        </w:rPr>
        <w:t>ja pretendents piedāvā produktu, kuram ir vairāki veidi vai dalījums, un šī produkta veidi vai dalījums ir atsevišķi norādīti sertifikātā un BL, NPKS vai LPIA produktu publiskajā reģistrā, tad 2.kolonnā šo produktu un tā veidus min vienā pozīcijā (tabulas vienā rindā) kopā, un skaita kā vienu produktu;</w:t>
      </w:r>
    </w:p>
    <w:p w:rsidR="00415102" w:rsidRPr="00415102" w:rsidRDefault="00415102" w:rsidP="00586259">
      <w:pPr>
        <w:pStyle w:val="BodyText"/>
        <w:numPr>
          <w:ilvl w:val="1"/>
          <w:numId w:val="22"/>
        </w:numPr>
        <w:spacing w:after="0" w:line="240" w:lineRule="auto"/>
        <w:jc w:val="both"/>
        <w:rPr>
          <w:color w:val="000000"/>
          <w:sz w:val="22"/>
          <w:szCs w:val="22"/>
        </w:rPr>
      </w:pPr>
      <w:r w:rsidRPr="00415102">
        <w:rPr>
          <w:color w:val="000000"/>
          <w:lang w:eastAsia="lv-LV"/>
        </w:rPr>
        <w:t>gaļas produkta nosaukumu BL, NPKS vai LPIA produktu tabulā norāda atbilstoši tam, kāds tas norādīts sertifikātā un BL, NPKS vai LPIA produktu publiskajā reģistrā, nevis saistībā ar to kā šis produkts tiek apstrādāts un nosaukts ēdiena gatavošanas tehnoloģiskajā procesā;</w:t>
      </w:r>
    </w:p>
    <w:p w:rsidR="00415102" w:rsidRPr="00415102" w:rsidRDefault="00415102" w:rsidP="00586259">
      <w:pPr>
        <w:pStyle w:val="BodyText"/>
        <w:numPr>
          <w:ilvl w:val="1"/>
          <w:numId w:val="22"/>
        </w:numPr>
        <w:spacing w:after="0" w:line="240" w:lineRule="auto"/>
        <w:jc w:val="both"/>
        <w:rPr>
          <w:color w:val="000000"/>
          <w:sz w:val="22"/>
          <w:szCs w:val="22"/>
        </w:rPr>
      </w:pPr>
      <w:r w:rsidRPr="00415102">
        <w:rPr>
          <w:color w:val="000000"/>
          <w:lang w:eastAsia="lv-LV"/>
        </w:rPr>
        <w:t xml:space="preserve">BL, NPKS vai LPIA produktu tabulā iekļauj tikai dabīgus pārtikas produktus, kuri atbilst BL, NPKS vai LPIA prasībām, </w:t>
      </w:r>
      <w:r w:rsidRPr="00415102">
        <w:rPr>
          <w:color w:val="000000"/>
        </w:rPr>
        <w:t xml:space="preserve">kā arī </w:t>
      </w:r>
      <w:r w:rsidRPr="00415102">
        <w:t>MK noteikumu</w:t>
      </w:r>
      <w:r w:rsidRPr="00415102">
        <w:rPr>
          <w:color w:val="000000"/>
        </w:rPr>
        <w:t xml:space="preserve"> Nr. 172 prasībām</w:t>
      </w:r>
      <w:r w:rsidRPr="00415102">
        <w:rPr>
          <w:color w:val="000000"/>
          <w:lang w:eastAsia="lv-LV"/>
        </w:rPr>
        <w:t xml:space="preserve">; </w:t>
      </w:r>
    </w:p>
    <w:p w:rsidR="00415102" w:rsidRPr="00415102" w:rsidRDefault="00415102" w:rsidP="00586259">
      <w:pPr>
        <w:pStyle w:val="BodyText"/>
        <w:numPr>
          <w:ilvl w:val="1"/>
          <w:numId w:val="22"/>
        </w:numPr>
        <w:spacing w:after="0" w:line="240" w:lineRule="auto"/>
        <w:jc w:val="both"/>
        <w:rPr>
          <w:color w:val="000000"/>
          <w:sz w:val="22"/>
          <w:szCs w:val="22"/>
        </w:rPr>
      </w:pPr>
      <w:r w:rsidRPr="00415102">
        <w:rPr>
          <w:color w:val="000000"/>
          <w:lang w:eastAsia="lv-LV"/>
        </w:rPr>
        <w:t>2. kolonnā iekļauj un norāda tikai tādus pārtikas produktus, kuru īpatsvars ēdienā ir lielāks par 1% (vismaz 1 g nosauktā produkta 100 gramos gatava ēdiena);</w:t>
      </w:r>
    </w:p>
    <w:p w:rsidR="00415102" w:rsidRPr="00415102" w:rsidRDefault="00415102" w:rsidP="00586259">
      <w:pPr>
        <w:pStyle w:val="BodyText"/>
        <w:numPr>
          <w:ilvl w:val="1"/>
          <w:numId w:val="22"/>
        </w:numPr>
        <w:spacing w:after="0" w:line="240" w:lineRule="auto"/>
        <w:jc w:val="both"/>
        <w:rPr>
          <w:color w:val="000000"/>
          <w:sz w:val="22"/>
          <w:szCs w:val="22"/>
        </w:rPr>
      </w:pPr>
      <w:r w:rsidRPr="00415102">
        <w:rPr>
          <w:color w:val="000000"/>
          <w:lang w:eastAsia="lv-LV"/>
        </w:rPr>
        <w:t>Produkti, kuriem Pretendents nebūs norādījis tehnoloģisko karšu numurus vai būs norādījis tādus numurus, kas nav iekļauti nolikuma noteiktajās ēdienkartēs, netiks vērtēti un par šiem produktiem punkti netiks piešķirti. Tāpat punkti netiks piešķirti par tiem produktiem, kuru izmantošana norādītajās tehnoloģiskajās kartēs netiek paredzēta.</w:t>
      </w:r>
    </w:p>
    <w:p w:rsidR="00415102" w:rsidRPr="00C0153C" w:rsidRDefault="00415102" w:rsidP="00586259">
      <w:pPr>
        <w:pStyle w:val="BodyText"/>
        <w:numPr>
          <w:ilvl w:val="0"/>
          <w:numId w:val="22"/>
        </w:numPr>
        <w:spacing w:after="0" w:line="240" w:lineRule="auto"/>
        <w:jc w:val="both"/>
      </w:pPr>
      <w:bookmarkStart w:id="18" w:name="_Ref443468876"/>
      <w:r w:rsidRPr="00C0153C">
        <w:t xml:space="preserve">Ja piedāvājumā ir iekļauti produkti, kuri atbilst NPKS vai BL prasībām, vai kultūraugi, kuri atbilst LPIA prasībām, pretendents </w:t>
      </w:r>
      <w:r w:rsidRPr="00C0153C">
        <w:rPr>
          <w:b/>
        </w:rPr>
        <w:t>iesniedz šādus dokumentus</w:t>
      </w:r>
      <w:r w:rsidRPr="00C0153C">
        <w:t>:</w:t>
      </w:r>
      <w:bookmarkEnd w:id="18"/>
    </w:p>
    <w:p w:rsidR="00C0153C" w:rsidRPr="00C0153C" w:rsidRDefault="00415102" w:rsidP="00586259">
      <w:pPr>
        <w:pStyle w:val="BodyText"/>
        <w:numPr>
          <w:ilvl w:val="1"/>
          <w:numId w:val="22"/>
        </w:numPr>
        <w:spacing w:after="0" w:line="240" w:lineRule="auto"/>
        <w:jc w:val="both"/>
      </w:pPr>
      <w:r w:rsidRPr="00C0153C">
        <w:rPr>
          <w:b/>
        </w:rPr>
        <w:t>ražotāja apliecinājumu</w:t>
      </w:r>
      <w:r w:rsidRPr="00C0153C">
        <w:t xml:space="preserve">, kurš sagatavots saskaņā ar nolikuma </w:t>
      </w:r>
      <w:r w:rsidR="00C0153C" w:rsidRPr="00C0153C">
        <w:t>9</w:t>
      </w:r>
      <w:r w:rsidRPr="00C0153C">
        <w:t>. pielikumu, kurā produkta vai kultūrauga ražotājs apliecina sadarbību ar pretendentu vai piegādātāju;</w:t>
      </w:r>
    </w:p>
    <w:p w:rsidR="00C0153C" w:rsidRPr="00C0153C" w:rsidRDefault="00415102" w:rsidP="00586259">
      <w:pPr>
        <w:pStyle w:val="BodyText"/>
        <w:numPr>
          <w:ilvl w:val="1"/>
          <w:numId w:val="22"/>
        </w:numPr>
        <w:spacing w:after="0" w:line="240" w:lineRule="auto"/>
        <w:jc w:val="both"/>
      </w:pPr>
      <w:r w:rsidRPr="00C0153C">
        <w:rPr>
          <w:b/>
        </w:rPr>
        <w:t>piegādātāja apliecinājumu</w:t>
      </w:r>
      <w:r w:rsidRPr="00C0153C">
        <w:t xml:space="preserve">, kurš sagatavots saskaņā ar nolikuma </w:t>
      </w:r>
      <w:r w:rsidR="00C0153C" w:rsidRPr="00C0153C">
        <w:t>10</w:t>
      </w:r>
      <w:r w:rsidRPr="00C0153C">
        <w:t>. pielikumu, kurā piegādātājs apliecina sadarbību ar pretendentu, ja pretendentam produktu nepiegādā ražotājs;</w:t>
      </w:r>
    </w:p>
    <w:p w:rsidR="00C0153C" w:rsidRPr="00C0153C" w:rsidRDefault="00415102" w:rsidP="00586259">
      <w:pPr>
        <w:pStyle w:val="BodyText"/>
        <w:numPr>
          <w:ilvl w:val="1"/>
          <w:numId w:val="22"/>
        </w:numPr>
        <w:spacing w:after="0" w:line="240" w:lineRule="auto"/>
        <w:jc w:val="both"/>
      </w:pPr>
      <w:r w:rsidRPr="00C0153C">
        <w:t xml:space="preserve">ja sertificēts bioloģisko lauksaimniecības produktu piegādātājs pretendentam piegādā no Eiropas Savienības valstīm importētus bioloģiskās lauksaimniecības produktus, tad </w:t>
      </w:r>
      <w:r w:rsidR="00C0153C" w:rsidRPr="00C0153C">
        <w:lastRenderedPageBreak/>
        <w:t>2</w:t>
      </w:r>
      <w:r w:rsidRPr="00C0153C">
        <w:t>.1. punktā minētā ražotāja apliecinājuma vietā iesniedz kompetentās ārvalstu institūcijas sertifikātu, kurš apliecina produkta atbilstību bioloģiskās lauksaimniecības prasībām, kā arī pretendenta apliecinātu šā sertifikāta tulkojumu latviešu valodā;</w:t>
      </w:r>
    </w:p>
    <w:p w:rsidR="00C0153C" w:rsidRPr="00C0153C" w:rsidRDefault="00415102" w:rsidP="00586259">
      <w:pPr>
        <w:pStyle w:val="BodyText"/>
        <w:numPr>
          <w:ilvl w:val="0"/>
          <w:numId w:val="22"/>
        </w:numPr>
        <w:spacing w:after="0" w:line="240" w:lineRule="auto"/>
        <w:jc w:val="both"/>
      </w:pPr>
      <w:r w:rsidRPr="00C0153C">
        <w:t>Pretendents tehniskajā piedāvājumā iekļauj un izmanto ēdināšanas pakalpojuma nodrošināšanai vismaz šādus produktus, kuri atbilst BL, NPKS vai LPIA prasībām</w:t>
      </w:r>
      <w:r w:rsidRPr="00C0153C">
        <w:rPr>
          <w:b/>
        </w:rPr>
        <w:t>: kartupeļi, burkāni, galviņkāposti, skābēti kāposti, bietes, sīpoli, āboli</w:t>
      </w:r>
      <w:r w:rsidR="00C0153C" w:rsidRPr="00C0153C">
        <w:rPr>
          <w:b/>
        </w:rPr>
        <w:t xml:space="preserve"> (un citiem sezonas augļiem dārzeņiem), piens, </w:t>
      </w:r>
      <w:r w:rsidR="004A3929">
        <w:rPr>
          <w:b/>
        </w:rPr>
        <w:t xml:space="preserve">kefīrs, </w:t>
      </w:r>
      <w:r w:rsidR="00C0153C" w:rsidRPr="00C0153C">
        <w:rPr>
          <w:b/>
        </w:rPr>
        <w:t xml:space="preserve">biezpiens, siers, </w:t>
      </w:r>
      <w:r w:rsidRPr="00C0153C">
        <w:rPr>
          <w:b/>
        </w:rPr>
        <w:t>krējums</w:t>
      </w:r>
      <w:r w:rsidR="00C0153C" w:rsidRPr="00C0153C">
        <w:rPr>
          <w:b/>
        </w:rPr>
        <w:t xml:space="preserve"> (saldais un skābais)</w:t>
      </w:r>
      <w:r w:rsidRPr="00C0153C">
        <w:rPr>
          <w:b/>
        </w:rPr>
        <w:t xml:space="preserve">, </w:t>
      </w:r>
      <w:r w:rsidR="004A3929">
        <w:rPr>
          <w:b/>
        </w:rPr>
        <w:t xml:space="preserve">jogurts, </w:t>
      </w:r>
      <w:r w:rsidRPr="00C0153C">
        <w:rPr>
          <w:b/>
        </w:rPr>
        <w:t>kviešu milti</w:t>
      </w:r>
      <w:r w:rsidR="00C0153C" w:rsidRPr="00C0153C">
        <w:rPr>
          <w:b/>
        </w:rPr>
        <w:t>, gaļa (cūkas, vistas, liellopa), maize, olas</w:t>
      </w:r>
      <w:r w:rsidRPr="00C0153C">
        <w:t>.</w:t>
      </w:r>
    </w:p>
    <w:p w:rsidR="00C0153C" w:rsidRPr="00C0153C" w:rsidRDefault="00415102" w:rsidP="00586259">
      <w:pPr>
        <w:pStyle w:val="BodyText"/>
        <w:numPr>
          <w:ilvl w:val="0"/>
          <w:numId w:val="22"/>
        </w:numPr>
        <w:spacing w:after="0" w:line="240" w:lineRule="auto"/>
        <w:jc w:val="both"/>
      </w:pPr>
      <w:r w:rsidRPr="00C0153C">
        <w:t xml:space="preserve">Informāciju par tabulā norādītā produkta atbilstību NPKS prasībām Pasūtītājs pārbaudīs Pārtikas un veterinārā dienesta tīmekļa vietnē ievietotajā nacionālās pārtikas kvalitātes shēmas produktu sarakstā </w:t>
      </w:r>
      <w:hyperlink r:id="rId14" w:history="1">
        <w:r w:rsidR="00C0153C" w:rsidRPr="00C0153C">
          <w:rPr>
            <w:rStyle w:val="Hyperlink"/>
            <w:rFonts w:eastAsia="Calibri"/>
          </w:rPr>
          <w:t>http://www.pvd.gov.lv/lat/lab_izvlne/registri/nacionalas_partikas_kvalitates</w:t>
        </w:r>
      </w:hyperlink>
    </w:p>
    <w:p w:rsidR="00C0153C" w:rsidRPr="00C0153C" w:rsidRDefault="00415102" w:rsidP="00586259">
      <w:pPr>
        <w:pStyle w:val="BodyText"/>
        <w:numPr>
          <w:ilvl w:val="0"/>
          <w:numId w:val="22"/>
        </w:numPr>
        <w:spacing w:after="0" w:line="240" w:lineRule="auto"/>
        <w:jc w:val="both"/>
      </w:pPr>
      <w:r w:rsidRPr="00C0153C">
        <w:t xml:space="preserve">Informāciju par tabulā norādītā produkta un tā ražotāja/audzētāja atbilstību BL prasībām Pasūtītājs pārbaudīs Pārtikas un veterinārā dienesta tīmekļa vietnē ievietotajā kontroles institūcijās reģistrēto bioloģiskās lauksaimniecības uzņēmumu sarakstā </w:t>
      </w:r>
      <w:hyperlink r:id="rId15" w:history="1">
        <w:r w:rsidRPr="00C0153C">
          <w:rPr>
            <w:rStyle w:val="Hyperlink"/>
            <w:rFonts w:eastAsia="Calibri"/>
          </w:rPr>
          <w:t>http://www.pvd.gov.lv/lat/lab_izvlne/registri/atzto_un_reistrto_uzmumu_sarak/kontroles_institcijas_reistrti</w:t>
        </w:r>
      </w:hyperlink>
      <w:r w:rsidRPr="00C0153C">
        <w:t>, kā arī kompetentās institūcijas izsniegtā sertifikāta kopijā</w:t>
      </w:r>
      <w:r w:rsidR="00C0153C" w:rsidRPr="00C0153C">
        <w:t>.</w:t>
      </w:r>
    </w:p>
    <w:p w:rsidR="00415102" w:rsidRPr="00C0153C" w:rsidRDefault="00415102" w:rsidP="00586259">
      <w:pPr>
        <w:pStyle w:val="BodyText"/>
        <w:numPr>
          <w:ilvl w:val="0"/>
          <w:numId w:val="22"/>
        </w:numPr>
        <w:spacing w:after="0" w:line="240" w:lineRule="auto"/>
        <w:jc w:val="both"/>
      </w:pPr>
      <w:r w:rsidRPr="00C0153C">
        <w:t xml:space="preserve">Informāciju par tabulā norādītā kultūrauga atbilstību LPIA prasībām Pasūtītājs pārbaudīs lauksaimniecības produktu integrētās audzēšanas reģistrā </w:t>
      </w:r>
      <w:hyperlink r:id="rId16" w:history="1">
        <w:r w:rsidRPr="00C0153C">
          <w:rPr>
            <w:rStyle w:val="Hyperlink"/>
            <w:rFonts w:eastAsia="Calibri"/>
          </w:rPr>
          <w:t>http://www.vaad.gov.lv/sakums/registri/augu-aizsardziba/lauksaimniecibas-produktu-integretas-audzesanas-registrs.aspx</w:t>
        </w:r>
      </w:hyperlink>
    </w:p>
    <w:p w:rsidR="00C0153C" w:rsidRDefault="00C0153C" w:rsidP="00C0153C">
      <w:pPr>
        <w:pStyle w:val="BodyText"/>
        <w:spacing w:after="0" w:line="240" w:lineRule="auto"/>
        <w:jc w:val="both"/>
        <w:rPr>
          <w:sz w:val="22"/>
          <w:szCs w:val="22"/>
        </w:rPr>
      </w:pPr>
    </w:p>
    <w:p w:rsidR="00C0153C" w:rsidRDefault="00C0153C" w:rsidP="00C0153C">
      <w:pPr>
        <w:pStyle w:val="BodyText"/>
        <w:spacing w:after="0" w:line="240" w:lineRule="auto"/>
        <w:jc w:val="both"/>
        <w:rPr>
          <w:sz w:val="22"/>
          <w:szCs w:val="22"/>
        </w:rPr>
      </w:pPr>
    </w:p>
    <w:p w:rsidR="00C0153C" w:rsidRDefault="00C0153C" w:rsidP="00C0153C">
      <w:pPr>
        <w:pStyle w:val="BodyText"/>
        <w:spacing w:after="0" w:line="240" w:lineRule="auto"/>
        <w:jc w:val="both"/>
        <w:rPr>
          <w:sz w:val="22"/>
          <w:szCs w:val="22"/>
        </w:rPr>
      </w:pPr>
    </w:p>
    <w:p w:rsidR="00C0153C" w:rsidRPr="00C0153C" w:rsidRDefault="00C0153C" w:rsidP="00C0153C">
      <w:pPr>
        <w:pStyle w:val="BodyText"/>
        <w:spacing w:after="0" w:line="240" w:lineRule="auto"/>
        <w:rPr>
          <w:sz w:val="22"/>
          <w:szCs w:val="22"/>
        </w:rPr>
        <w:sectPr w:rsidR="00C0153C" w:rsidRPr="00C0153C" w:rsidSect="005A3BB9">
          <w:footerReference w:type="even" r:id="rId17"/>
          <w:footerReference w:type="default" r:id="rId18"/>
          <w:footnotePr>
            <w:pos w:val="beneathText"/>
          </w:footnotePr>
          <w:pgSz w:w="11907" w:h="16840" w:code="9"/>
          <w:pgMar w:top="1440" w:right="992" w:bottom="1440" w:left="1800" w:header="720" w:footer="720" w:gutter="0"/>
          <w:cols w:space="720"/>
          <w:titlePg/>
          <w:docGrid w:linePitch="360"/>
        </w:sectPr>
      </w:pPr>
      <w:r>
        <w:rPr>
          <w:sz w:val="22"/>
          <w:szCs w:val="22"/>
        </w:rPr>
        <w:t xml:space="preserve">Sagatavoja </w:t>
      </w:r>
      <w:r w:rsidR="00FD5943">
        <w:rPr>
          <w:sz w:val="22"/>
          <w:szCs w:val="22"/>
        </w:rPr>
        <w:t>I.Abramoviča</w:t>
      </w:r>
    </w:p>
    <w:p w:rsidR="00F55A3A" w:rsidRDefault="00F55A3A" w:rsidP="00121721">
      <w:pPr>
        <w:spacing w:line="240" w:lineRule="auto"/>
        <w:jc w:val="right"/>
        <w:rPr>
          <w:sz w:val="22"/>
          <w:szCs w:val="22"/>
        </w:rPr>
      </w:pPr>
    </w:p>
    <w:p w:rsidR="00064595" w:rsidRPr="00121721" w:rsidRDefault="00E93D56" w:rsidP="00121721">
      <w:pPr>
        <w:spacing w:line="240" w:lineRule="auto"/>
        <w:jc w:val="right"/>
        <w:rPr>
          <w:sz w:val="22"/>
          <w:szCs w:val="22"/>
        </w:rPr>
      </w:pPr>
      <w:r>
        <w:rPr>
          <w:sz w:val="22"/>
          <w:szCs w:val="22"/>
        </w:rPr>
        <w:t>1</w:t>
      </w:r>
      <w:r w:rsidR="00C0153C">
        <w:rPr>
          <w:sz w:val="22"/>
          <w:szCs w:val="22"/>
        </w:rPr>
        <w:t>.tabula</w:t>
      </w:r>
    </w:p>
    <w:tbl>
      <w:tblPr>
        <w:tblpPr w:leftFromText="180" w:rightFromText="180" w:horzAnchor="margin" w:tblpXSpec="right" w:tblpY="1455"/>
        <w:tblW w:w="14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635"/>
        <w:gridCol w:w="1372"/>
        <w:gridCol w:w="1468"/>
        <w:gridCol w:w="1353"/>
        <w:gridCol w:w="1523"/>
        <w:gridCol w:w="1221"/>
        <w:gridCol w:w="1235"/>
        <w:gridCol w:w="1370"/>
        <w:gridCol w:w="2888"/>
      </w:tblGrid>
      <w:tr w:rsidR="00C0153C" w:rsidRPr="00A873D8">
        <w:trPr>
          <w:cantSplit/>
          <w:trHeight w:val="3484"/>
        </w:trPr>
        <w:tc>
          <w:tcPr>
            <w:tcW w:w="567" w:type="dxa"/>
            <w:tcBorders>
              <w:bottom w:val="single" w:sz="4" w:space="0" w:color="auto"/>
            </w:tcBorders>
            <w:shd w:val="clear" w:color="auto" w:fill="auto"/>
            <w:textDirection w:val="btLr"/>
          </w:tcPr>
          <w:p w:rsidR="00C0153C" w:rsidRPr="00A873D8" w:rsidRDefault="00C0153C" w:rsidP="00E93D56">
            <w:pPr>
              <w:pStyle w:val="ListParagraph2"/>
              <w:tabs>
                <w:tab w:val="left" w:pos="1560"/>
              </w:tabs>
              <w:autoSpaceDE w:val="0"/>
              <w:autoSpaceDN w:val="0"/>
              <w:adjustRightInd w:val="0"/>
              <w:spacing w:after="0" w:line="240" w:lineRule="auto"/>
              <w:ind w:left="113" w:right="113"/>
              <w:jc w:val="center"/>
              <w:rPr>
                <w:rFonts w:ascii="Times New Roman" w:eastAsia="Times New Roman" w:hAnsi="Times New Roman" w:cs="Times New Roman"/>
                <w:color w:val="000000"/>
                <w:sz w:val="20"/>
                <w:szCs w:val="20"/>
              </w:rPr>
            </w:pPr>
            <w:r w:rsidRPr="00A873D8">
              <w:rPr>
                <w:rFonts w:ascii="Times New Roman" w:eastAsia="Times New Roman" w:hAnsi="Times New Roman" w:cs="Times New Roman"/>
                <w:color w:val="000000"/>
                <w:sz w:val="20"/>
                <w:szCs w:val="20"/>
              </w:rPr>
              <w:t>Nr. p. k.</w:t>
            </w:r>
          </w:p>
        </w:tc>
        <w:tc>
          <w:tcPr>
            <w:tcW w:w="1635" w:type="dxa"/>
            <w:tcBorders>
              <w:bottom w:val="single" w:sz="4" w:space="0" w:color="auto"/>
            </w:tcBorders>
            <w:shd w:val="clear" w:color="auto" w:fill="auto"/>
          </w:tcPr>
          <w:p w:rsidR="00C0153C" w:rsidRPr="00A873D8" w:rsidRDefault="00C0153C" w:rsidP="00E93D56">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sidRPr="00A873D8">
              <w:rPr>
                <w:rFonts w:ascii="Times New Roman" w:eastAsia="Times New Roman" w:hAnsi="Times New Roman" w:cs="Times New Roman"/>
                <w:b/>
                <w:color w:val="000000"/>
                <w:sz w:val="20"/>
                <w:szCs w:val="20"/>
              </w:rPr>
              <w:t>Produkta</w:t>
            </w:r>
            <w:r w:rsidRPr="00A873D8">
              <w:rPr>
                <w:rFonts w:ascii="Times New Roman" w:eastAsia="Times New Roman" w:hAnsi="Times New Roman" w:cs="Times New Roman"/>
                <w:color w:val="000000"/>
                <w:sz w:val="20"/>
                <w:szCs w:val="20"/>
              </w:rPr>
              <w:t xml:space="preserve">, kurš atbilst </w:t>
            </w:r>
            <w:r w:rsidRPr="00A873D8">
              <w:rPr>
                <w:rFonts w:ascii="Times New Roman" w:eastAsia="Times New Roman" w:hAnsi="Times New Roman" w:cs="Times New Roman"/>
                <w:color w:val="000000"/>
                <w:sz w:val="20"/>
                <w:szCs w:val="20"/>
                <w:lang w:eastAsia="lv-LV"/>
              </w:rPr>
              <w:t>NPKS vai</w:t>
            </w:r>
            <w:r w:rsidRPr="00A873D8">
              <w:rPr>
                <w:rFonts w:ascii="Times New Roman" w:eastAsia="Times New Roman" w:hAnsi="Times New Roman" w:cs="Times New Roman"/>
                <w:color w:val="000000"/>
                <w:sz w:val="20"/>
                <w:szCs w:val="20"/>
              </w:rPr>
              <w:t xml:space="preserve">  </w:t>
            </w:r>
            <w:r w:rsidRPr="00A873D8">
              <w:rPr>
                <w:rFonts w:ascii="Times New Roman" w:eastAsia="Times New Roman" w:hAnsi="Times New Roman" w:cs="Times New Roman"/>
                <w:color w:val="000000"/>
                <w:sz w:val="20"/>
                <w:szCs w:val="20"/>
                <w:lang w:eastAsia="lv-LV"/>
              </w:rPr>
              <w:t>BL</w:t>
            </w:r>
            <w:r w:rsidRPr="00A873D8">
              <w:rPr>
                <w:rFonts w:ascii="Times New Roman" w:eastAsia="Times New Roman" w:hAnsi="Times New Roman" w:cs="Times New Roman"/>
                <w:color w:val="000000"/>
                <w:sz w:val="20"/>
                <w:szCs w:val="20"/>
              </w:rPr>
              <w:t xml:space="preserve"> prasībām, vai </w:t>
            </w:r>
            <w:r w:rsidRPr="00A873D8">
              <w:rPr>
                <w:rFonts w:ascii="Times New Roman" w:eastAsia="Times New Roman" w:hAnsi="Times New Roman" w:cs="Times New Roman"/>
                <w:b/>
                <w:color w:val="000000"/>
                <w:sz w:val="20"/>
                <w:szCs w:val="20"/>
              </w:rPr>
              <w:t>kultūrauga</w:t>
            </w:r>
            <w:r w:rsidRPr="00A873D8">
              <w:rPr>
                <w:rFonts w:ascii="Times New Roman" w:eastAsia="Times New Roman" w:hAnsi="Times New Roman" w:cs="Times New Roman"/>
                <w:color w:val="000000"/>
                <w:sz w:val="20"/>
                <w:szCs w:val="20"/>
              </w:rPr>
              <w:t xml:space="preserve">, kurš atbilst LPIA prasībām, </w:t>
            </w:r>
            <w:r w:rsidRPr="00A873D8">
              <w:rPr>
                <w:rFonts w:ascii="Times New Roman" w:eastAsia="Times New Roman" w:hAnsi="Times New Roman" w:cs="Times New Roman"/>
                <w:b/>
                <w:color w:val="000000"/>
                <w:sz w:val="20"/>
                <w:szCs w:val="20"/>
              </w:rPr>
              <w:t>nosaukums</w:t>
            </w:r>
          </w:p>
        </w:tc>
        <w:tc>
          <w:tcPr>
            <w:tcW w:w="1372" w:type="dxa"/>
            <w:tcBorders>
              <w:bottom w:val="single" w:sz="4" w:space="0" w:color="auto"/>
            </w:tcBorders>
            <w:shd w:val="clear" w:color="auto" w:fill="auto"/>
          </w:tcPr>
          <w:p w:rsidR="00C0153C" w:rsidRPr="00A873D8" w:rsidRDefault="00C0153C" w:rsidP="00E93D56">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sidRPr="00A873D8">
              <w:rPr>
                <w:rFonts w:ascii="Times New Roman" w:eastAsia="Times New Roman" w:hAnsi="Times New Roman" w:cs="Times New Roman"/>
                <w:color w:val="000000"/>
                <w:sz w:val="20"/>
                <w:szCs w:val="20"/>
              </w:rPr>
              <w:t xml:space="preserve">Produkta, kurš atbilst </w:t>
            </w:r>
            <w:r w:rsidRPr="00A873D8">
              <w:rPr>
                <w:rFonts w:ascii="Times New Roman" w:eastAsia="Times New Roman" w:hAnsi="Times New Roman" w:cs="Times New Roman"/>
                <w:color w:val="000000"/>
                <w:sz w:val="20"/>
                <w:szCs w:val="20"/>
                <w:lang w:eastAsia="lv-LV"/>
              </w:rPr>
              <w:t>NPKS vai</w:t>
            </w:r>
            <w:r w:rsidRPr="00A873D8">
              <w:rPr>
                <w:rFonts w:ascii="Times New Roman" w:eastAsia="Times New Roman" w:hAnsi="Times New Roman" w:cs="Times New Roman"/>
                <w:color w:val="000000"/>
                <w:sz w:val="20"/>
                <w:szCs w:val="20"/>
              </w:rPr>
              <w:t xml:space="preserve">  </w:t>
            </w:r>
            <w:r w:rsidRPr="00A873D8">
              <w:rPr>
                <w:rFonts w:ascii="Times New Roman" w:eastAsia="Times New Roman" w:hAnsi="Times New Roman" w:cs="Times New Roman"/>
                <w:color w:val="000000"/>
                <w:sz w:val="20"/>
                <w:szCs w:val="20"/>
                <w:lang w:eastAsia="lv-LV"/>
              </w:rPr>
              <w:t xml:space="preserve">BL </w:t>
            </w:r>
            <w:r w:rsidRPr="00A873D8">
              <w:rPr>
                <w:rFonts w:ascii="Times New Roman" w:eastAsia="Times New Roman" w:hAnsi="Times New Roman" w:cs="Times New Roman"/>
                <w:color w:val="000000"/>
                <w:sz w:val="20"/>
                <w:szCs w:val="20"/>
              </w:rPr>
              <w:t>prasībām, vai kultūrauga, kurš atbilst LPIA prasībām,</w:t>
            </w:r>
            <w:r w:rsidRPr="00A873D8">
              <w:rPr>
                <w:rFonts w:ascii="Times New Roman" w:eastAsia="Times New Roman" w:hAnsi="Times New Roman" w:cs="Times New Roman"/>
                <w:color w:val="000000"/>
                <w:sz w:val="20"/>
                <w:szCs w:val="20"/>
                <w:lang w:eastAsia="lv-LV"/>
              </w:rPr>
              <w:t xml:space="preserve"> </w:t>
            </w:r>
            <w:r w:rsidRPr="00A873D8">
              <w:rPr>
                <w:rFonts w:ascii="Times New Roman" w:eastAsia="Times New Roman" w:hAnsi="Times New Roman" w:cs="Times New Roman"/>
                <w:b/>
                <w:color w:val="000000"/>
                <w:sz w:val="20"/>
                <w:szCs w:val="20"/>
                <w:lang w:eastAsia="lv-LV"/>
              </w:rPr>
              <w:t>ražotāja nosaukums</w:t>
            </w:r>
          </w:p>
        </w:tc>
        <w:tc>
          <w:tcPr>
            <w:tcW w:w="1468" w:type="dxa"/>
            <w:tcBorders>
              <w:bottom w:val="single" w:sz="4" w:space="0" w:color="auto"/>
            </w:tcBorders>
            <w:shd w:val="clear" w:color="auto" w:fill="auto"/>
          </w:tcPr>
          <w:p w:rsidR="00C0153C" w:rsidRPr="00A873D8" w:rsidRDefault="00C0153C" w:rsidP="00E93D56">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sidRPr="00A873D8">
              <w:rPr>
                <w:rFonts w:ascii="Times New Roman" w:eastAsia="Times New Roman" w:hAnsi="Times New Roman" w:cs="Times New Roman"/>
                <w:color w:val="000000"/>
                <w:sz w:val="20"/>
                <w:szCs w:val="20"/>
              </w:rPr>
              <w:t xml:space="preserve">Informācija par pretendenta sadarbību ar ražotāju vai arī piegādātāja sadarbību ar ražotāju, norādot </w:t>
            </w:r>
            <w:r w:rsidRPr="00A873D8">
              <w:rPr>
                <w:rFonts w:ascii="Times New Roman" w:eastAsia="Times New Roman" w:hAnsi="Times New Roman" w:cs="Times New Roman"/>
                <w:b/>
                <w:color w:val="000000"/>
                <w:sz w:val="20"/>
                <w:szCs w:val="20"/>
              </w:rPr>
              <w:t>piedāvājuma lapas numuru</w:t>
            </w:r>
            <w:r w:rsidRPr="00A873D8">
              <w:rPr>
                <w:rFonts w:ascii="Times New Roman" w:eastAsia="Times New Roman" w:hAnsi="Times New Roman" w:cs="Times New Roman"/>
                <w:color w:val="000000"/>
                <w:sz w:val="20"/>
                <w:szCs w:val="20"/>
              </w:rPr>
              <w:t xml:space="preserve">, </w:t>
            </w:r>
            <w:r w:rsidRPr="00A873D8">
              <w:rPr>
                <w:rFonts w:ascii="Times New Roman" w:eastAsia="Times New Roman" w:hAnsi="Times New Roman" w:cs="Times New Roman"/>
                <w:b/>
                <w:color w:val="000000"/>
                <w:sz w:val="20"/>
                <w:szCs w:val="20"/>
              </w:rPr>
              <w:t>kur ir</w:t>
            </w:r>
            <w:r w:rsidRPr="00A873D8">
              <w:rPr>
                <w:rFonts w:ascii="Times New Roman" w:eastAsia="Times New Roman" w:hAnsi="Times New Roman" w:cs="Times New Roman"/>
                <w:color w:val="000000"/>
                <w:sz w:val="20"/>
                <w:szCs w:val="20"/>
              </w:rPr>
              <w:t xml:space="preserve"> </w:t>
            </w:r>
            <w:r w:rsidRPr="00A873D8">
              <w:rPr>
                <w:rFonts w:ascii="Times New Roman" w:eastAsia="Times New Roman" w:hAnsi="Times New Roman" w:cs="Times New Roman"/>
                <w:b/>
                <w:color w:val="000000"/>
                <w:sz w:val="20"/>
                <w:szCs w:val="20"/>
                <w:u w:val="single"/>
              </w:rPr>
              <w:t>sadarbības apliecinājums ar ražotāju</w:t>
            </w:r>
            <w:r>
              <w:rPr>
                <w:rFonts w:ascii="Times New Roman" w:eastAsia="Times New Roman" w:hAnsi="Times New Roman" w:cs="Times New Roman"/>
                <w:color w:val="000000"/>
                <w:sz w:val="20"/>
                <w:szCs w:val="20"/>
              </w:rPr>
              <w:t>, kas sagatavots saskaņā ar šī pielikuma 2</w:t>
            </w:r>
            <w:r w:rsidRPr="00A873D8">
              <w:rPr>
                <w:rFonts w:ascii="Times New Roman" w:eastAsia="Times New Roman" w:hAnsi="Times New Roman" w:cs="Times New Roman"/>
                <w:color w:val="000000"/>
                <w:sz w:val="20"/>
                <w:szCs w:val="20"/>
              </w:rPr>
              <w:t>. punkta prasībām</w:t>
            </w:r>
          </w:p>
        </w:tc>
        <w:tc>
          <w:tcPr>
            <w:tcW w:w="1353" w:type="dxa"/>
            <w:tcBorders>
              <w:bottom w:val="single" w:sz="4" w:space="0" w:color="auto"/>
            </w:tcBorders>
          </w:tcPr>
          <w:p w:rsidR="00C0153C" w:rsidRPr="00A873D8" w:rsidRDefault="00C0153C" w:rsidP="00E93D56">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sidRPr="00A873D8">
              <w:rPr>
                <w:rFonts w:ascii="Times New Roman" w:eastAsia="Times New Roman" w:hAnsi="Times New Roman" w:cs="Times New Roman"/>
                <w:color w:val="000000"/>
                <w:sz w:val="20"/>
                <w:szCs w:val="20"/>
              </w:rPr>
              <w:t xml:space="preserve">Produkta kurš atbilst NPKS vai BL prasībām, vai kultūrauga, kurš atbilst LPIA prasībām, </w:t>
            </w:r>
            <w:r w:rsidRPr="00A873D8">
              <w:rPr>
                <w:rFonts w:ascii="Times New Roman" w:eastAsia="Times New Roman" w:hAnsi="Times New Roman" w:cs="Times New Roman"/>
                <w:b/>
                <w:color w:val="000000"/>
                <w:sz w:val="20"/>
                <w:szCs w:val="20"/>
              </w:rPr>
              <w:t>piegādātāja nosaukums</w:t>
            </w:r>
            <w:r w:rsidRPr="00A873D8">
              <w:rPr>
                <w:rFonts w:ascii="Times New Roman" w:eastAsia="Times New Roman" w:hAnsi="Times New Roman" w:cs="Times New Roman"/>
                <w:color w:val="000000"/>
                <w:sz w:val="20"/>
                <w:szCs w:val="20"/>
              </w:rPr>
              <w:t xml:space="preserve"> (nav attiecināms, ja pretendentam produktu piegādā pats ražotājs)</w:t>
            </w:r>
          </w:p>
          <w:p w:rsidR="00C0153C" w:rsidRPr="00A873D8" w:rsidRDefault="00C0153C" w:rsidP="00E93D56">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p>
        </w:tc>
        <w:tc>
          <w:tcPr>
            <w:tcW w:w="1523" w:type="dxa"/>
            <w:tcBorders>
              <w:bottom w:val="single" w:sz="4" w:space="0" w:color="auto"/>
            </w:tcBorders>
          </w:tcPr>
          <w:p w:rsidR="00C0153C" w:rsidRPr="00A873D8" w:rsidRDefault="00C0153C" w:rsidP="00E93D56">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sidRPr="00A873D8">
              <w:rPr>
                <w:rFonts w:ascii="Times New Roman" w:eastAsia="Times New Roman" w:hAnsi="Times New Roman" w:cs="Times New Roman"/>
                <w:color w:val="000000"/>
                <w:sz w:val="20"/>
                <w:szCs w:val="20"/>
              </w:rPr>
              <w:t xml:space="preserve">Informācija par pretendenta sadarbību ar piegādātāju, norādot </w:t>
            </w:r>
            <w:r w:rsidRPr="00A873D8">
              <w:rPr>
                <w:rFonts w:ascii="Times New Roman" w:eastAsia="Times New Roman" w:hAnsi="Times New Roman" w:cs="Times New Roman"/>
                <w:b/>
                <w:color w:val="000000"/>
                <w:sz w:val="20"/>
                <w:szCs w:val="20"/>
              </w:rPr>
              <w:t>piedāvājuma lapas numuru, kur ir</w:t>
            </w:r>
            <w:r w:rsidRPr="00A873D8">
              <w:rPr>
                <w:rFonts w:ascii="Times New Roman" w:eastAsia="Times New Roman" w:hAnsi="Times New Roman" w:cs="Times New Roman"/>
                <w:color w:val="000000"/>
                <w:sz w:val="20"/>
                <w:szCs w:val="20"/>
              </w:rPr>
              <w:t xml:space="preserve"> </w:t>
            </w:r>
            <w:r w:rsidRPr="00A873D8">
              <w:rPr>
                <w:rFonts w:ascii="Times New Roman" w:eastAsia="Times New Roman" w:hAnsi="Times New Roman" w:cs="Times New Roman"/>
                <w:b/>
                <w:color w:val="000000"/>
                <w:sz w:val="20"/>
                <w:szCs w:val="20"/>
                <w:u w:val="single"/>
              </w:rPr>
              <w:t>sadarbības apliecinājums ar piegādātāju</w:t>
            </w:r>
            <w:r w:rsidRPr="00A873D8">
              <w:rPr>
                <w:rFonts w:ascii="Times New Roman" w:eastAsia="Times New Roman" w:hAnsi="Times New Roman" w:cs="Times New Roman"/>
                <w:color w:val="000000"/>
                <w:sz w:val="20"/>
                <w:szCs w:val="20"/>
              </w:rPr>
              <w:t xml:space="preserve">, kas sagatavots saskaņā ar </w:t>
            </w:r>
            <w:r w:rsidR="00345782">
              <w:rPr>
                <w:rFonts w:ascii="Times New Roman" w:eastAsia="Times New Roman" w:hAnsi="Times New Roman" w:cs="Times New Roman"/>
                <w:color w:val="000000"/>
                <w:sz w:val="20"/>
                <w:szCs w:val="20"/>
              </w:rPr>
              <w:t>šī pielikuma 2.punkta</w:t>
            </w:r>
            <w:r w:rsidRPr="00A873D8">
              <w:rPr>
                <w:rFonts w:ascii="Times New Roman" w:eastAsia="Times New Roman" w:hAnsi="Times New Roman" w:cs="Times New Roman"/>
                <w:color w:val="000000"/>
                <w:sz w:val="20"/>
                <w:szCs w:val="20"/>
              </w:rPr>
              <w:t xml:space="preserve"> prasībām (nav attiecināms, ja pretendentam produktu piegādā pats ražotājs)</w:t>
            </w:r>
          </w:p>
        </w:tc>
        <w:tc>
          <w:tcPr>
            <w:tcW w:w="1221" w:type="dxa"/>
            <w:tcBorders>
              <w:bottom w:val="single" w:sz="4" w:space="0" w:color="auto"/>
            </w:tcBorders>
            <w:shd w:val="clear" w:color="auto" w:fill="auto"/>
          </w:tcPr>
          <w:p w:rsidR="00C0153C" w:rsidRPr="00A873D8" w:rsidRDefault="00C0153C" w:rsidP="00E93D56">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sidRPr="00A873D8">
              <w:rPr>
                <w:rFonts w:ascii="Times New Roman" w:eastAsia="Times New Roman" w:hAnsi="Times New Roman" w:cs="Times New Roman"/>
                <w:color w:val="000000"/>
                <w:sz w:val="20"/>
                <w:szCs w:val="20"/>
              </w:rPr>
              <w:t xml:space="preserve">Produkta, kurš atbilst NPKS prasībām, </w:t>
            </w:r>
            <w:r w:rsidRPr="00A873D8">
              <w:rPr>
                <w:rFonts w:ascii="Times New Roman" w:eastAsia="Times New Roman" w:hAnsi="Times New Roman" w:cs="Times New Roman"/>
                <w:b/>
                <w:color w:val="000000"/>
                <w:sz w:val="20"/>
                <w:szCs w:val="20"/>
              </w:rPr>
              <w:t>sertifikāta numurs</w:t>
            </w:r>
          </w:p>
        </w:tc>
        <w:tc>
          <w:tcPr>
            <w:tcW w:w="1235" w:type="dxa"/>
            <w:tcBorders>
              <w:bottom w:val="single" w:sz="4" w:space="0" w:color="auto"/>
            </w:tcBorders>
            <w:shd w:val="clear" w:color="auto" w:fill="auto"/>
          </w:tcPr>
          <w:p w:rsidR="00C0153C" w:rsidRPr="00A873D8" w:rsidRDefault="00C0153C" w:rsidP="00E93D56">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sidRPr="00A873D8">
              <w:rPr>
                <w:rFonts w:ascii="Times New Roman" w:eastAsia="Times New Roman" w:hAnsi="Times New Roman" w:cs="Times New Roman"/>
                <w:color w:val="000000"/>
                <w:sz w:val="20"/>
                <w:szCs w:val="20"/>
              </w:rPr>
              <w:t>Produkta, kurš atbilst BL prasībām, operatora nosaukums</w:t>
            </w:r>
          </w:p>
        </w:tc>
        <w:tc>
          <w:tcPr>
            <w:tcW w:w="1370" w:type="dxa"/>
            <w:tcBorders>
              <w:bottom w:val="single" w:sz="4" w:space="0" w:color="auto"/>
            </w:tcBorders>
          </w:tcPr>
          <w:p w:rsidR="00C0153C" w:rsidRPr="00A873D8" w:rsidRDefault="00C0153C" w:rsidP="00E93D56">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sidRPr="00A873D8">
              <w:rPr>
                <w:rFonts w:ascii="Times New Roman" w:eastAsia="Times New Roman" w:hAnsi="Times New Roman" w:cs="Times New Roman"/>
                <w:color w:val="000000"/>
                <w:sz w:val="20"/>
                <w:szCs w:val="20"/>
              </w:rPr>
              <w:t xml:space="preserve">Kultūrauga, kurš atbilst LPIA prasībām, </w:t>
            </w:r>
            <w:r w:rsidRPr="00A873D8">
              <w:rPr>
                <w:rFonts w:ascii="Times New Roman" w:eastAsia="Times New Roman" w:hAnsi="Times New Roman" w:cs="Times New Roman"/>
                <w:b/>
                <w:color w:val="000000"/>
                <w:sz w:val="20"/>
                <w:szCs w:val="20"/>
              </w:rPr>
              <w:t>saimniecības nosaukums un audzētāja numurs</w:t>
            </w:r>
          </w:p>
        </w:tc>
        <w:tc>
          <w:tcPr>
            <w:tcW w:w="2888" w:type="dxa"/>
            <w:tcBorders>
              <w:bottom w:val="single" w:sz="4" w:space="0" w:color="auto"/>
            </w:tcBorders>
          </w:tcPr>
          <w:p w:rsidR="00C0153C" w:rsidRPr="00A873D8" w:rsidRDefault="00C0153C" w:rsidP="00BF6F7F">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sidRPr="00A873D8">
              <w:rPr>
                <w:rFonts w:ascii="Times New Roman" w:eastAsia="Times New Roman" w:hAnsi="Times New Roman" w:cs="Times New Roman"/>
                <w:color w:val="000000"/>
                <w:sz w:val="20"/>
                <w:szCs w:val="20"/>
              </w:rPr>
              <w:t>Informācija par ēdieniem, kuru gatavošanā pretendents izmantos produktus, kuri atbilst NPKS vai BL prasībām, vai kultūraugus, kuri atbilst LPIA pr</w:t>
            </w:r>
            <w:r>
              <w:rPr>
                <w:rFonts w:ascii="Times New Roman" w:eastAsia="Times New Roman" w:hAnsi="Times New Roman" w:cs="Times New Roman"/>
                <w:color w:val="000000"/>
                <w:sz w:val="20"/>
                <w:szCs w:val="20"/>
              </w:rPr>
              <w:t xml:space="preserve">asībām, norādot Nolikuma </w:t>
            </w:r>
            <w:r w:rsidR="00BF6F7F">
              <w:rPr>
                <w:rFonts w:ascii="Times New Roman" w:eastAsia="Times New Roman" w:hAnsi="Times New Roman" w:cs="Times New Roman"/>
                <w:color w:val="000000"/>
                <w:sz w:val="20"/>
                <w:szCs w:val="20"/>
              </w:rPr>
              <w:t>8.12</w:t>
            </w:r>
            <w:r w:rsidRPr="00A873D8">
              <w:rPr>
                <w:rFonts w:ascii="Times New Roman" w:eastAsia="Times New Roman" w:hAnsi="Times New Roman" w:cs="Times New Roman"/>
                <w:color w:val="000000"/>
                <w:sz w:val="20"/>
                <w:szCs w:val="20"/>
              </w:rPr>
              <w:t xml:space="preserve">.punktā noteiktajās ēdienkartēs iekļauto </w:t>
            </w:r>
            <w:r w:rsidRPr="00A873D8">
              <w:rPr>
                <w:rFonts w:ascii="Times New Roman" w:eastAsia="Times New Roman" w:hAnsi="Times New Roman" w:cs="Times New Roman"/>
                <w:b/>
                <w:color w:val="000000"/>
                <w:sz w:val="20"/>
                <w:szCs w:val="20"/>
              </w:rPr>
              <w:t>ēdienu</w:t>
            </w:r>
            <w:r w:rsidRPr="00A873D8">
              <w:rPr>
                <w:rFonts w:ascii="Times New Roman" w:eastAsia="Times New Roman" w:hAnsi="Times New Roman" w:cs="Times New Roman"/>
                <w:color w:val="000000"/>
                <w:sz w:val="20"/>
                <w:szCs w:val="20"/>
              </w:rPr>
              <w:t xml:space="preserve"> </w:t>
            </w:r>
            <w:r w:rsidRPr="00A873D8">
              <w:rPr>
                <w:rFonts w:ascii="Times New Roman" w:eastAsia="Times New Roman" w:hAnsi="Times New Roman" w:cs="Times New Roman"/>
                <w:b/>
                <w:color w:val="000000"/>
                <w:sz w:val="20"/>
                <w:szCs w:val="20"/>
              </w:rPr>
              <w:t>tehn</w:t>
            </w:r>
            <w:r>
              <w:rPr>
                <w:rFonts w:ascii="Times New Roman" w:eastAsia="Times New Roman" w:hAnsi="Times New Roman" w:cs="Times New Roman"/>
                <w:b/>
                <w:color w:val="000000"/>
                <w:sz w:val="20"/>
                <w:szCs w:val="20"/>
              </w:rPr>
              <w:t xml:space="preserve">oloģisko karšu </w:t>
            </w:r>
            <w:r w:rsidRPr="00A873D8">
              <w:rPr>
                <w:rFonts w:ascii="Times New Roman" w:eastAsia="Times New Roman" w:hAnsi="Times New Roman" w:cs="Times New Roman"/>
                <w:b/>
                <w:color w:val="000000"/>
                <w:sz w:val="20"/>
                <w:szCs w:val="20"/>
              </w:rPr>
              <w:t>numurus</w:t>
            </w:r>
          </w:p>
        </w:tc>
      </w:tr>
      <w:tr w:rsidR="00C0153C" w:rsidRPr="00A873D8">
        <w:tc>
          <w:tcPr>
            <w:tcW w:w="567" w:type="dxa"/>
            <w:shd w:val="pct10" w:color="auto" w:fill="auto"/>
          </w:tcPr>
          <w:p w:rsidR="00C0153C" w:rsidRPr="00A873D8" w:rsidRDefault="00C0153C" w:rsidP="00E93D56">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i/>
                <w:color w:val="000000"/>
                <w:sz w:val="20"/>
                <w:szCs w:val="20"/>
              </w:rPr>
            </w:pPr>
            <w:r w:rsidRPr="00A873D8">
              <w:rPr>
                <w:rFonts w:ascii="Times New Roman" w:eastAsia="Times New Roman" w:hAnsi="Times New Roman" w:cs="Times New Roman"/>
                <w:i/>
                <w:color w:val="000000"/>
                <w:sz w:val="20"/>
                <w:szCs w:val="20"/>
              </w:rPr>
              <w:t>1</w:t>
            </w:r>
          </w:p>
        </w:tc>
        <w:tc>
          <w:tcPr>
            <w:tcW w:w="1635" w:type="dxa"/>
            <w:shd w:val="pct10" w:color="auto" w:fill="auto"/>
          </w:tcPr>
          <w:p w:rsidR="00C0153C" w:rsidRPr="00A873D8" w:rsidRDefault="00C0153C" w:rsidP="00E93D56">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i/>
                <w:color w:val="000000"/>
                <w:sz w:val="20"/>
                <w:szCs w:val="20"/>
              </w:rPr>
            </w:pPr>
            <w:r w:rsidRPr="00A873D8">
              <w:rPr>
                <w:rFonts w:ascii="Times New Roman" w:eastAsia="Times New Roman" w:hAnsi="Times New Roman" w:cs="Times New Roman"/>
                <w:i/>
                <w:color w:val="000000"/>
                <w:sz w:val="20"/>
                <w:szCs w:val="20"/>
              </w:rPr>
              <w:t>2</w:t>
            </w:r>
          </w:p>
        </w:tc>
        <w:tc>
          <w:tcPr>
            <w:tcW w:w="1372" w:type="dxa"/>
            <w:shd w:val="pct10" w:color="auto" w:fill="auto"/>
          </w:tcPr>
          <w:p w:rsidR="00C0153C" w:rsidRPr="00A873D8" w:rsidRDefault="00C0153C" w:rsidP="00E93D56">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i/>
                <w:color w:val="000000"/>
                <w:sz w:val="20"/>
                <w:szCs w:val="20"/>
              </w:rPr>
            </w:pPr>
            <w:r w:rsidRPr="00A873D8">
              <w:rPr>
                <w:rFonts w:ascii="Times New Roman" w:eastAsia="Times New Roman" w:hAnsi="Times New Roman" w:cs="Times New Roman"/>
                <w:i/>
                <w:color w:val="000000"/>
                <w:sz w:val="20"/>
                <w:szCs w:val="20"/>
              </w:rPr>
              <w:t>3</w:t>
            </w:r>
          </w:p>
        </w:tc>
        <w:tc>
          <w:tcPr>
            <w:tcW w:w="1468" w:type="dxa"/>
            <w:shd w:val="pct10" w:color="auto" w:fill="auto"/>
          </w:tcPr>
          <w:p w:rsidR="00C0153C" w:rsidRPr="00A873D8" w:rsidRDefault="00C0153C" w:rsidP="00E93D56">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i/>
                <w:color w:val="000000"/>
                <w:sz w:val="20"/>
                <w:szCs w:val="20"/>
              </w:rPr>
            </w:pPr>
            <w:r w:rsidRPr="00A873D8">
              <w:rPr>
                <w:rFonts w:ascii="Times New Roman" w:eastAsia="Times New Roman" w:hAnsi="Times New Roman" w:cs="Times New Roman"/>
                <w:i/>
                <w:color w:val="000000"/>
                <w:sz w:val="20"/>
                <w:szCs w:val="20"/>
              </w:rPr>
              <w:t>4</w:t>
            </w:r>
          </w:p>
        </w:tc>
        <w:tc>
          <w:tcPr>
            <w:tcW w:w="1353" w:type="dxa"/>
            <w:shd w:val="pct10" w:color="auto" w:fill="auto"/>
          </w:tcPr>
          <w:p w:rsidR="00C0153C" w:rsidRPr="00A873D8" w:rsidRDefault="00C0153C" w:rsidP="00E93D56">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i/>
                <w:color w:val="000000"/>
                <w:sz w:val="20"/>
                <w:szCs w:val="20"/>
              </w:rPr>
            </w:pPr>
            <w:r w:rsidRPr="00A873D8">
              <w:rPr>
                <w:rFonts w:ascii="Times New Roman" w:eastAsia="Times New Roman" w:hAnsi="Times New Roman" w:cs="Times New Roman"/>
                <w:i/>
                <w:color w:val="000000"/>
                <w:sz w:val="20"/>
                <w:szCs w:val="20"/>
              </w:rPr>
              <w:t>5</w:t>
            </w:r>
          </w:p>
        </w:tc>
        <w:tc>
          <w:tcPr>
            <w:tcW w:w="1523" w:type="dxa"/>
            <w:shd w:val="pct10" w:color="auto" w:fill="auto"/>
          </w:tcPr>
          <w:p w:rsidR="00C0153C" w:rsidRPr="00A873D8" w:rsidRDefault="00C0153C" w:rsidP="00E93D56">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i/>
                <w:color w:val="000000"/>
                <w:sz w:val="20"/>
                <w:szCs w:val="20"/>
              </w:rPr>
            </w:pPr>
            <w:r w:rsidRPr="00A873D8">
              <w:rPr>
                <w:rFonts w:ascii="Times New Roman" w:eastAsia="Times New Roman" w:hAnsi="Times New Roman" w:cs="Times New Roman"/>
                <w:i/>
                <w:color w:val="000000"/>
                <w:sz w:val="20"/>
                <w:szCs w:val="20"/>
              </w:rPr>
              <w:t>6</w:t>
            </w:r>
          </w:p>
        </w:tc>
        <w:tc>
          <w:tcPr>
            <w:tcW w:w="1221" w:type="dxa"/>
            <w:shd w:val="pct10" w:color="auto" w:fill="auto"/>
          </w:tcPr>
          <w:p w:rsidR="00C0153C" w:rsidRPr="00A873D8" w:rsidRDefault="00C0153C" w:rsidP="00E93D56">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i/>
                <w:color w:val="000000"/>
                <w:sz w:val="20"/>
                <w:szCs w:val="20"/>
              </w:rPr>
            </w:pPr>
            <w:r w:rsidRPr="00A873D8">
              <w:rPr>
                <w:rFonts w:ascii="Times New Roman" w:eastAsia="Times New Roman" w:hAnsi="Times New Roman" w:cs="Times New Roman"/>
                <w:i/>
                <w:color w:val="000000"/>
                <w:sz w:val="20"/>
                <w:szCs w:val="20"/>
              </w:rPr>
              <w:t>7</w:t>
            </w:r>
          </w:p>
        </w:tc>
        <w:tc>
          <w:tcPr>
            <w:tcW w:w="1235" w:type="dxa"/>
            <w:shd w:val="pct10" w:color="auto" w:fill="auto"/>
          </w:tcPr>
          <w:p w:rsidR="00C0153C" w:rsidRPr="00A873D8" w:rsidRDefault="00C0153C" w:rsidP="00E93D56">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i/>
                <w:color w:val="000000"/>
                <w:sz w:val="20"/>
                <w:szCs w:val="20"/>
              </w:rPr>
            </w:pPr>
            <w:r w:rsidRPr="00A873D8">
              <w:rPr>
                <w:rFonts w:ascii="Times New Roman" w:eastAsia="Times New Roman" w:hAnsi="Times New Roman" w:cs="Times New Roman"/>
                <w:i/>
                <w:color w:val="000000"/>
                <w:sz w:val="20"/>
                <w:szCs w:val="20"/>
              </w:rPr>
              <w:t>8</w:t>
            </w:r>
          </w:p>
        </w:tc>
        <w:tc>
          <w:tcPr>
            <w:tcW w:w="1370" w:type="dxa"/>
            <w:shd w:val="pct10" w:color="auto" w:fill="auto"/>
          </w:tcPr>
          <w:p w:rsidR="00C0153C" w:rsidRPr="00A873D8" w:rsidRDefault="00C0153C" w:rsidP="00E93D56">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i/>
                <w:color w:val="000000"/>
                <w:sz w:val="20"/>
                <w:szCs w:val="20"/>
              </w:rPr>
            </w:pPr>
            <w:r w:rsidRPr="00A873D8">
              <w:rPr>
                <w:rFonts w:ascii="Times New Roman" w:eastAsia="Times New Roman" w:hAnsi="Times New Roman" w:cs="Times New Roman"/>
                <w:i/>
                <w:color w:val="000000"/>
                <w:sz w:val="20"/>
                <w:szCs w:val="20"/>
              </w:rPr>
              <w:t>9</w:t>
            </w:r>
          </w:p>
        </w:tc>
        <w:tc>
          <w:tcPr>
            <w:tcW w:w="2888" w:type="dxa"/>
            <w:shd w:val="pct10" w:color="auto" w:fill="auto"/>
          </w:tcPr>
          <w:p w:rsidR="00C0153C" w:rsidRPr="00A873D8" w:rsidRDefault="00C0153C" w:rsidP="00E93D56">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i/>
                <w:color w:val="000000"/>
                <w:sz w:val="20"/>
                <w:szCs w:val="20"/>
              </w:rPr>
            </w:pPr>
            <w:r w:rsidRPr="00A873D8">
              <w:rPr>
                <w:rFonts w:ascii="Times New Roman" w:eastAsia="Times New Roman" w:hAnsi="Times New Roman" w:cs="Times New Roman"/>
                <w:i/>
                <w:color w:val="000000"/>
                <w:sz w:val="20"/>
                <w:szCs w:val="20"/>
              </w:rPr>
              <w:t>10</w:t>
            </w:r>
          </w:p>
        </w:tc>
      </w:tr>
      <w:tr w:rsidR="00F55A3A" w:rsidRPr="00A873D8">
        <w:tc>
          <w:tcPr>
            <w:tcW w:w="14632" w:type="dxa"/>
            <w:gridSpan w:val="10"/>
            <w:shd w:val="clear" w:color="auto" w:fill="auto"/>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TIKAI PRODUKTI, AUGĻI UN DĀRZEŅI, KURI IZMANTOTI 3 (TR</w:t>
            </w:r>
            <w:r w:rsidR="005D0EEB">
              <w:rPr>
                <w:rFonts w:ascii="Times New Roman" w:eastAsia="Times New Roman" w:hAnsi="Times New Roman" w:cs="Times New Roman"/>
                <w:color w:val="000000"/>
                <w:sz w:val="20"/>
                <w:szCs w:val="20"/>
              </w:rPr>
              <w:t>IJĀS) ĒDIENKARTĒS, Nolikuma 8.10.2</w:t>
            </w:r>
            <w:r>
              <w:rPr>
                <w:rFonts w:ascii="Times New Roman" w:eastAsia="Times New Roman" w:hAnsi="Times New Roman" w:cs="Times New Roman"/>
                <w:color w:val="000000"/>
                <w:sz w:val="20"/>
                <w:szCs w:val="20"/>
              </w:rPr>
              <w:t>.punkts</w:t>
            </w:r>
          </w:p>
        </w:tc>
      </w:tr>
      <w:tr w:rsidR="00F55A3A" w:rsidRPr="00A873D8">
        <w:tc>
          <w:tcPr>
            <w:tcW w:w="567" w:type="dxa"/>
            <w:shd w:val="clear" w:color="auto" w:fill="auto"/>
          </w:tcPr>
          <w:p w:rsidR="00F55A3A" w:rsidRPr="00A873D8" w:rsidRDefault="00922566" w:rsidP="00E93D56">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635" w:type="dxa"/>
            <w:shd w:val="clear" w:color="auto" w:fill="auto"/>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1372" w:type="dxa"/>
            <w:shd w:val="clear" w:color="auto" w:fill="auto"/>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1468" w:type="dxa"/>
            <w:shd w:val="clear" w:color="auto" w:fill="auto"/>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1353" w:type="dxa"/>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1523" w:type="dxa"/>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1221" w:type="dxa"/>
            <w:shd w:val="clear" w:color="auto" w:fill="auto"/>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1235" w:type="dxa"/>
            <w:shd w:val="clear" w:color="auto" w:fill="auto"/>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1370" w:type="dxa"/>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2888" w:type="dxa"/>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r>
      <w:tr w:rsidR="00F55A3A" w:rsidRPr="00A873D8">
        <w:tc>
          <w:tcPr>
            <w:tcW w:w="567" w:type="dxa"/>
            <w:shd w:val="clear" w:color="auto" w:fill="auto"/>
          </w:tcPr>
          <w:p w:rsidR="00F55A3A" w:rsidRPr="00A873D8" w:rsidRDefault="00922566" w:rsidP="00E93D56">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635" w:type="dxa"/>
            <w:shd w:val="clear" w:color="auto" w:fill="auto"/>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1372" w:type="dxa"/>
            <w:shd w:val="clear" w:color="auto" w:fill="auto"/>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1468" w:type="dxa"/>
            <w:shd w:val="clear" w:color="auto" w:fill="auto"/>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1353" w:type="dxa"/>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1523" w:type="dxa"/>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1221" w:type="dxa"/>
            <w:shd w:val="clear" w:color="auto" w:fill="auto"/>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1235" w:type="dxa"/>
            <w:shd w:val="clear" w:color="auto" w:fill="auto"/>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1370" w:type="dxa"/>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2888" w:type="dxa"/>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r>
      <w:tr w:rsidR="00F55A3A" w:rsidRPr="00A873D8">
        <w:tc>
          <w:tcPr>
            <w:tcW w:w="567" w:type="dxa"/>
            <w:shd w:val="clear" w:color="auto" w:fill="auto"/>
          </w:tcPr>
          <w:p w:rsidR="00F55A3A" w:rsidRPr="00A873D8" w:rsidRDefault="00922566" w:rsidP="00E93D56">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635" w:type="dxa"/>
            <w:shd w:val="clear" w:color="auto" w:fill="auto"/>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1372" w:type="dxa"/>
            <w:shd w:val="clear" w:color="auto" w:fill="auto"/>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1468" w:type="dxa"/>
            <w:shd w:val="clear" w:color="auto" w:fill="auto"/>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1353" w:type="dxa"/>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1523" w:type="dxa"/>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1221" w:type="dxa"/>
            <w:shd w:val="clear" w:color="auto" w:fill="auto"/>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1235" w:type="dxa"/>
            <w:shd w:val="clear" w:color="auto" w:fill="auto"/>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1370" w:type="dxa"/>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2888" w:type="dxa"/>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r>
      <w:tr w:rsidR="00F55A3A" w:rsidRPr="00A873D8">
        <w:tc>
          <w:tcPr>
            <w:tcW w:w="567" w:type="dxa"/>
            <w:shd w:val="clear" w:color="auto" w:fill="auto"/>
          </w:tcPr>
          <w:p w:rsidR="00F55A3A" w:rsidRPr="00A873D8" w:rsidRDefault="00922566" w:rsidP="00E93D56">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Utt.</w:t>
            </w:r>
          </w:p>
        </w:tc>
        <w:tc>
          <w:tcPr>
            <w:tcW w:w="1635" w:type="dxa"/>
            <w:shd w:val="clear" w:color="auto" w:fill="auto"/>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1372" w:type="dxa"/>
            <w:shd w:val="clear" w:color="auto" w:fill="auto"/>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1468" w:type="dxa"/>
            <w:shd w:val="clear" w:color="auto" w:fill="auto"/>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1353" w:type="dxa"/>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1523" w:type="dxa"/>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1221" w:type="dxa"/>
            <w:shd w:val="clear" w:color="auto" w:fill="auto"/>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1235" w:type="dxa"/>
            <w:shd w:val="clear" w:color="auto" w:fill="auto"/>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1370" w:type="dxa"/>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2888" w:type="dxa"/>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r>
      <w:tr w:rsidR="00F55A3A" w:rsidRPr="00A873D8">
        <w:tc>
          <w:tcPr>
            <w:tcW w:w="14632" w:type="dxa"/>
            <w:gridSpan w:val="10"/>
            <w:shd w:val="clear" w:color="auto" w:fill="auto"/>
          </w:tcPr>
          <w:p w:rsidR="00F55A3A" w:rsidRPr="00A873D8" w:rsidRDefault="00F55A3A" w:rsidP="0092256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Jānorāda PAPILDUS PRODUKTI, AUGĻI UN DĀRZEŅI, KURI </w:t>
            </w:r>
            <w:r w:rsidR="00922566">
              <w:rPr>
                <w:rFonts w:ascii="Times New Roman" w:eastAsia="Times New Roman" w:hAnsi="Times New Roman" w:cs="Times New Roman"/>
                <w:color w:val="000000"/>
                <w:sz w:val="20"/>
                <w:szCs w:val="20"/>
              </w:rPr>
              <w:t xml:space="preserve">NAV </w:t>
            </w:r>
            <w:r>
              <w:rPr>
                <w:rFonts w:ascii="Times New Roman" w:eastAsia="Times New Roman" w:hAnsi="Times New Roman" w:cs="Times New Roman"/>
                <w:color w:val="000000"/>
                <w:sz w:val="20"/>
                <w:szCs w:val="20"/>
              </w:rPr>
              <w:t xml:space="preserve">IZMANTOTI 3 (TRIJĀS) ĒDIENKARTĒS, </w:t>
            </w:r>
            <w:r w:rsidR="00922566">
              <w:rPr>
                <w:rFonts w:ascii="Times New Roman" w:eastAsia="Times New Roman" w:hAnsi="Times New Roman" w:cs="Times New Roman"/>
                <w:color w:val="000000"/>
                <w:sz w:val="20"/>
                <w:szCs w:val="20"/>
              </w:rPr>
              <w:t>bet tiks nodrošināti ēdināšanas pakalpojuma sniegšanai visā līguma darbības laikā</w:t>
            </w:r>
          </w:p>
        </w:tc>
      </w:tr>
      <w:tr w:rsidR="00F55A3A" w:rsidRPr="00A873D8">
        <w:tc>
          <w:tcPr>
            <w:tcW w:w="567" w:type="dxa"/>
            <w:shd w:val="clear" w:color="auto" w:fill="auto"/>
          </w:tcPr>
          <w:p w:rsidR="00F55A3A" w:rsidRPr="00A873D8" w:rsidRDefault="00922566" w:rsidP="00E93D56">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635" w:type="dxa"/>
            <w:shd w:val="clear" w:color="auto" w:fill="auto"/>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1372" w:type="dxa"/>
            <w:shd w:val="clear" w:color="auto" w:fill="auto"/>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1468" w:type="dxa"/>
            <w:shd w:val="clear" w:color="auto" w:fill="auto"/>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1353" w:type="dxa"/>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1523" w:type="dxa"/>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1221" w:type="dxa"/>
            <w:shd w:val="clear" w:color="auto" w:fill="auto"/>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1235" w:type="dxa"/>
            <w:shd w:val="clear" w:color="auto" w:fill="auto"/>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1370" w:type="dxa"/>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2888" w:type="dxa"/>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r>
      <w:tr w:rsidR="00F55A3A" w:rsidRPr="00A873D8">
        <w:tc>
          <w:tcPr>
            <w:tcW w:w="567" w:type="dxa"/>
            <w:shd w:val="clear" w:color="auto" w:fill="auto"/>
          </w:tcPr>
          <w:p w:rsidR="00F55A3A" w:rsidRPr="00A873D8" w:rsidRDefault="00922566" w:rsidP="00E93D56">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635" w:type="dxa"/>
            <w:shd w:val="clear" w:color="auto" w:fill="auto"/>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1372" w:type="dxa"/>
            <w:shd w:val="clear" w:color="auto" w:fill="auto"/>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1468" w:type="dxa"/>
            <w:shd w:val="clear" w:color="auto" w:fill="auto"/>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1353" w:type="dxa"/>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1523" w:type="dxa"/>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1221" w:type="dxa"/>
            <w:shd w:val="clear" w:color="auto" w:fill="auto"/>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1235" w:type="dxa"/>
            <w:shd w:val="clear" w:color="auto" w:fill="auto"/>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1370" w:type="dxa"/>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2888" w:type="dxa"/>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r>
      <w:tr w:rsidR="00F55A3A" w:rsidRPr="00A873D8">
        <w:tc>
          <w:tcPr>
            <w:tcW w:w="567" w:type="dxa"/>
            <w:shd w:val="clear" w:color="auto" w:fill="auto"/>
          </w:tcPr>
          <w:p w:rsidR="00F55A3A" w:rsidRPr="00A873D8" w:rsidRDefault="00922566" w:rsidP="00E93D56">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Utt.</w:t>
            </w:r>
          </w:p>
        </w:tc>
        <w:tc>
          <w:tcPr>
            <w:tcW w:w="1635" w:type="dxa"/>
            <w:shd w:val="clear" w:color="auto" w:fill="auto"/>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1372" w:type="dxa"/>
            <w:shd w:val="clear" w:color="auto" w:fill="auto"/>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1468" w:type="dxa"/>
            <w:shd w:val="clear" w:color="auto" w:fill="auto"/>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1353" w:type="dxa"/>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1523" w:type="dxa"/>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1221" w:type="dxa"/>
            <w:shd w:val="clear" w:color="auto" w:fill="auto"/>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1235" w:type="dxa"/>
            <w:shd w:val="clear" w:color="auto" w:fill="auto"/>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1370" w:type="dxa"/>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2888" w:type="dxa"/>
          </w:tcPr>
          <w:p w:rsidR="00F55A3A" w:rsidRPr="00A873D8" w:rsidRDefault="00F55A3A" w:rsidP="00E93D5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r>
    </w:tbl>
    <w:p w:rsidR="00F55A3A" w:rsidRDefault="00F55A3A" w:rsidP="00873D55">
      <w:pPr>
        <w:pStyle w:val="BodyText"/>
        <w:jc w:val="center"/>
        <w:rPr>
          <w:bCs/>
          <w:sz w:val="28"/>
          <w:szCs w:val="20"/>
        </w:rPr>
      </w:pPr>
    </w:p>
    <w:p w:rsidR="00F55A3A" w:rsidRDefault="00F55A3A" w:rsidP="00873D55">
      <w:pPr>
        <w:pStyle w:val="BodyText"/>
        <w:jc w:val="center"/>
        <w:rPr>
          <w:bCs/>
          <w:sz w:val="28"/>
          <w:szCs w:val="20"/>
        </w:rPr>
        <w:sectPr w:rsidR="00F55A3A" w:rsidSect="00E93D56">
          <w:footerReference w:type="even" r:id="rId19"/>
          <w:footerReference w:type="default" r:id="rId20"/>
          <w:pgSz w:w="16838" w:h="11906" w:orient="landscape"/>
          <w:pgMar w:top="1202" w:right="851" w:bottom="1134" w:left="975" w:header="709" w:footer="272" w:gutter="0"/>
          <w:cols w:space="708"/>
          <w:docGrid w:linePitch="360"/>
        </w:sectPr>
      </w:pPr>
    </w:p>
    <w:p w:rsidR="00206164" w:rsidRDefault="00206164" w:rsidP="00206164">
      <w:pPr>
        <w:pStyle w:val="Heading3"/>
        <w:spacing w:before="0"/>
        <w:jc w:val="right"/>
        <w:rPr>
          <w:rFonts w:ascii="Times New Roman" w:hAnsi="Times New Roman"/>
          <w:color w:val="auto"/>
        </w:rPr>
      </w:pPr>
    </w:p>
    <w:p w:rsidR="00206164" w:rsidRPr="00D3006C" w:rsidRDefault="00206164" w:rsidP="00206164">
      <w:pPr>
        <w:pStyle w:val="Heading3"/>
        <w:spacing w:before="0"/>
        <w:jc w:val="right"/>
        <w:rPr>
          <w:rFonts w:ascii="Times New Roman" w:hAnsi="Times New Roman"/>
          <w:color w:val="auto"/>
        </w:rPr>
      </w:pPr>
      <w:r>
        <w:rPr>
          <w:rFonts w:ascii="Times New Roman" w:hAnsi="Times New Roman"/>
          <w:color w:val="auto"/>
        </w:rPr>
        <w:t>9</w:t>
      </w:r>
      <w:r w:rsidRPr="00D3006C">
        <w:rPr>
          <w:rFonts w:ascii="Times New Roman" w:hAnsi="Times New Roman"/>
          <w:color w:val="auto"/>
        </w:rPr>
        <w:t>.pielikums</w:t>
      </w:r>
    </w:p>
    <w:p w:rsidR="00206164" w:rsidRDefault="00206164" w:rsidP="00206164">
      <w:pPr>
        <w:spacing w:line="240" w:lineRule="auto"/>
        <w:jc w:val="right"/>
        <w:rPr>
          <w:sz w:val="22"/>
          <w:szCs w:val="22"/>
        </w:rPr>
      </w:pPr>
      <w:r w:rsidRPr="00CF76F2">
        <w:rPr>
          <w:sz w:val="22"/>
          <w:szCs w:val="22"/>
        </w:rPr>
        <w:t>Identifikācijas Nr. DN</w:t>
      </w:r>
      <w:r w:rsidR="00206500">
        <w:rPr>
          <w:sz w:val="22"/>
          <w:szCs w:val="22"/>
        </w:rPr>
        <w:t>I</w:t>
      </w:r>
      <w:r w:rsidRPr="00CF76F2">
        <w:rPr>
          <w:sz w:val="22"/>
          <w:szCs w:val="22"/>
        </w:rPr>
        <w:t xml:space="preserve">P </w:t>
      </w:r>
      <w:r w:rsidR="00BF6F7F">
        <w:rPr>
          <w:sz w:val="22"/>
          <w:szCs w:val="22"/>
        </w:rPr>
        <w:t>201</w:t>
      </w:r>
      <w:r w:rsidR="00206500">
        <w:rPr>
          <w:sz w:val="22"/>
          <w:szCs w:val="22"/>
        </w:rPr>
        <w:t>8</w:t>
      </w:r>
      <w:r w:rsidR="00BF6F7F">
        <w:rPr>
          <w:sz w:val="22"/>
          <w:szCs w:val="22"/>
        </w:rPr>
        <w:t>/2</w:t>
      </w:r>
    </w:p>
    <w:p w:rsidR="006722DB" w:rsidRDefault="006722DB" w:rsidP="00206164">
      <w:pPr>
        <w:spacing w:line="240" w:lineRule="auto"/>
        <w:jc w:val="right"/>
        <w:rPr>
          <w:sz w:val="22"/>
          <w:szCs w:val="22"/>
        </w:rPr>
      </w:pPr>
    </w:p>
    <w:p w:rsidR="006722DB" w:rsidRDefault="00BF6F7F" w:rsidP="005550D7">
      <w:pPr>
        <w:spacing w:line="240" w:lineRule="auto"/>
        <w:rPr>
          <w:sz w:val="22"/>
          <w:szCs w:val="22"/>
        </w:rPr>
      </w:pPr>
      <w:r>
        <w:rPr>
          <w:sz w:val="22"/>
          <w:szCs w:val="22"/>
        </w:rPr>
        <w:t>201</w:t>
      </w:r>
      <w:r w:rsidR="00206500">
        <w:rPr>
          <w:sz w:val="22"/>
          <w:szCs w:val="22"/>
        </w:rPr>
        <w:t>8</w:t>
      </w:r>
      <w:r w:rsidR="005550D7">
        <w:rPr>
          <w:sz w:val="22"/>
          <w:szCs w:val="22"/>
        </w:rPr>
        <w:t>.gada____________</w:t>
      </w:r>
    </w:p>
    <w:p w:rsidR="006722DB" w:rsidRDefault="006722DB" w:rsidP="00206164">
      <w:pPr>
        <w:spacing w:line="240" w:lineRule="auto"/>
        <w:jc w:val="right"/>
        <w:rPr>
          <w:sz w:val="22"/>
          <w:szCs w:val="22"/>
        </w:rPr>
      </w:pPr>
    </w:p>
    <w:p w:rsidR="006722DB" w:rsidRDefault="006722DB" w:rsidP="006722DB">
      <w:pPr>
        <w:spacing w:line="240" w:lineRule="auto"/>
        <w:jc w:val="center"/>
        <w:rPr>
          <w:b/>
          <w:sz w:val="22"/>
          <w:szCs w:val="22"/>
        </w:rPr>
      </w:pPr>
      <w:r w:rsidRPr="007912DE">
        <w:rPr>
          <w:b/>
          <w:sz w:val="22"/>
          <w:szCs w:val="22"/>
        </w:rPr>
        <w:t xml:space="preserve">RAŽOTĀJA APLIECINĀJUMS </w:t>
      </w:r>
    </w:p>
    <w:p w:rsidR="005550D7" w:rsidRDefault="005550D7" w:rsidP="006722DB">
      <w:pPr>
        <w:spacing w:line="240" w:lineRule="auto"/>
        <w:jc w:val="center"/>
        <w:rPr>
          <w:b/>
          <w:sz w:val="22"/>
          <w:szCs w:val="22"/>
        </w:rPr>
      </w:pPr>
    </w:p>
    <w:p w:rsidR="005550D7" w:rsidRDefault="005550D7" w:rsidP="005550D7">
      <w:pPr>
        <w:spacing w:line="360" w:lineRule="auto"/>
        <w:ind w:firstLine="720"/>
        <w:jc w:val="both"/>
        <w:rPr>
          <w:i/>
          <w:u w:val="single"/>
        </w:rPr>
      </w:pPr>
      <w:r w:rsidRPr="005550D7">
        <w:rPr>
          <w:i/>
        </w:rPr>
        <w:t>&lt;RAŽOTĀJA NOSAUKUMS&gt;,</w:t>
      </w:r>
      <w:r w:rsidRPr="005550D7">
        <w:t xml:space="preserve"> reģistrācijas Nr. ____________, juridiskā adrese: apliecina, ka ražo</w:t>
      </w:r>
      <w:r>
        <w:t xml:space="preserve"> un varēs piegādāt &lt;</w:t>
      </w:r>
      <w:r w:rsidRPr="005550D7">
        <w:rPr>
          <w:i/>
        </w:rPr>
        <w:t>Pretendenta nosaukums vai piegādātāja nosaukums&gt;</w:t>
      </w:r>
      <w:r>
        <w:rPr>
          <w:i/>
        </w:rPr>
        <w:t xml:space="preserve"> </w:t>
      </w:r>
      <w:r>
        <w:t>iepirkuma “Ēdināšanas pakalpojuma nodrošināšana Dobeles novada izglītības iestādēs”  (identifikācijas Nr. DN</w:t>
      </w:r>
      <w:r w:rsidR="00206500">
        <w:t>I</w:t>
      </w:r>
      <w:r>
        <w:t>P 201</w:t>
      </w:r>
      <w:r w:rsidR="00206500">
        <w:t>8</w:t>
      </w:r>
      <w:r w:rsidR="00BF6F7F">
        <w:t>/2</w:t>
      </w:r>
      <w:r>
        <w:t xml:space="preserve">) ietvaros noslēgtā iepirkuma līguma izpildei šādus produktus, kuri atbilst  </w:t>
      </w:r>
      <w:r w:rsidRPr="00BA5039">
        <w:rPr>
          <w:color w:val="1F4E79"/>
        </w:rPr>
        <w:t xml:space="preserve">&lt;&lt; </w:t>
      </w:r>
      <w:r>
        <w:t xml:space="preserve">norāda, kurām prasībām produkts atbilst </w:t>
      </w:r>
      <w:r w:rsidRPr="00BA5039">
        <w:rPr>
          <w:color w:val="1F4E79"/>
        </w:rPr>
        <w:t>/jāizdzēš liekā informācija/</w:t>
      </w:r>
      <w:r>
        <w:t xml:space="preserve"> </w:t>
      </w:r>
      <w:r w:rsidR="00DD3380">
        <w:t xml:space="preserve">(bioloģiskās lauksaimniecības (turpmāk – BL), nacionālās pārtikas kvalitātes shēmas (turpmāk – NPKS) vai lauksaimniecības produktu integrētās audzēšanas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Nr.1056 “Lauksaimniecības produktu integrētās audzēšanas uzglabāšanas un marķēšanas prasības un kontroles kārtība”, ko apliecina </w:t>
      </w:r>
      <w:r w:rsidR="00DD3380" w:rsidRPr="00DD3380">
        <w:rPr>
          <w:i/>
          <w:u w:val="single"/>
        </w:rPr>
        <w:t>produkta, kurš atbilst NPKS prasībām, sertifikāta izdevēja nosaukums, sertifikāta datums un numurs / produkts, kurš atbilst BL prasībām, sertifikāta izdevēja nosaukums, sertifikāta datums un numurs / lauksaimniecības produktu integrētās audzēšanas reģistrā norādītais audzētāja numurs un saimniecības nosaukums.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2"/>
        <w:gridCol w:w="4267"/>
        <w:gridCol w:w="4177"/>
      </w:tblGrid>
      <w:tr w:rsidR="001B7648">
        <w:tc>
          <w:tcPr>
            <w:tcW w:w="1342" w:type="dxa"/>
            <w:shd w:val="clear" w:color="auto" w:fill="auto"/>
          </w:tcPr>
          <w:p w:rsidR="001B7648" w:rsidRDefault="001B7648" w:rsidP="001B7648">
            <w:pPr>
              <w:spacing w:line="240" w:lineRule="auto"/>
              <w:jc w:val="both"/>
            </w:pPr>
            <w:r>
              <w:t>Nr.p.k.</w:t>
            </w:r>
          </w:p>
        </w:tc>
        <w:tc>
          <w:tcPr>
            <w:tcW w:w="4267" w:type="dxa"/>
            <w:shd w:val="clear" w:color="auto" w:fill="auto"/>
          </w:tcPr>
          <w:p w:rsidR="001B7648" w:rsidRDefault="001B7648" w:rsidP="001B7648">
            <w:pPr>
              <w:spacing w:line="240" w:lineRule="auto"/>
              <w:jc w:val="both"/>
            </w:pPr>
            <w:r>
              <w:t>Produkta, kurš atbilst NPKS vai BL prasībām, vai kultūrauga, kurš atbilst LPIA prasībām nosaukums</w:t>
            </w:r>
          </w:p>
        </w:tc>
        <w:tc>
          <w:tcPr>
            <w:tcW w:w="4177" w:type="dxa"/>
          </w:tcPr>
          <w:p w:rsidR="001B7648" w:rsidRDefault="001B7648" w:rsidP="001B7648">
            <w:pPr>
              <w:spacing w:line="240" w:lineRule="auto"/>
              <w:jc w:val="both"/>
            </w:pPr>
          </w:p>
          <w:p w:rsidR="001B7648" w:rsidRDefault="001B7648" w:rsidP="001B7648">
            <w:pPr>
              <w:spacing w:line="240" w:lineRule="auto"/>
              <w:jc w:val="both"/>
            </w:pPr>
            <w:r>
              <w:t>Produkta nodrošinājuma laika periods</w:t>
            </w:r>
          </w:p>
          <w:p w:rsidR="001B7648" w:rsidRDefault="001B7648" w:rsidP="001B7648">
            <w:pPr>
              <w:spacing w:line="240" w:lineRule="auto"/>
              <w:jc w:val="both"/>
            </w:pPr>
            <w:r>
              <w:t>/Pretendentam jānorāda no kura laika ražotājs nodrošinās produkta pieejamību un līdz kuram laikam/</w:t>
            </w:r>
          </w:p>
          <w:p w:rsidR="001B7648" w:rsidRPr="001B7648" w:rsidRDefault="001B7648" w:rsidP="001B7648">
            <w:pPr>
              <w:spacing w:line="240" w:lineRule="auto"/>
              <w:jc w:val="both"/>
              <w:rPr>
                <w:b/>
              </w:rPr>
            </w:pPr>
            <w:r w:rsidRPr="001B7648">
              <w:rPr>
                <w:b/>
              </w:rPr>
              <w:t>No gads, mēnesis LĪDZ gads, mēnesis</w:t>
            </w:r>
          </w:p>
        </w:tc>
      </w:tr>
      <w:tr w:rsidR="001B7648">
        <w:tc>
          <w:tcPr>
            <w:tcW w:w="1342" w:type="dxa"/>
            <w:shd w:val="clear" w:color="auto" w:fill="auto"/>
          </w:tcPr>
          <w:p w:rsidR="001B7648" w:rsidRDefault="001B7648" w:rsidP="00BA5039">
            <w:pPr>
              <w:spacing w:line="360" w:lineRule="auto"/>
              <w:jc w:val="both"/>
            </w:pPr>
          </w:p>
        </w:tc>
        <w:tc>
          <w:tcPr>
            <w:tcW w:w="4267" w:type="dxa"/>
            <w:shd w:val="clear" w:color="auto" w:fill="auto"/>
          </w:tcPr>
          <w:p w:rsidR="001B7648" w:rsidRDefault="001B7648" w:rsidP="00BA5039">
            <w:pPr>
              <w:spacing w:line="360" w:lineRule="auto"/>
              <w:jc w:val="both"/>
            </w:pPr>
          </w:p>
        </w:tc>
        <w:tc>
          <w:tcPr>
            <w:tcW w:w="4177" w:type="dxa"/>
          </w:tcPr>
          <w:p w:rsidR="001B7648" w:rsidRDefault="001B7648" w:rsidP="00BA5039">
            <w:pPr>
              <w:spacing w:line="360" w:lineRule="auto"/>
              <w:jc w:val="both"/>
            </w:pPr>
          </w:p>
        </w:tc>
      </w:tr>
      <w:tr w:rsidR="001B7648">
        <w:tc>
          <w:tcPr>
            <w:tcW w:w="1342" w:type="dxa"/>
            <w:shd w:val="clear" w:color="auto" w:fill="auto"/>
          </w:tcPr>
          <w:p w:rsidR="001B7648" w:rsidRDefault="001B7648" w:rsidP="00BA5039">
            <w:pPr>
              <w:spacing w:line="360" w:lineRule="auto"/>
              <w:jc w:val="both"/>
            </w:pPr>
          </w:p>
        </w:tc>
        <w:tc>
          <w:tcPr>
            <w:tcW w:w="4267" w:type="dxa"/>
            <w:shd w:val="clear" w:color="auto" w:fill="auto"/>
          </w:tcPr>
          <w:p w:rsidR="001B7648" w:rsidRDefault="001B7648" w:rsidP="00BA5039">
            <w:pPr>
              <w:spacing w:line="360" w:lineRule="auto"/>
              <w:jc w:val="both"/>
            </w:pPr>
          </w:p>
        </w:tc>
        <w:tc>
          <w:tcPr>
            <w:tcW w:w="4177" w:type="dxa"/>
          </w:tcPr>
          <w:p w:rsidR="001B7648" w:rsidRDefault="001B7648" w:rsidP="00BA5039">
            <w:pPr>
              <w:spacing w:line="360" w:lineRule="auto"/>
              <w:jc w:val="both"/>
            </w:pPr>
          </w:p>
        </w:tc>
      </w:tr>
      <w:tr w:rsidR="001B7648">
        <w:tc>
          <w:tcPr>
            <w:tcW w:w="1342" w:type="dxa"/>
            <w:shd w:val="clear" w:color="auto" w:fill="auto"/>
          </w:tcPr>
          <w:p w:rsidR="001B7648" w:rsidRDefault="001B7648" w:rsidP="00BA5039">
            <w:pPr>
              <w:spacing w:line="360" w:lineRule="auto"/>
              <w:jc w:val="both"/>
            </w:pPr>
          </w:p>
        </w:tc>
        <w:tc>
          <w:tcPr>
            <w:tcW w:w="4267" w:type="dxa"/>
            <w:shd w:val="clear" w:color="auto" w:fill="auto"/>
          </w:tcPr>
          <w:p w:rsidR="001B7648" w:rsidRDefault="001B7648" w:rsidP="00BA5039">
            <w:pPr>
              <w:spacing w:line="360" w:lineRule="auto"/>
              <w:jc w:val="both"/>
            </w:pPr>
          </w:p>
        </w:tc>
        <w:tc>
          <w:tcPr>
            <w:tcW w:w="4177" w:type="dxa"/>
          </w:tcPr>
          <w:p w:rsidR="001B7648" w:rsidRDefault="001B7648" w:rsidP="00BA5039">
            <w:pPr>
              <w:spacing w:line="360" w:lineRule="auto"/>
              <w:jc w:val="both"/>
            </w:pPr>
          </w:p>
        </w:tc>
      </w:tr>
    </w:tbl>
    <w:p w:rsidR="001B7648" w:rsidRDefault="001B7648" w:rsidP="00DD3380">
      <w:pPr>
        <w:spacing w:line="240" w:lineRule="auto"/>
        <w:jc w:val="both"/>
        <w:rPr>
          <w:sz w:val="22"/>
          <w:szCs w:val="22"/>
        </w:rPr>
      </w:pPr>
    </w:p>
    <w:p w:rsidR="007912DE" w:rsidRDefault="00DD3380" w:rsidP="00DD3380">
      <w:pPr>
        <w:spacing w:line="240" w:lineRule="auto"/>
        <w:jc w:val="both"/>
        <w:rPr>
          <w:sz w:val="22"/>
          <w:szCs w:val="22"/>
        </w:rPr>
      </w:pPr>
      <w:r>
        <w:rPr>
          <w:sz w:val="22"/>
          <w:szCs w:val="22"/>
        </w:rPr>
        <w:t>Ražotāja nosaukums_______________________</w:t>
      </w:r>
    </w:p>
    <w:p w:rsidR="00DD3380" w:rsidRDefault="00DD3380" w:rsidP="00DD3380">
      <w:pPr>
        <w:spacing w:line="240" w:lineRule="auto"/>
        <w:jc w:val="both"/>
        <w:rPr>
          <w:sz w:val="22"/>
          <w:szCs w:val="22"/>
        </w:rPr>
      </w:pPr>
    </w:p>
    <w:p w:rsidR="00DD3380" w:rsidRDefault="00DD3380" w:rsidP="00DD3380">
      <w:pPr>
        <w:spacing w:line="240" w:lineRule="auto"/>
        <w:jc w:val="both"/>
        <w:rPr>
          <w:sz w:val="22"/>
          <w:szCs w:val="22"/>
        </w:rPr>
      </w:pPr>
      <w:r>
        <w:rPr>
          <w:sz w:val="22"/>
          <w:szCs w:val="22"/>
        </w:rPr>
        <w:t>Pilnvarotās personas vārds, uzvārds _________________________________</w:t>
      </w:r>
    </w:p>
    <w:p w:rsidR="00DD3380" w:rsidRDefault="00DD3380" w:rsidP="00DD3380">
      <w:pPr>
        <w:spacing w:line="240" w:lineRule="auto"/>
        <w:jc w:val="both"/>
        <w:rPr>
          <w:sz w:val="22"/>
          <w:szCs w:val="22"/>
        </w:rPr>
      </w:pPr>
    </w:p>
    <w:p w:rsidR="00DD3380" w:rsidRDefault="00DD3380" w:rsidP="00DD3380">
      <w:pPr>
        <w:spacing w:line="240" w:lineRule="auto"/>
        <w:jc w:val="both"/>
        <w:rPr>
          <w:sz w:val="22"/>
          <w:szCs w:val="22"/>
        </w:rPr>
      </w:pPr>
    </w:p>
    <w:p w:rsidR="00DD3380" w:rsidRDefault="00DD3380" w:rsidP="00DD3380">
      <w:pPr>
        <w:spacing w:line="240" w:lineRule="auto"/>
        <w:jc w:val="both"/>
        <w:rPr>
          <w:sz w:val="22"/>
          <w:szCs w:val="22"/>
        </w:rPr>
      </w:pPr>
    </w:p>
    <w:p w:rsidR="00DD3380" w:rsidRDefault="00DD3380" w:rsidP="00DD3380">
      <w:pPr>
        <w:spacing w:line="24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_______________________________</w:t>
      </w:r>
    </w:p>
    <w:p w:rsidR="00DD3380" w:rsidRPr="00DD3380" w:rsidRDefault="00DD3380" w:rsidP="00DD3380">
      <w:pPr>
        <w:spacing w:line="24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/paraksts/</w:t>
      </w:r>
    </w:p>
    <w:p w:rsidR="007912DE" w:rsidRDefault="007912DE" w:rsidP="006722DB">
      <w:pPr>
        <w:spacing w:line="240" w:lineRule="auto"/>
        <w:jc w:val="center"/>
        <w:rPr>
          <w:b/>
          <w:sz w:val="22"/>
          <w:szCs w:val="22"/>
        </w:rPr>
      </w:pPr>
    </w:p>
    <w:p w:rsidR="007912DE" w:rsidRDefault="007912DE" w:rsidP="006722DB">
      <w:pPr>
        <w:spacing w:line="240" w:lineRule="auto"/>
        <w:jc w:val="center"/>
        <w:rPr>
          <w:b/>
          <w:sz w:val="22"/>
          <w:szCs w:val="22"/>
        </w:rPr>
      </w:pPr>
    </w:p>
    <w:p w:rsidR="007912DE" w:rsidRDefault="007912DE" w:rsidP="006722DB">
      <w:pPr>
        <w:spacing w:line="240" w:lineRule="auto"/>
        <w:jc w:val="center"/>
        <w:rPr>
          <w:b/>
          <w:sz w:val="22"/>
          <w:szCs w:val="22"/>
        </w:rPr>
      </w:pPr>
      <w:r>
        <w:rPr>
          <w:b/>
          <w:sz w:val="22"/>
          <w:szCs w:val="22"/>
        </w:rPr>
        <w:br w:type="page"/>
      </w:r>
    </w:p>
    <w:p w:rsidR="007912DE" w:rsidRPr="00D3006C" w:rsidRDefault="007912DE" w:rsidP="007912DE">
      <w:pPr>
        <w:pStyle w:val="Heading3"/>
        <w:spacing w:before="0"/>
        <w:jc w:val="right"/>
        <w:rPr>
          <w:rFonts w:ascii="Times New Roman" w:hAnsi="Times New Roman"/>
          <w:color w:val="auto"/>
        </w:rPr>
      </w:pPr>
      <w:r>
        <w:rPr>
          <w:rFonts w:ascii="Times New Roman" w:hAnsi="Times New Roman"/>
          <w:color w:val="auto"/>
        </w:rPr>
        <w:lastRenderedPageBreak/>
        <w:t>10</w:t>
      </w:r>
      <w:r w:rsidRPr="00D3006C">
        <w:rPr>
          <w:rFonts w:ascii="Times New Roman" w:hAnsi="Times New Roman"/>
          <w:color w:val="auto"/>
        </w:rPr>
        <w:t>.pielikums</w:t>
      </w:r>
    </w:p>
    <w:p w:rsidR="007912DE" w:rsidRDefault="007912DE" w:rsidP="007912DE">
      <w:pPr>
        <w:spacing w:line="240" w:lineRule="auto"/>
        <w:jc w:val="right"/>
        <w:rPr>
          <w:sz w:val="22"/>
          <w:szCs w:val="22"/>
        </w:rPr>
      </w:pPr>
      <w:r w:rsidRPr="00CF76F2">
        <w:rPr>
          <w:sz w:val="22"/>
          <w:szCs w:val="22"/>
        </w:rPr>
        <w:t>Identifikācijas Nr. DN</w:t>
      </w:r>
      <w:r w:rsidR="00206500">
        <w:rPr>
          <w:sz w:val="22"/>
          <w:szCs w:val="22"/>
        </w:rPr>
        <w:t>I</w:t>
      </w:r>
      <w:r w:rsidRPr="00CF76F2">
        <w:rPr>
          <w:sz w:val="22"/>
          <w:szCs w:val="22"/>
        </w:rPr>
        <w:t xml:space="preserve">P </w:t>
      </w:r>
      <w:r w:rsidR="00BF6F7F">
        <w:rPr>
          <w:sz w:val="22"/>
          <w:szCs w:val="22"/>
        </w:rPr>
        <w:t>201</w:t>
      </w:r>
      <w:r w:rsidR="00206500">
        <w:rPr>
          <w:sz w:val="22"/>
          <w:szCs w:val="22"/>
        </w:rPr>
        <w:t>8</w:t>
      </w:r>
      <w:r w:rsidR="00BF6F7F">
        <w:rPr>
          <w:sz w:val="22"/>
          <w:szCs w:val="22"/>
        </w:rPr>
        <w:t>/2</w:t>
      </w:r>
    </w:p>
    <w:p w:rsidR="001200C6" w:rsidRDefault="001200C6" w:rsidP="001200C6">
      <w:pPr>
        <w:spacing w:line="240" w:lineRule="auto"/>
        <w:rPr>
          <w:sz w:val="22"/>
          <w:szCs w:val="22"/>
        </w:rPr>
      </w:pPr>
      <w:r>
        <w:rPr>
          <w:sz w:val="22"/>
          <w:szCs w:val="22"/>
        </w:rPr>
        <w:t>201</w:t>
      </w:r>
      <w:r w:rsidR="00206500">
        <w:rPr>
          <w:sz w:val="22"/>
          <w:szCs w:val="22"/>
        </w:rPr>
        <w:t>8</w:t>
      </w:r>
      <w:r>
        <w:rPr>
          <w:sz w:val="22"/>
          <w:szCs w:val="22"/>
        </w:rPr>
        <w:t>.gada____________</w:t>
      </w:r>
    </w:p>
    <w:p w:rsidR="007912DE" w:rsidRDefault="007912DE" w:rsidP="007912DE">
      <w:pPr>
        <w:spacing w:line="240" w:lineRule="auto"/>
        <w:jc w:val="right"/>
        <w:rPr>
          <w:sz w:val="22"/>
          <w:szCs w:val="22"/>
        </w:rPr>
      </w:pPr>
    </w:p>
    <w:p w:rsidR="007912DE" w:rsidRDefault="007912DE" w:rsidP="007912DE">
      <w:pPr>
        <w:spacing w:line="240" w:lineRule="auto"/>
        <w:jc w:val="right"/>
        <w:rPr>
          <w:sz w:val="22"/>
          <w:szCs w:val="22"/>
        </w:rPr>
      </w:pPr>
    </w:p>
    <w:p w:rsidR="007912DE" w:rsidRPr="007912DE" w:rsidRDefault="007912DE" w:rsidP="007912DE">
      <w:pPr>
        <w:spacing w:line="240" w:lineRule="auto"/>
        <w:jc w:val="center"/>
        <w:rPr>
          <w:b/>
          <w:sz w:val="22"/>
          <w:szCs w:val="22"/>
        </w:rPr>
      </w:pPr>
      <w:r>
        <w:rPr>
          <w:b/>
          <w:sz w:val="22"/>
          <w:szCs w:val="22"/>
        </w:rPr>
        <w:t>PIEGĀDĀTĀJA</w:t>
      </w:r>
      <w:r w:rsidRPr="007912DE">
        <w:rPr>
          <w:b/>
          <w:sz w:val="22"/>
          <w:szCs w:val="22"/>
        </w:rPr>
        <w:t xml:space="preserve"> APLIECINĀJUMS </w:t>
      </w:r>
    </w:p>
    <w:p w:rsidR="007912DE" w:rsidRPr="007912DE" w:rsidRDefault="007912DE" w:rsidP="006722DB">
      <w:pPr>
        <w:spacing w:line="240" w:lineRule="auto"/>
        <w:jc w:val="center"/>
        <w:rPr>
          <w:b/>
          <w:sz w:val="22"/>
          <w:szCs w:val="22"/>
        </w:rPr>
      </w:pPr>
    </w:p>
    <w:p w:rsidR="002F7CCB" w:rsidRDefault="001200C6" w:rsidP="001200C6">
      <w:pPr>
        <w:pStyle w:val="BodyText"/>
        <w:ind w:firstLine="720"/>
        <w:jc w:val="both"/>
        <w:rPr>
          <w:bCs/>
          <w:sz w:val="28"/>
          <w:szCs w:val="20"/>
        </w:rPr>
      </w:pPr>
      <w:r w:rsidRPr="005550D7">
        <w:rPr>
          <w:i/>
        </w:rPr>
        <w:t>&lt;</w:t>
      </w:r>
      <w:r>
        <w:rPr>
          <w:i/>
        </w:rPr>
        <w:t>PIEGĀDĀTĀJA</w:t>
      </w:r>
      <w:r w:rsidRPr="005550D7">
        <w:rPr>
          <w:i/>
        </w:rPr>
        <w:t xml:space="preserve"> NOSAUKUMS&gt;,</w:t>
      </w:r>
      <w:r w:rsidRPr="005550D7">
        <w:t xml:space="preserve"> reģistrācijas Nr. ____________, juridiskā adrese: apliecina, ka ražo</w:t>
      </w:r>
      <w:r>
        <w:t xml:space="preserve"> un varēs piegādāt &lt;</w:t>
      </w:r>
      <w:r w:rsidRPr="005550D7">
        <w:rPr>
          <w:i/>
        </w:rPr>
        <w:t>Pretendenta nosaukums vai piegādātāja nosaukums&gt;</w:t>
      </w:r>
      <w:r>
        <w:rPr>
          <w:i/>
        </w:rPr>
        <w:t xml:space="preserve"> </w:t>
      </w:r>
      <w:r>
        <w:t>iepirkuma “Ēdināšanas pakalpojuma nodrošināšana Dobeles novada izglītības iestādēs”  (identifikācijas Nr. D</w:t>
      </w:r>
      <w:r w:rsidR="00BF6F7F">
        <w:t>N</w:t>
      </w:r>
      <w:r w:rsidR="00206500">
        <w:t>I</w:t>
      </w:r>
      <w:r w:rsidR="00BF6F7F">
        <w:t>P 201</w:t>
      </w:r>
      <w:r w:rsidR="00206500">
        <w:t>8</w:t>
      </w:r>
      <w:r w:rsidR="00BF6F7F">
        <w:t>/2</w:t>
      </w:r>
      <w:r>
        <w:t xml:space="preserve">) ietvaros noslēgtā iepirkuma līguma izpildei šādus produktus, kuri atbilst  </w:t>
      </w:r>
      <w:r w:rsidRPr="001200C6">
        <w:rPr>
          <w:color w:val="1F4E79"/>
        </w:rPr>
        <w:t xml:space="preserve">&lt;&lt; </w:t>
      </w:r>
      <w:r>
        <w:t xml:space="preserve">norāda, kurām prasībām produkts atbilst </w:t>
      </w:r>
      <w:r w:rsidRPr="001200C6">
        <w:rPr>
          <w:color w:val="1F4E79"/>
        </w:rPr>
        <w:t>/jāizdzēš liekā informācija/</w:t>
      </w:r>
      <w:r>
        <w:t xml:space="preserve"> (bioloģiskās lauksaimniecības (turpmāk – BL), nacionālās pārtikas kvalitātes shēmas (turpmāk – NPKS) vai lauksaimniecības produktu integrētās audzēšanas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Nr.1056 “Lauksaimniecības produktu integrētās audzēšanas uzglabāšanas un marķēšanas prasības un kontroles kārtība</w:t>
      </w:r>
      <w:r>
        <w:rPr>
          <w:bCs/>
          <w:sz w:val="28"/>
          <w:szCs w:val="20"/>
        </w:rPr>
        <w:t xml:space="preserve"> </w:t>
      </w:r>
      <w:r w:rsidR="002F7CCB">
        <w:rPr>
          <w:bCs/>
          <w:sz w:val="28"/>
          <w:szCs w:val="20"/>
        </w:rPr>
        <w:t>“:</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984"/>
        <w:gridCol w:w="2054"/>
        <w:gridCol w:w="1631"/>
        <w:gridCol w:w="1631"/>
        <w:gridCol w:w="1983"/>
      </w:tblGrid>
      <w:tr w:rsidR="002F7CCB" w:rsidRPr="00BA5039">
        <w:tc>
          <w:tcPr>
            <w:tcW w:w="534" w:type="dxa"/>
            <w:shd w:val="clear" w:color="auto" w:fill="auto"/>
          </w:tcPr>
          <w:p w:rsidR="002F7CCB" w:rsidRPr="00BA5039" w:rsidRDefault="002F7CCB" w:rsidP="00BA5039">
            <w:pPr>
              <w:pStyle w:val="BodyText"/>
              <w:spacing w:after="0" w:line="240" w:lineRule="auto"/>
              <w:jc w:val="both"/>
              <w:rPr>
                <w:bCs/>
                <w:sz w:val="22"/>
                <w:szCs w:val="22"/>
              </w:rPr>
            </w:pPr>
            <w:r w:rsidRPr="00BA5039">
              <w:rPr>
                <w:bCs/>
                <w:sz w:val="22"/>
                <w:szCs w:val="22"/>
              </w:rPr>
              <w:t>Nr.</w:t>
            </w:r>
          </w:p>
          <w:p w:rsidR="002F7CCB" w:rsidRPr="00BA5039" w:rsidRDefault="002F7CCB" w:rsidP="00BA5039">
            <w:pPr>
              <w:pStyle w:val="BodyText"/>
              <w:spacing w:after="0" w:line="240" w:lineRule="auto"/>
              <w:jc w:val="both"/>
              <w:rPr>
                <w:bCs/>
                <w:sz w:val="22"/>
                <w:szCs w:val="22"/>
              </w:rPr>
            </w:pPr>
            <w:r w:rsidRPr="00BA5039">
              <w:rPr>
                <w:bCs/>
                <w:sz w:val="22"/>
                <w:szCs w:val="22"/>
              </w:rPr>
              <w:t>p.</w:t>
            </w:r>
          </w:p>
          <w:p w:rsidR="002F7CCB" w:rsidRPr="00BA5039" w:rsidRDefault="002F7CCB" w:rsidP="00BA5039">
            <w:pPr>
              <w:pStyle w:val="BodyText"/>
              <w:spacing w:after="0" w:line="240" w:lineRule="auto"/>
              <w:jc w:val="both"/>
              <w:rPr>
                <w:bCs/>
                <w:sz w:val="22"/>
                <w:szCs w:val="22"/>
              </w:rPr>
            </w:pPr>
            <w:r w:rsidRPr="00BA5039">
              <w:rPr>
                <w:bCs/>
                <w:sz w:val="22"/>
                <w:szCs w:val="22"/>
              </w:rPr>
              <w:t>k.</w:t>
            </w:r>
          </w:p>
        </w:tc>
        <w:tc>
          <w:tcPr>
            <w:tcW w:w="1984" w:type="dxa"/>
            <w:shd w:val="clear" w:color="auto" w:fill="auto"/>
          </w:tcPr>
          <w:p w:rsidR="002F7CCB" w:rsidRPr="00BA5039" w:rsidRDefault="002F7CCB" w:rsidP="00BA5039">
            <w:pPr>
              <w:pStyle w:val="BodyText"/>
              <w:spacing w:after="0" w:line="240" w:lineRule="auto"/>
              <w:jc w:val="both"/>
              <w:rPr>
                <w:bCs/>
                <w:sz w:val="22"/>
                <w:szCs w:val="22"/>
              </w:rPr>
            </w:pPr>
            <w:r w:rsidRPr="00BA5039">
              <w:rPr>
                <w:b/>
                <w:bCs/>
                <w:sz w:val="22"/>
                <w:szCs w:val="22"/>
              </w:rPr>
              <w:t>Produkta,</w:t>
            </w:r>
            <w:r w:rsidRPr="00BA5039">
              <w:rPr>
                <w:bCs/>
                <w:sz w:val="22"/>
                <w:szCs w:val="22"/>
              </w:rPr>
              <w:t xml:space="preserve"> kurš atbilst NPKS vai BL prasībām, vai kultūrauga, kurš atbilst LPIA prasībām, </w:t>
            </w:r>
            <w:r w:rsidRPr="00BA5039">
              <w:rPr>
                <w:b/>
                <w:bCs/>
                <w:sz w:val="22"/>
                <w:szCs w:val="22"/>
              </w:rPr>
              <w:t>nosaukums</w:t>
            </w:r>
          </w:p>
        </w:tc>
        <w:tc>
          <w:tcPr>
            <w:tcW w:w="2054" w:type="dxa"/>
            <w:shd w:val="clear" w:color="auto" w:fill="auto"/>
          </w:tcPr>
          <w:p w:rsidR="002F7CCB" w:rsidRPr="00BA5039" w:rsidRDefault="002F7CCB" w:rsidP="00BA5039">
            <w:pPr>
              <w:pStyle w:val="BodyText"/>
              <w:spacing w:after="0" w:line="240" w:lineRule="auto"/>
              <w:jc w:val="both"/>
              <w:rPr>
                <w:bCs/>
                <w:sz w:val="22"/>
                <w:szCs w:val="22"/>
              </w:rPr>
            </w:pPr>
            <w:r w:rsidRPr="00BA5039">
              <w:rPr>
                <w:b/>
                <w:bCs/>
                <w:sz w:val="22"/>
                <w:szCs w:val="22"/>
              </w:rPr>
              <w:t>Produkta,</w:t>
            </w:r>
            <w:r w:rsidRPr="00BA5039">
              <w:rPr>
                <w:bCs/>
                <w:sz w:val="22"/>
                <w:szCs w:val="22"/>
              </w:rPr>
              <w:t xml:space="preserve"> kurš atbilst NPKS vai BL prasībām, vai kultūrauga, kurš atbilst LPIA prasībām, </w:t>
            </w:r>
            <w:r w:rsidRPr="00BA5039">
              <w:rPr>
                <w:b/>
                <w:bCs/>
                <w:sz w:val="22"/>
                <w:szCs w:val="22"/>
              </w:rPr>
              <w:t>ražotāja nosaukums</w:t>
            </w:r>
          </w:p>
        </w:tc>
        <w:tc>
          <w:tcPr>
            <w:tcW w:w="1631" w:type="dxa"/>
            <w:shd w:val="clear" w:color="auto" w:fill="auto"/>
          </w:tcPr>
          <w:p w:rsidR="002F7CCB" w:rsidRPr="00BA5039" w:rsidRDefault="002F7CCB" w:rsidP="00BA5039">
            <w:pPr>
              <w:pStyle w:val="BodyText"/>
              <w:spacing w:after="0" w:line="240" w:lineRule="auto"/>
              <w:jc w:val="both"/>
              <w:rPr>
                <w:bCs/>
                <w:sz w:val="22"/>
                <w:szCs w:val="22"/>
              </w:rPr>
            </w:pPr>
            <w:r w:rsidRPr="00BA5039">
              <w:rPr>
                <w:b/>
                <w:bCs/>
                <w:sz w:val="22"/>
                <w:szCs w:val="22"/>
              </w:rPr>
              <w:t>Produkta</w:t>
            </w:r>
            <w:r w:rsidRPr="00BA5039">
              <w:rPr>
                <w:bCs/>
                <w:sz w:val="22"/>
                <w:szCs w:val="22"/>
              </w:rPr>
              <w:t xml:space="preserve">, kurš atbilst NPKS prasībām, </w:t>
            </w:r>
            <w:r w:rsidRPr="00BA5039">
              <w:rPr>
                <w:b/>
                <w:bCs/>
                <w:sz w:val="22"/>
                <w:szCs w:val="22"/>
              </w:rPr>
              <w:t>sertifikāta numurs</w:t>
            </w:r>
          </w:p>
        </w:tc>
        <w:tc>
          <w:tcPr>
            <w:tcW w:w="1631" w:type="dxa"/>
            <w:shd w:val="clear" w:color="auto" w:fill="auto"/>
          </w:tcPr>
          <w:p w:rsidR="002F7CCB" w:rsidRPr="00BA5039" w:rsidRDefault="002F7CCB" w:rsidP="00BA5039">
            <w:pPr>
              <w:pStyle w:val="BodyText"/>
              <w:spacing w:after="0" w:line="240" w:lineRule="auto"/>
              <w:jc w:val="both"/>
              <w:rPr>
                <w:bCs/>
                <w:sz w:val="22"/>
                <w:szCs w:val="22"/>
              </w:rPr>
            </w:pPr>
            <w:r w:rsidRPr="00BA5039">
              <w:rPr>
                <w:b/>
                <w:bCs/>
                <w:sz w:val="22"/>
                <w:szCs w:val="22"/>
              </w:rPr>
              <w:t>Produkta,</w:t>
            </w:r>
            <w:r w:rsidRPr="00BA5039">
              <w:rPr>
                <w:bCs/>
                <w:sz w:val="22"/>
                <w:szCs w:val="22"/>
              </w:rPr>
              <w:t xml:space="preserve"> kurš atbilst BL prasībām, </w:t>
            </w:r>
            <w:r w:rsidRPr="00BA5039">
              <w:rPr>
                <w:b/>
                <w:bCs/>
                <w:sz w:val="22"/>
                <w:szCs w:val="22"/>
              </w:rPr>
              <w:t>operatora nosaukums</w:t>
            </w:r>
          </w:p>
        </w:tc>
        <w:tc>
          <w:tcPr>
            <w:tcW w:w="1983" w:type="dxa"/>
            <w:shd w:val="clear" w:color="auto" w:fill="auto"/>
          </w:tcPr>
          <w:p w:rsidR="002F7CCB" w:rsidRPr="00BA5039" w:rsidRDefault="002F7CCB" w:rsidP="00BA5039">
            <w:pPr>
              <w:pStyle w:val="BodyText"/>
              <w:spacing w:after="0" w:line="240" w:lineRule="auto"/>
              <w:jc w:val="both"/>
              <w:rPr>
                <w:bCs/>
                <w:sz w:val="22"/>
                <w:szCs w:val="22"/>
              </w:rPr>
            </w:pPr>
            <w:r w:rsidRPr="00BA5039">
              <w:rPr>
                <w:b/>
                <w:bCs/>
                <w:sz w:val="22"/>
                <w:szCs w:val="22"/>
              </w:rPr>
              <w:t xml:space="preserve">Kultūrauga, </w:t>
            </w:r>
            <w:r w:rsidRPr="00BA5039">
              <w:rPr>
                <w:bCs/>
                <w:sz w:val="22"/>
                <w:szCs w:val="22"/>
              </w:rPr>
              <w:t xml:space="preserve">kurš atbilst LPIA prasībām, </w:t>
            </w:r>
            <w:r w:rsidRPr="00BA5039">
              <w:rPr>
                <w:b/>
                <w:bCs/>
                <w:sz w:val="22"/>
                <w:szCs w:val="22"/>
              </w:rPr>
              <w:t>saimniecības nosaukums un audzētāja numurs</w:t>
            </w:r>
          </w:p>
        </w:tc>
      </w:tr>
      <w:tr w:rsidR="002F7CCB" w:rsidRPr="00BA5039">
        <w:tc>
          <w:tcPr>
            <w:tcW w:w="534" w:type="dxa"/>
            <w:shd w:val="clear" w:color="auto" w:fill="auto"/>
          </w:tcPr>
          <w:p w:rsidR="002F7CCB" w:rsidRPr="00BA5039" w:rsidRDefault="002F7CCB" w:rsidP="00BA5039">
            <w:pPr>
              <w:pStyle w:val="BodyText"/>
              <w:jc w:val="both"/>
              <w:rPr>
                <w:bCs/>
                <w:sz w:val="28"/>
                <w:szCs w:val="20"/>
              </w:rPr>
            </w:pPr>
          </w:p>
        </w:tc>
        <w:tc>
          <w:tcPr>
            <w:tcW w:w="1984" w:type="dxa"/>
            <w:shd w:val="clear" w:color="auto" w:fill="auto"/>
          </w:tcPr>
          <w:p w:rsidR="002F7CCB" w:rsidRPr="00BA5039" w:rsidRDefault="002F7CCB" w:rsidP="00BA5039">
            <w:pPr>
              <w:pStyle w:val="BodyText"/>
              <w:jc w:val="both"/>
              <w:rPr>
                <w:bCs/>
                <w:sz w:val="28"/>
                <w:szCs w:val="20"/>
              </w:rPr>
            </w:pPr>
          </w:p>
        </w:tc>
        <w:tc>
          <w:tcPr>
            <w:tcW w:w="2054" w:type="dxa"/>
            <w:shd w:val="clear" w:color="auto" w:fill="auto"/>
          </w:tcPr>
          <w:p w:rsidR="002F7CCB" w:rsidRPr="00BA5039" w:rsidRDefault="002F7CCB" w:rsidP="00BA5039">
            <w:pPr>
              <w:pStyle w:val="BodyText"/>
              <w:jc w:val="both"/>
              <w:rPr>
                <w:bCs/>
                <w:sz w:val="28"/>
                <w:szCs w:val="20"/>
              </w:rPr>
            </w:pPr>
          </w:p>
        </w:tc>
        <w:tc>
          <w:tcPr>
            <w:tcW w:w="1631" w:type="dxa"/>
            <w:shd w:val="clear" w:color="auto" w:fill="auto"/>
          </w:tcPr>
          <w:p w:rsidR="002F7CCB" w:rsidRPr="00BA5039" w:rsidRDefault="002F7CCB" w:rsidP="00BA5039">
            <w:pPr>
              <w:pStyle w:val="BodyText"/>
              <w:jc w:val="both"/>
              <w:rPr>
                <w:bCs/>
                <w:sz w:val="28"/>
                <w:szCs w:val="20"/>
              </w:rPr>
            </w:pPr>
          </w:p>
        </w:tc>
        <w:tc>
          <w:tcPr>
            <w:tcW w:w="1631" w:type="dxa"/>
            <w:shd w:val="clear" w:color="auto" w:fill="auto"/>
          </w:tcPr>
          <w:p w:rsidR="002F7CCB" w:rsidRPr="00BA5039" w:rsidRDefault="002F7CCB" w:rsidP="00BA5039">
            <w:pPr>
              <w:pStyle w:val="BodyText"/>
              <w:jc w:val="both"/>
              <w:rPr>
                <w:bCs/>
                <w:sz w:val="28"/>
                <w:szCs w:val="20"/>
              </w:rPr>
            </w:pPr>
          </w:p>
        </w:tc>
        <w:tc>
          <w:tcPr>
            <w:tcW w:w="1983" w:type="dxa"/>
            <w:shd w:val="clear" w:color="auto" w:fill="auto"/>
          </w:tcPr>
          <w:p w:rsidR="002F7CCB" w:rsidRPr="00BA5039" w:rsidRDefault="002F7CCB" w:rsidP="00BA5039">
            <w:pPr>
              <w:pStyle w:val="BodyText"/>
              <w:jc w:val="both"/>
              <w:rPr>
                <w:bCs/>
                <w:sz w:val="28"/>
                <w:szCs w:val="20"/>
              </w:rPr>
            </w:pPr>
          </w:p>
        </w:tc>
      </w:tr>
      <w:tr w:rsidR="002F7CCB" w:rsidRPr="00BA5039">
        <w:trPr>
          <w:trHeight w:val="458"/>
        </w:trPr>
        <w:tc>
          <w:tcPr>
            <w:tcW w:w="534" w:type="dxa"/>
            <w:shd w:val="clear" w:color="auto" w:fill="auto"/>
          </w:tcPr>
          <w:p w:rsidR="002F7CCB" w:rsidRPr="00BA5039" w:rsidRDefault="002F7CCB" w:rsidP="00BA5039">
            <w:pPr>
              <w:pStyle w:val="BodyText"/>
              <w:jc w:val="both"/>
              <w:rPr>
                <w:bCs/>
                <w:sz w:val="28"/>
                <w:szCs w:val="20"/>
              </w:rPr>
            </w:pPr>
          </w:p>
        </w:tc>
        <w:tc>
          <w:tcPr>
            <w:tcW w:w="1984" w:type="dxa"/>
            <w:shd w:val="clear" w:color="auto" w:fill="auto"/>
          </w:tcPr>
          <w:p w:rsidR="002F7CCB" w:rsidRPr="00BA5039" w:rsidRDefault="002F7CCB" w:rsidP="00BA5039">
            <w:pPr>
              <w:pStyle w:val="BodyText"/>
              <w:jc w:val="both"/>
              <w:rPr>
                <w:bCs/>
                <w:sz w:val="28"/>
                <w:szCs w:val="20"/>
              </w:rPr>
            </w:pPr>
          </w:p>
        </w:tc>
        <w:tc>
          <w:tcPr>
            <w:tcW w:w="2054" w:type="dxa"/>
            <w:shd w:val="clear" w:color="auto" w:fill="auto"/>
          </w:tcPr>
          <w:p w:rsidR="002F7CCB" w:rsidRPr="00BA5039" w:rsidRDefault="002F7CCB" w:rsidP="00BA5039">
            <w:pPr>
              <w:pStyle w:val="BodyText"/>
              <w:jc w:val="both"/>
              <w:rPr>
                <w:bCs/>
                <w:sz w:val="28"/>
                <w:szCs w:val="20"/>
              </w:rPr>
            </w:pPr>
          </w:p>
        </w:tc>
        <w:tc>
          <w:tcPr>
            <w:tcW w:w="1631" w:type="dxa"/>
            <w:shd w:val="clear" w:color="auto" w:fill="auto"/>
          </w:tcPr>
          <w:p w:rsidR="002F7CCB" w:rsidRPr="00BA5039" w:rsidRDefault="002F7CCB" w:rsidP="00BA5039">
            <w:pPr>
              <w:pStyle w:val="BodyText"/>
              <w:jc w:val="both"/>
              <w:rPr>
                <w:bCs/>
                <w:sz w:val="28"/>
                <w:szCs w:val="20"/>
              </w:rPr>
            </w:pPr>
          </w:p>
        </w:tc>
        <w:tc>
          <w:tcPr>
            <w:tcW w:w="1631" w:type="dxa"/>
            <w:shd w:val="clear" w:color="auto" w:fill="auto"/>
          </w:tcPr>
          <w:p w:rsidR="002F7CCB" w:rsidRPr="00BA5039" w:rsidRDefault="002F7CCB" w:rsidP="00BA5039">
            <w:pPr>
              <w:pStyle w:val="BodyText"/>
              <w:jc w:val="both"/>
              <w:rPr>
                <w:bCs/>
                <w:sz w:val="28"/>
                <w:szCs w:val="20"/>
              </w:rPr>
            </w:pPr>
          </w:p>
        </w:tc>
        <w:tc>
          <w:tcPr>
            <w:tcW w:w="1983" w:type="dxa"/>
            <w:shd w:val="clear" w:color="auto" w:fill="auto"/>
          </w:tcPr>
          <w:p w:rsidR="002F7CCB" w:rsidRPr="00BA5039" w:rsidRDefault="002F7CCB" w:rsidP="00BA5039">
            <w:pPr>
              <w:pStyle w:val="BodyText"/>
              <w:jc w:val="both"/>
              <w:rPr>
                <w:bCs/>
                <w:sz w:val="28"/>
                <w:szCs w:val="20"/>
              </w:rPr>
            </w:pPr>
          </w:p>
        </w:tc>
      </w:tr>
      <w:tr w:rsidR="002F7CCB" w:rsidRPr="00BA5039">
        <w:tc>
          <w:tcPr>
            <w:tcW w:w="534" w:type="dxa"/>
            <w:shd w:val="clear" w:color="auto" w:fill="auto"/>
          </w:tcPr>
          <w:p w:rsidR="002F7CCB" w:rsidRPr="00BA5039" w:rsidRDefault="002F7CCB" w:rsidP="00BA5039">
            <w:pPr>
              <w:pStyle w:val="BodyText"/>
              <w:jc w:val="both"/>
              <w:rPr>
                <w:bCs/>
                <w:sz w:val="28"/>
                <w:szCs w:val="20"/>
              </w:rPr>
            </w:pPr>
          </w:p>
        </w:tc>
        <w:tc>
          <w:tcPr>
            <w:tcW w:w="1984" w:type="dxa"/>
            <w:shd w:val="clear" w:color="auto" w:fill="auto"/>
          </w:tcPr>
          <w:p w:rsidR="002F7CCB" w:rsidRPr="00BA5039" w:rsidRDefault="002F7CCB" w:rsidP="00BA5039">
            <w:pPr>
              <w:pStyle w:val="BodyText"/>
              <w:jc w:val="both"/>
              <w:rPr>
                <w:bCs/>
                <w:sz w:val="28"/>
                <w:szCs w:val="20"/>
              </w:rPr>
            </w:pPr>
          </w:p>
        </w:tc>
        <w:tc>
          <w:tcPr>
            <w:tcW w:w="2054" w:type="dxa"/>
            <w:shd w:val="clear" w:color="auto" w:fill="auto"/>
          </w:tcPr>
          <w:p w:rsidR="002F7CCB" w:rsidRPr="00BA5039" w:rsidRDefault="002F7CCB" w:rsidP="00BA5039">
            <w:pPr>
              <w:pStyle w:val="BodyText"/>
              <w:jc w:val="both"/>
              <w:rPr>
                <w:bCs/>
                <w:sz w:val="28"/>
                <w:szCs w:val="20"/>
              </w:rPr>
            </w:pPr>
          </w:p>
        </w:tc>
        <w:tc>
          <w:tcPr>
            <w:tcW w:w="1631" w:type="dxa"/>
            <w:shd w:val="clear" w:color="auto" w:fill="auto"/>
          </w:tcPr>
          <w:p w:rsidR="002F7CCB" w:rsidRPr="00BA5039" w:rsidRDefault="002F7CCB" w:rsidP="00BA5039">
            <w:pPr>
              <w:pStyle w:val="BodyText"/>
              <w:jc w:val="both"/>
              <w:rPr>
                <w:bCs/>
                <w:sz w:val="28"/>
                <w:szCs w:val="20"/>
              </w:rPr>
            </w:pPr>
          </w:p>
        </w:tc>
        <w:tc>
          <w:tcPr>
            <w:tcW w:w="1631" w:type="dxa"/>
            <w:shd w:val="clear" w:color="auto" w:fill="auto"/>
          </w:tcPr>
          <w:p w:rsidR="002F7CCB" w:rsidRPr="00BA5039" w:rsidRDefault="002F7CCB" w:rsidP="00BA5039">
            <w:pPr>
              <w:pStyle w:val="BodyText"/>
              <w:jc w:val="both"/>
              <w:rPr>
                <w:bCs/>
                <w:sz w:val="28"/>
                <w:szCs w:val="20"/>
              </w:rPr>
            </w:pPr>
          </w:p>
        </w:tc>
        <w:tc>
          <w:tcPr>
            <w:tcW w:w="1983" w:type="dxa"/>
            <w:shd w:val="clear" w:color="auto" w:fill="auto"/>
          </w:tcPr>
          <w:p w:rsidR="002F7CCB" w:rsidRPr="00BA5039" w:rsidRDefault="002F7CCB" w:rsidP="00BA5039">
            <w:pPr>
              <w:pStyle w:val="BodyText"/>
              <w:jc w:val="both"/>
              <w:rPr>
                <w:bCs/>
                <w:sz w:val="28"/>
                <w:szCs w:val="20"/>
              </w:rPr>
            </w:pPr>
          </w:p>
        </w:tc>
      </w:tr>
    </w:tbl>
    <w:p w:rsidR="002F7CCB" w:rsidRDefault="002F7CCB" w:rsidP="000804E2">
      <w:pPr>
        <w:pStyle w:val="BodyText"/>
        <w:jc w:val="both"/>
        <w:rPr>
          <w:bCs/>
        </w:rPr>
      </w:pPr>
      <w:r>
        <w:rPr>
          <w:bCs/>
        </w:rPr>
        <w:t>Atbilstību apliecina papildus pievienoti ražotāju apliecinājumi, kas sagatavoti atbilstoši Nolikuma  9.pielikumam.</w:t>
      </w:r>
    </w:p>
    <w:p w:rsidR="00D05E70" w:rsidRPr="00D05E70" w:rsidRDefault="00D05E70" w:rsidP="00D05E70">
      <w:pPr>
        <w:spacing w:line="240" w:lineRule="auto"/>
        <w:jc w:val="both"/>
      </w:pPr>
      <w:r>
        <w:t xml:space="preserve">Jānorāda Produkta nodrošinājuma laika periods:  </w:t>
      </w:r>
      <w:r w:rsidRPr="001B7648">
        <w:rPr>
          <w:b/>
        </w:rPr>
        <w:t>No gads, mēnesis LĪDZ gads, mēnesis</w:t>
      </w:r>
    </w:p>
    <w:p w:rsidR="00AF657B" w:rsidRDefault="002F7CCB" w:rsidP="001200C6">
      <w:pPr>
        <w:pStyle w:val="BodyText"/>
        <w:ind w:firstLine="720"/>
        <w:jc w:val="both"/>
        <w:rPr>
          <w:bCs/>
        </w:rPr>
      </w:pPr>
      <w:r>
        <w:rPr>
          <w:bCs/>
        </w:rPr>
        <w:t xml:space="preserve">Ja sertificēts bioloģisko lauksaimniecības  produktu </w:t>
      </w:r>
      <w:r w:rsidR="00AF657B">
        <w:rPr>
          <w:bCs/>
        </w:rPr>
        <w:t>piegādātājs piegādā no Eiropas Savienības valstīm importētus bioloģiskās lauksaimniecības produktus, tas ražotāja apliecinājuma vietā jāiesniedz kompetentās ārvalsts institūcijas  sertifikāts, kurš apliecina produkta atbilstību bioloģiskās lauksaimniecības prasībām.</w:t>
      </w:r>
    </w:p>
    <w:p w:rsidR="00AF657B" w:rsidRDefault="00AF657B" w:rsidP="00AF657B">
      <w:pPr>
        <w:spacing w:line="240" w:lineRule="auto"/>
        <w:jc w:val="both"/>
        <w:rPr>
          <w:sz w:val="22"/>
          <w:szCs w:val="22"/>
        </w:rPr>
      </w:pPr>
      <w:r>
        <w:rPr>
          <w:sz w:val="22"/>
          <w:szCs w:val="22"/>
        </w:rPr>
        <w:t>Piegādātāja nosaukums_______________________</w:t>
      </w:r>
    </w:p>
    <w:p w:rsidR="00AF657B" w:rsidRDefault="00AF657B" w:rsidP="00AF657B">
      <w:pPr>
        <w:spacing w:line="240" w:lineRule="auto"/>
        <w:jc w:val="both"/>
        <w:rPr>
          <w:sz w:val="22"/>
          <w:szCs w:val="22"/>
        </w:rPr>
      </w:pPr>
    </w:p>
    <w:p w:rsidR="00AF657B" w:rsidRDefault="00AF657B" w:rsidP="00AF657B">
      <w:pPr>
        <w:spacing w:line="240" w:lineRule="auto"/>
        <w:jc w:val="both"/>
        <w:rPr>
          <w:sz w:val="22"/>
          <w:szCs w:val="22"/>
        </w:rPr>
      </w:pPr>
      <w:r>
        <w:rPr>
          <w:sz w:val="22"/>
          <w:szCs w:val="22"/>
        </w:rPr>
        <w:t>Pilnvarotās personas vārds, uzvārds _________________________________</w:t>
      </w:r>
    </w:p>
    <w:p w:rsidR="00AF657B" w:rsidRDefault="00AF657B" w:rsidP="00AF657B">
      <w:pPr>
        <w:spacing w:line="240" w:lineRule="auto"/>
        <w:jc w:val="both"/>
        <w:rPr>
          <w:sz w:val="22"/>
          <w:szCs w:val="22"/>
        </w:rPr>
      </w:pPr>
    </w:p>
    <w:p w:rsidR="00AF657B" w:rsidRDefault="00AF657B" w:rsidP="00AF657B">
      <w:pPr>
        <w:spacing w:line="240" w:lineRule="auto"/>
        <w:jc w:val="both"/>
        <w:rPr>
          <w:sz w:val="22"/>
          <w:szCs w:val="22"/>
        </w:rPr>
      </w:pPr>
    </w:p>
    <w:p w:rsidR="00AF657B" w:rsidRDefault="00AF657B" w:rsidP="00AF657B">
      <w:pPr>
        <w:spacing w:line="24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_______________________________</w:t>
      </w:r>
    </w:p>
    <w:p w:rsidR="00AF657B" w:rsidRPr="00DD3380" w:rsidRDefault="00AF657B" w:rsidP="00AF657B">
      <w:pPr>
        <w:spacing w:line="24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/paraksts/</w:t>
      </w:r>
    </w:p>
    <w:p w:rsidR="007912DE" w:rsidRPr="00206500" w:rsidRDefault="00064595" w:rsidP="00206500">
      <w:pPr>
        <w:pStyle w:val="BodyText"/>
        <w:ind w:left="7920"/>
        <w:jc w:val="both"/>
        <w:rPr>
          <w:b/>
        </w:rPr>
      </w:pPr>
      <w:r>
        <w:rPr>
          <w:bCs/>
          <w:sz w:val="28"/>
          <w:szCs w:val="20"/>
        </w:rPr>
        <w:br w:type="page"/>
      </w:r>
      <w:r w:rsidR="007912DE" w:rsidRPr="00206500">
        <w:rPr>
          <w:b/>
        </w:rPr>
        <w:lastRenderedPageBreak/>
        <w:t>11.pielikums</w:t>
      </w:r>
    </w:p>
    <w:p w:rsidR="007912DE" w:rsidRDefault="007912DE" w:rsidP="007912DE">
      <w:pPr>
        <w:spacing w:line="240" w:lineRule="auto"/>
        <w:jc w:val="right"/>
        <w:rPr>
          <w:sz w:val="22"/>
          <w:szCs w:val="22"/>
        </w:rPr>
      </w:pPr>
      <w:r w:rsidRPr="00CF76F2">
        <w:rPr>
          <w:sz w:val="22"/>
          <w:szCs w:val="22"/>
        </w:rPr>
        <w:t>Identifikācijas Nr. DN</w:t>
      </w:r>
      <w:r w:rsidR="00206500">
        <w:rPr>
          <w:sz w:val="22"/>
          <w:szCs w:val="22"/>
        </w:rPr>
        <w:t>I</w:t>
      </w:r>
      <w:r w:rsidRPr="00CF76F2">
        <w:rPr>
          <w:sz w:val="22"/>
          <w:szCs w:val="22"/>
        </w:rPr>
        <w:t xml:space="preserve">P </w:t>
      </w:r>
      <w:r w:rsidR="00BF6F7F">
        <w:rPr>
          <w:sz w:val="22"/>
          <w:szCs w:val="22"/>
        </w:rPr>
        <w:t>201</w:t>
      </w:r>
      <w:r w:rsidR="00206500">
        <w:rPr>
          <w:sz w:val="22"/>
          <w:szCs w:val="22"/>
        </w:rPr>
        <w:t>8</w:t>
      </w:r>
      <w:r w:rsidR="00BF6F7F">
        <w:rPr>
          <w:sz w:val="22"/>
          <w:szCs w:val="22"/>
        </w:rPr>
        <w:t>/2</w:t>
      </w:r>
    </w:p>
    <w:p w:rsidR="007912DE" w:rsidRDefault="007912DE" w:rsidP="00873D55">
      <w:pPr>
        <w:pStyle w:val="BodyText"/>
        <w:jc w:val="center"/>
        <w:rPr>
          <w:bCs/>
          <w:sz w:val="28"/>
          <w:szCs w:val="20"/>
        </w:rPr>
      </w:pPr>
    </w:p>
    <w:p w:rsidR="00873D55" w:rsidRPr="00F042E4" w:rsidRDefault="007912DE" w:rsidP="00873D55">
      <w:pPr>
        <w:pStyle w:val="BodyText"/>
        <w:jc w:val="center"/>
        <w:rPr>
          <w:bCs/>
          <w:sz w:val="28"/>
          <w:szCs w:val="20"/>
        </w:rPr>
      </w:pPr>
      <w:r>
        <w:rPr>
          <w:bCs/>
          <w:sz w:val="28"/>
          <w:szCs w:val="20"/>
        </w:rPr>
        <w:t>OBJE</w:t>
      </w:r>
      <w:r w:rsidR="00873D55" w:rsidRPr="00F042E4">
        <w:rPr>
          <w:bCs/>
          <w:sz w:val="28"/>
          <w:szCs w:val="20"/>
        </w:rPr>
        <w:t>KTA APSKATES LAPA</w:t>
      </w:r>
    </w:p>
    <w:p w:rsidR="00873D55" w:rsidRPr="00F042E4" w:rsidRDefault="00873D55" w:rsidP="00873D55"/>
    <w:p w:rsidR="00873D55" w:rsidRPr="00F042E4" w:rsidRDefault="00D07F40" w:rsidP="00873D55">
      <w:pPr>
        <w:jc w:val="center"/>
        <w:rPr>
          <w:b/>
          <w:sz w:val="28"/>
          <w:szCs w:val="28"/>
        </w:rPr>
      </w:pPr>
      <w:r>
        <w:rPr>
          <w:b/>
          <w:sz w:val="28"/>
          <w:szCs w:val="28"/>
        </w:rPr>
        <w:t>„Ēdināšanas pakalpojuma nodrošināšana Dobeles novada izglītības iestādēs</w:t>
      </w:r>
      <w:r w:rsidR="00873D55" w:rsidRPr="00F042E4">
        <w:rPr>
          <w:b/>
          <w:sz w:val="28"/>
          <w:szCs w:val="28"/>
        </w:rPr>
        <w:t>”</w:t>
      </w:r>
    </w:p>
    <w:p w:rsidR="000E07EA" w:rsidRDefault="000E07EA" w:rsidP="000E07EA">
      <w:pPr>
        <w:spacing w:line="240" w:lineRule="auto"/>
        <w:jc w:val="center"/>
      </w:pPr>
      <w:r w:rsidRPr="00CF76F2">
        <w:t>Identifikācijas Nr. DN</w:t>
      </w:r>
      <w:r w:rsidR="00206500">
        <w:t>I</w:t>
      </w:r>
      <w:r w:rsidRPr="00CF76F2">
        <w:t xml:space="preserve">P </w:t>
      </w:r>
      <w:r w:rsidR="00BF6F7F">
        <w:t>201</w:t>
      </w:r>
      <w:r w:rsidR="00206500">
        <w:t>8</w:t>
      </w:r>
      <w:r w:rsidR="00BF6F7F">
        <w:t>/2</w:t>
      </w:r>
    </w:p>
    <w:p w:rsidR="00873D55" w:rsidRPr="00873D55" w:rsidRDefault="00873D55" w:rsidP="00873D55">
      <w:pPr>
        <w:pStyle w:val="Style12"/>
        <w:widowControl/>
        <w:rPr>
          <w:rStyle w:val="FontStyle22"/>
          <w:rFonts w:eastAsia="MS Mincho"/>
          <w:lang w:val="lv-LV" w:eastAsia="lv-LV"/>
        </w:rPr>
      </w:pPr>
    </w:p>
    <w:p w:rsidR="00873D55" w:rsidRPr="00873D55" w:rsidRDefault="00873D55" w:rsidP="00873D55">
      <w:pPr>
        <w:pStyle w:val="Style12"/>
        <w:widowControl/>
        <w:rPr>
          <w:rStyle w:val="FontStyle22"/>
          <w:rFonts w:eastAsia="MS Mincho"/>
          <w:lang w:val="lv-LV" w:eastAsia="lv-LV"/>
        </w:rPr>
      </w:pPr>
    </w:p>
    <w:p w:rsidR="00873D55" w:rsidRPr="00873D55" w:rsidRDefault="00873D55" w:rsidP="00873D55">
      <w:pPr>
        <w:pStyle w:val="Style1"/>
        <w:widowControl/>
        <w:spacing w:line="240" w:lineRule="auto"/>
        <w:jc w:val="center"/>
        <w:rPr>
          <w:rStyle w:val="FontStyle12"/>
          <w:lang w:val="lv-LV" w:eastAsia="lv-LV"/>
        </w:rPr>
      </w:pPr>
      <w:r w:rsidRPr="00873D55">
        <w:rPr>
          <w:rStyle w:val="FontStyle12"/>
          <w:lang w:val="lv-LV" w:eastAsia="lv-LV"/>
        </w:rPr>
        <w:t>_____________________________________________________</w:t>
      </w:r>
    </w:p>
    <w:p w:rsidR="00873D55" w:rsidRPr="00873D55" w:rsidRDefault="00873D55" w:rsidP="00873D55">
      <w:pPr>
        <w:pStyle w:val="Style1"/>
        <w:widowControl/>
        <w:spacing w:line="240" w:lineRule="auto"/>
        <w:jc w:val="center"/>
        <w:rPr>
          <w:rStyle w:val="FontStyle12"/>
          <w:b w:val="0"/>
          <w:bCs w:val="0"/>
          <w:lang w:val="lv-LV" w:eastAsia="lv-LV"/>
        </w:rPr>
      </w:pPr>
      <w:r w:rsidRPr="00873D55">
        <w:rPr>
          <w:rStyle w:val="FontStyle12"/>
          <w:lang w:val="lv-LV" w:eastAsia="lv-LV"/>
        </w:rPr>
        <w:t>(uzņēmuma nosaukums)</w:t>
      </w:r>
    </w:p>
    <w:p w:rsidR="00873D55" w:rsidRPr="00F042E4" w:rsidRDefault="00873D55" w:rsidP="00873D55">
      <w:pPr>
        <w:jc w:val="center"/>
        <w:rPr>
          <w:sz w:val="2"/>
          <w:szCs w:val="2"/>
        </w:rPr>
      </w:pPr>
    </w:p>
    <w:p w:rsidR="00873D55" w:rsidRPr="00F042E4" w:rsidRDefault="00873D55" w:rsidP="00873D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2220"/>
        <w:gridCol w:w="2221"/>
        <w:gridCol w:w="2079"/>
      </w:tblGrid>
      <w:tr w:rsidR="00873D55" w:rsidRPr="00F042E4">
        <w:tc>
          <w:tcPr>
            <w:tcW w:w="2802" w:type="dxa"/>
            <w:vAlign w:val="center"/>
          </w:tcPr>
          <w:p w:rsidR="00873D55" w:rsidRPr="00F042E4" w:rsidRDefault="00873D55" w:rsidP="00082D2C">
            <w:pPr>
              <w:jc w:val="center"/>
              <w:rPr>
                <w:b/>
              </w:rPr>
            </w:pPr>
            <w:r w:rsidRPr="00F042E4">
              <w:rPr>
                <w:b/>
              </w:rPr>
              <w:t>Objekta nosaukums</w:t>
            </w:r>
          </w:p>
        </w:tc>
        <w:tc>
          <w:tcPr>
            <w:tcW w:w="2220" w:type="dxa"/>
            <w:vAlign w:val="center"/>
          </w:tcPr>
          <w:p w:rsidR="00873D55" w:rsidRPr="00F042E4" w:rsidRDefault="00873D55" w:rsidP="00082D2C">
            <w:pPr>
              <w:jc w:val="center"/>
              <w:rPr>
                <w:b/>
              </w:rPr>
            </w:pPr>
            <w:r w:rsidRPr="00F042E4">
              <w:rPr>
                <w:b/>
              </w:rPr>
              <w:t>Objekts apsekots (datums)</w:t>
            </w:r>
          </w:p>
        </w:tc>
        <w:tc>
          <w:tcPr>
            <w:tcW w:w="2221" w:type="dxa"/>
          </w:tcPr>
          <w:p w:rsidR="00873D55" w:rsidRPr="00F042E4" w:rsidRDefault="00873D55" w:rsidP="00082D2C">
            <w:pPr>
              <w:jc w:val="center"/>
              <w:rPr>
                <w:b/>
              </w:rPr>
            </w:pPr>
            <w:r w:rsidRPr="00F042E4">
              <w:rPr>
                <w:b/>
              </w:rPr>
              <w:t>Pretendenta pārstāvis</w:t>
            </w:r>
          </w:p>
          <w:p w:rsidR="00873D55" w:rsidRPr="00F042E4" w:rsidRDefault="00873D55" w:rsidP="00082D2C">
            <w:pPr>
              <w:jc w:val="center"/>
              <w:rPr>
                <w:b/>
              </w:rPr>
            </w:pPr>
            <w:r w:rsidRPr="00F042E4">
              <w:rPr>
                <w:b/>
              </w:rPr>
              <w:t xml:space="preserve"> (vārds, uzvārds, paraksts)</w:t>
            </w:r>
          </w:p>
        </w:tc>
        <w:tc>
          <w:tcPr>
            <w:tcW w:w="2079" w:type="dxa"/>
            <w:vAlign w:val="center"/>
          </w:tcPr>
          <w:p w:rsidR="00873D55" w:rsidRPr="00F042E4" w:rsidRDefault="00873D55" w:rsidP="00082D2C">
            <w:pPr>
              <w:jc w:val="center"/>
              <w:rPr>
                <w:b/>
              </w:rPr>
            </w:pPr>
            <w:r w:rsidRPr="00F042E4">
              <w:rPr>
                <w:b/>
              </w:rPr>
              <w:t xml:space="preserve">Pasūtītāja pārstāvis </w:t>
            </w:r>
          </w:p>
          <w:p w:rsidR="00873D55" w:rsidRPr="00F042E4" w:rsidRDefault="00873D55" w:rsidP="00082D2C">
            <w:pPr>
              <w:jc w:val="center"/>
              <w:rPr>
                <w:b/>
              </w:rPr>
            </w:pPr>
            <w:r w:rsidRPr="00F042E4">
              <w:rPr>
                <w:b/>
              </w:rPr>
              <w:t>(vārds, uzvārds, paraksts)*</w:t>
            </w:r>
          </w:p>
        </w:tc>
      </w:tr>
      <w:tr w:rsidR="00873D55" w:rsidRPr="00D205B3">
        <w:tc>
          <w:tcPr>
            <w:tcW w:w="2802" w:type="dxa"/>
            <w:vAlign w:val="center"/>
          </w:tcPr>
          <w:p w:rsidR="00D07F40" w:rsidRPr="00D205B3" w:rsidRDefault="00D07F40" w:rsidP="00D07F40">
            <w:r w:rsidRPr="00D205B3">
              <w:t>1.daļa Dobeles 1.vsk</w:t>
            </w:r>
          </w:p>
          <w:p w:rsidR="00D07F40" w:rsidRPr="00D205B3" w:rsidRDefault="00D07F40" w:rsidP="00D07F40">
            <w:r w:rsidRPr="00D205B3">
              <w:t>2.daļa – Dobeles Valsts ģimnāzija</w:t>
            </w:r>
          </w:p>
          <w:p w:rsidR="00D07F40" w:rsidRPr="00D205B3" w:rsidRDefault="00D07F40" w:rsidP="00D07F40">
            <w:r w:rsidRPr="00D205B3">
              <w:t xml:space="preserve">3.daļa – Dobeles </w:t>
            </w:r>
            <w:r w:rsidR="00D205B3" w:rsidRPr="00D205B3">
              <w:t>Sākums</w:t>
            </w:r>
            <w:r w:rsidRPr="00D205B3">
              <w:t>kola</w:t>
            </w:r>
            <w:r w:rsidR="00D205B3" w:rsidRPr="00D205B3">
              <w:t>, Dainu iela 8, Dobele</w:t>
            </w:r>
          </w:p>
          <w:p w:rsidR="00D07F40" w:rsidRPr="00D205B3" w:rsidRDefault="00D07F40" w:rsidP="00D07F40">
            <w:r w:rsidRPr="00D205B3">
              <w:t>4.daļa – Dobeles Sākumskola</w:t>
            </w:r>
            <w:r w:rsidR="00D205B3" w:rsidRPr="00D205B3">
              <w:t>, Skolas iela 11, Dobele</w:t>
            </w:r>
          </w:p>
        </w:tc>
        <w:tc>
          <w:tcPr>
            <w:tcW w:w="2220" w:type="dxa"/>
            <w:vAlign w:val="center"/>
          </w:tcPr>
          <w:p w:rsidR="00873D55" w:rsidRPr="00D205B3" w:rsidRDefault="00873D55" w:rsidP="00082D2C"/>
        </w:tc>
        <w:tc>
          <w:tcPr>
            <w:tcW w:w="2221" w:type="dxa"/>
          </w:tcPr>
          <w:p w:rsidR="00873D55" w:rsidRPr="00D205B3" w:rsidRDefault="00873D55" w:rsidP="00082D2C"/>
        </w:tc>
        <w:tc>
          <w:tcPr>
            <w:tcW w:w="2079" w:type="dxa"/>
            <w:vAlign w:val="center"/>
          </w:tcPr>
          <w:p w:rsidR="00873D55" w:rsidRPr="00D205B3" w:rsidRDefault="00873D55" w:rsidP="00082D2C"/>
        </w:tc>
      </w:tr>
    </w:tbl>
    <w:p w:rsidR="00873D55" w:rsidRPr="00D205B3" w:rsidRDefault="00873D55" w:rsidP="00873D55">
      <w:pPr>
        <w:jc w:val="center"/>
      </w:pPr>
    </w:p>
    <w:p w:rsidR="00873D55" w:rsidRPr="00D205B3" w:rsidRDefault="00873D55" w:rsidP="00873D55">
      <w:pPr>
        <w:jc w:val="center"/>
      </w:pPr>
    </w:p>
    <w:p w:rsidR="00357CD3" w:rsidRPr="00D205B3" w:rsidRDefault="00357CD3" w:rsidP="00357CD3">
      <w:pPr>
        <w:ind w:left="1080"/>
        <w:jc w:val="both"/>
      </w:pPr>
      <w:r w:rsidRPr="00D205B3">
        <w:t>* 1.daļas kontaktpersona: Egils Reinšmits  tālr.29502151</w:t>
      </w:r>
    </w:p>
    <w:p w:rsidR="00357CD3" w:rsidRPr="00D205B3" w:rsidRDefault="00357CD3" w:rsidP="00357CD3">
      <w:pPr>
        <w:ind w:left="360" w:firstLine="720"/>
        <w:rPr>
          <w:rFonts w:ascii="Calibri" w:hAnsi="Calibri"/>
          <w:lang w:eastAsia="lv-LV"/>
        </w:rPr>
      </w:pPr>
      <w:r w:rsidRPr="00D205B3">
        <w:t xml:space="preserve">* 2.daļas kontaktpersona: </w:t>
      </w:r>
      <w:r w:rsidRPr="00D205B3">
        <w:rPr>
          <w:lang w:eastAsia="lv-LV"/>
        </w:rPr>
        <w:t>Andris Jakovļevs, tālr., 29657822</w:t>
      </w:r>
    </w:p>
    <w:p w:rsidR="00357CD3" w:rsidRPr="00D205B3" w:rsidRDefault="00357CD3" w:rsidP="00357CD3">
      <w:pPr>
        <w:ind w:left="1080"/>
        <w:jc w:val="both"/>
      </w:pPr>
      <w:r w:rsidRPr="00D205B3">
        <w:t xml:space="preserve">* 3.daļas kontaktpersona: </w:t>
      </w:r>
      <w:r w:rsidR="00D205B3" w:rsidRPr="00D205B3">
        <w:t>Vivita Dolotova</w:t>
      </w:r>
      <w:r w:rsidR="004D635E" w:rsidRPr="00D205B3">
        <w:t>, tālr.</w:t>
      </w:r>
      <w:r w:rsidR="00D205B3" w:rsidRPr="00D205B3">
        <w:t xml:space="preserve"> 26409052</w:t>
      </w:r>
    </w:p>
    <w:p w:rsidR="007912DE" w:rsidRPr="00D205B3" w:rsidRDefault="00357CD3" w:rsidP="009C22AB">
      <w:pPr>
        <w:ind w:left="1080"/>
        <w:jc w:val="both"/>
      </w:pPr>
      <w:r w:rsidRPr="00D205B3">
        <w:t>*  4.daļas kontaktpersona: Sandra Kantika, tālr.26169600</w:t>
      </w:r>
    </w:p>
    <w:p w:rsidR="007912DE" w:rsidRPr="00D205B3" w:rsidRDefault="007912DE" w:rsidP="00A4725B">
      <w:pPr>
        <w:pStyle w:val="Heading3"/>
        <w:spacing w:before="0"/>
        <w:jc w:val="right"/>
        <w:rPr>
          <w:rFonts w:ascii="Times New Roman" w:hAnsi="Times New Roman"/>
          <w:color w:val="auto"/>
        </w:rPr>
        <w:sectPr w:rsidR="007912DE" w:rsidRPr="00D205B3" w:rsidSect="00EF5676">
          <w:pgSz w:w="11906" w:h="16838"/>
          <w:pgMar w:top="851" w:right="1134" w:bottom="975" w:left="1202" w:header="709" w:footer="272" w:gutter="0"/>
          <w:cols w:space="708"/>
          <w:docGrid w:linePitch="360"/>
        </w:sectPr>
      </w:pPr>
    </w:p>
    <w:p w:rsidR="00A4725B" w:rsidRPr="00D3006C" w:rsidRDefault="007912DE" w:rsidP="00A4725B">
      <w:pPr>
        <w:pStyle w:val="Heading3"/>
        <w:spacing w:before="0"/>
        <w:jc w:val="right"/>
        <w:rPr>
          <w:rFonts w:ascii="Times New Roman" w:hAnsi="Times New Roman"/>
          <w:color w:val="auto"/>
        </w:rPr>
      </w:pPr>
      <w:r>
        <w:rPr>
          <w:rFonts w:ascii="Times New Roman" w:hAnsi="Times New Roman"/>
          <w:color w:val="auto"/>
        </w:rPr>
        <w:lastRenderedPageBreak/>
        <w:t>12</w:t>
      </w:r>
      <w:r w:rsidR="00A4725B" w:rsidRPr="00D3006C">
        <w:rPr>
          <w:rFonts w:ascii="Times New Roman" w:hAnsi="Times New Roman"/>
          <w:color w:val="auto"/>
        </w:rPr>
        <w:t>.pielikums</w:t>
      </w:r>
    </w:p>
    <w:p w:rsidR="00113AD0" w:rsidRDefault="00113AD0" w:rsidP="00113AD0">
      <w:pPr>
        <w:spacing w:line="240" w:lineRule="auto"/>
        <w:jc w:val="right"/>
        <w:rPr>
          <w:sz w:val="22"/>
          <w:szCs w:val="22"/>
        </w:rPr>
      </w:pPr>
      <w:r w:rsidRPr="00CF76F2">
        <w:rPr>
          <w:sz w:val="22"/>
          <w:szCs w:val="22"/>
        </w:rPr>
        <w:t>Identifikācijas Nr. DN</w:t>
      </w:r>
      <w:r w:rsidR="00206500">
        <w:rPr>
          <w:sz w:val="22"/>
          <w:szCs w:val="22"/>
        </w:rPr>
        <w:t>I</w:t>
      </w:r>
      <w:r w:rsidRPr="00CF76F2">
        <w:rPr>
          <w:sz w:val="22"/>
          <w:szCs w:val="22"/>
        </w:rPr>
        <w:t xml:space="preserve">P </w:t>
      </w:r>
      <w:r w:rsidR="00BF6F7F">
        <w:rPr>
          <w:sz w:val="22"/>
          <w:szCs w:val="22"/>
        </w:rPr>
        <w:t>201</w:t>
      </w:r>
      <w:r w:rsidR="00206500">
        <w:rPr>
          <w:sz w:val="22"/>
          <w:szCs w:val="22"/>
        </w:rPr>
        <w:t>8</w:t>
      </w:r>
      <w:r w:rsidR="00BF6F7F">
        <w:rPr>
          <w:sz w:val="22"/>
          <w:szCs w:val="22"/>
        </w:rPr>
        <w:t>/2</w:t>
      </w:r>
    </w:p>
    <w:p w:rsidR="007912DE" w:rsidRPr="00CF76F2" w:rsidRDefault="007912DE" w:rsidP="00113AD0">
      <w:pPr>
        <w:spacing w:line="240" w:lineRule="auto"/>
        <w:jc w:val="right"/>
        <w:rPr>
          <w:sz w:val="22"/>
          <w:szCs w:val="22"/>
        </w:rPr>
      </w:pPr>
    </w:p>
    <w:p w:rsidR="00D3006C" w:rsidRDefault="00D3006C" w:rsidP="00D3006C">
      <w:pPr>
        <w:suppressAutoHyphens/>
        <w:spacing w:line="240" w:lineRule="auto"/>
        <w:jc w:val="center"/>
        <w:rPr>
          <w:b/>
          <w:sz w:val="28"/>
          <w:szCs w:val="28"/>
          <w:lang w:eastAsia="ar-SA"/>
        </w:rPr>
      </w:pPr>
      <w:r w:rsidRPr="00D3006C">
        <w:rPr>
          <w:b/>
          <w:sz w:val="28"/>
          <w:szCs w:val="28"/>
          <w:lang w:eastAsia="ar-SA"/>
        </w:rPr>
        <w:t>ĒDIENKARTE</w:t>
      </w:r>
      <w:r w:rsidR="008A2371">
        <w:rPr>
          <w:b/>
          <w:sz w:val="28"/>
          <w:szCs w:val="28"/>
          <w:lang w:eastAsia="ar-SA"/>
        </w:rPr>
        <w:t>S PARAUGS</w:t>
      </w:r>
    </w:p>
    <w:p w:rsidR="000E07EA" w:rsidRPr="00F042E4" w:rsidRDefault="000E07EA" w:rsidP="000E07EA">
      <w:pPr>
        <w:jc w:val="center"/>
        <w:rPr>
          <w:b/>
          <w:sz w:val="28"/>
          <w:szCs w:val="28"/>
        </w:rPr>
      </w:pPr>
      <w:r>
        <w:rPr>
          <w:b/>
          <w:sz w:val="28"/>
          <w:szCs w:val="28"/>
        </w:rPr>
        <w:t>„Ēdināšanas pakalpojuma nodrošināšana Dobeles novada izglītības iestādēs</w:t>
      </w:r>
      <w:r w:rsidRPr="00F042E4">
        <w:rPr>
          <w:b/>
          <w:sz w:val="28"/>
          <w:szCs w:val="28"/>
        </w:rPr>
        <w:t>”</w:t>
      </w:r>
    </w:p>
    <w:p w:rsidR="000E07EA" w:rsidRDefault="000E07EA" w:rsidP="000E07EA">
      <w:pPr>
        <w:spacing w:line="240" w:lineRule="auto"/>
        <w:jc w:val="center"/>
      </w:pPr>
      <w:r w:rsidRPr="00CF76F2">
        <w:t>Identifikācijas Nr. DN</w:t>
      </w:r>
      <w:r w:rsidR="00206500">
        <w:t>I</w:t>
      </w:r>
      <w:r w:rsidRPr="00CF76F2">
        <w:t xml:space="preserve">P </w:t>
      </w:r>
      <w:r w:rsidR="00BF6F7F">
        <w:t>201</w:t>
      </w:r>
      <w:r w:rsidR="00206500">
        <w:t>8</w:t>
      </w:r>
      <w:r w:rsidR="00BF6F7F">
        <w:t>/2</w:t>
      </w:r>
    </w:p>
    <w:p w:rsidR="007912DE" w:rsidRDefault="007912DE" w:rsidP="000E07EA">
      <w:pPr>
        <w:spacing w:line="240" w:lineRule="auto"/>
        <w:jc w:val="center"/>
      </w:pPr>
    </w:p>
    <w:p w:rsidR="000804E2" w:rsidRDefault="007912DE" w:rsidP="007912DE">
      <w:pPr>
        <w:suppressAutoHyphens/>
        <w:jc w:val="center"/>
        <w:rPr>
          <w:color w:val="FF0000"/>
          <w:sz w:val="26"/>
          <w:szCs w:val="26"/>
          <w:lang w:eastAsia="ar-SA"/>
        </w:rPr>
      </w:pPr>
      <w:r w:rsidRPr="00A873D8">
        <w:rPr>
          <w:sz w:val="26"/>
          <w:szCs w:val="26"/>
          <w:lang w:eastAsia="ar-SA"/>
        </w:rPr>
        <w:t>__ .diena</w:t>
      </w:r>
      <w:r w:rsidR="00BF6F7F">
        <w:rPr>
          <w:sz w:val="26"/>
          <w:szCs w:val="26"/>
          <w:lang w:eastAsia="ar-SA"/>
        </w:rPr>
        <w:t xml:space="preserve"> </w:t>
      </w:r>
      <w:r w:rsidR="00F55A3A" w:rsidRPr="000804E2">
        <w:rPr>
          <w:color w:val="FF0000"/>
          <w:sz w:val="26"/>
          <w:szCs w:val="26"/>
          <w:lang w:eastAsia="ar-SA"/>
        </w:rPr>
        <w:t>rudens vai ziema vai pavasaris</w:t>
      </w:r>
    </w:p>
    <w:p w:rsidR="007912DE" w:rsidRPr="000804E2" w:rsidRDefault="000804E2" w:rsidP="007912DE">
      <w:pPr>
        <w:suppressAutoHyphens/>
        <w:jc w:val="center"/>
        <w:rPr>
          <w:i/>
          <w:sz w:val="26"/>
          <w:szCs w:val="26"/>
          <w:lang w:eastAsia="ar-SA"/>
        </w:rPr>
      </w:pPr>
      <w:r w:rsidRPr="000804E2">
        <w:rPr>
          <w:i/>
          <w:color w:val="FF0000"/>
          <w:sz w:val="26"/>
          <w:szCs w:val="26"/>
          <w:lang w:eastAsia="ar-SA"/>
        </w:rPr>
        <w:t xml:space="preserve"> (Pretendentam jānorāda, kurai sezonai atbilst ēdienkarte)</w:t>
      </w:r>
    </w:p>
    <w:p w:rsidR="007C41BE" w:rsidRPr="0016423A" w:rsidRDefault="007C41BE" w:rsidP="00586259">
      <w:pPr>
        <w:pStyle w:val="ListParagraph2"/>
        <w:numPr>
          <w:ilvl w:val="0"/>
          <w:numId w:val="15"/>
        </w:numPr>
        <w:tabs>
          <w:tab w:val="clear" w:pos="2160"/>
          <w:tab w:val="num" w:pos="0"/>
        </w:tabs>
        <w:suppressAutoHyphens/>
        <w:spacing w:after="0" w:line="240" w:lineRule="auto"/>
        <w:ind w:left="284"/>
        <w:rPr>
          <w:rFonts w:ascii="Times New Roman" w:hAnsi="Times New Roman" w:cs="Times New Roman"/>
          <w:sz w:val="26"/>
          <w:szCs w:val="26"/>
          <w:lang w:eastAsia="ar-SA"/>
        </w:rPr>
      </w:pPr>
      <w:r w:rsidRPr="0016423A">
        <w:rPr>
          <w:rFonts w:ascii="Times New Roman" w:hAnsi="Times New Roman" w:cs="Times New Roman"/>
          <w:sz w:val="26"/>
          <w:szCs w:val="26"/>
          <w:lang w:eastAsia="ar-SA"/>
        </w:rPr>
        <w:t>Vienas dienas ēdienkarte viena izglītojamā ēdināšanai:</w:t>
      </w:r>
    </w:p>
    <w:p w:rsidR="007C41BE" w:rsidRPr="00DC09A4" w:rsidRDefault="007C41BE" w:rsidP="00586259">
      <w:pPr>
        <w:pStyle w:val="ListParagraph2"/>
        <w:numPr>
          <w:ilvl w:val="1"/>
          <w:numId w:val="14"/>
        </w:numPr>
        <w:tabs>
          <w:tab w:val="num" w:pos="0"/>
        </w:tabs>
        <w:suppressAutoHyphens/>
        <w:spacing w:after="0" w:line="240" w:lineRule="auto"/>
        <w:ind w:left="284"/>
        <w:jc w:val="both"/>
        <w:rPr>
          <w:rFonts w:ascii="Times New Roman" w:hAnsi="Times New Roman" w:cs="Times New Roman"/>
          <w:b/>
          <w:bCs/>
          <w:sz w:val="26"/>
          <w:szCs w:val="26"/>
          <w:lang w:eastAsia="ar-SA"/>
        </w:rPr>
      </w:pPr>
      <w:r w:rsidRPr="00DC09A4">
        <w:rPr>
          <w:rFonts w:ascii="Times New Roman" w:hAnsi="Times New Roman" w:cs="Times New Roman"/>
          <w:b/>
          <w:sz w:val="26"/>
          <w:szCs w:val="26"/>
          <w:lang w:eastAsia="ar-SA"/>
        </w:rPr>
        <w:t xml:space="preserve"> Izglītojamie no 1. līdz 4. klasei</w:t>
      </w:r>
    </w:p>
    <w:tbl>
      <w:tblPr>
        <w:tblW w:w="145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53"/>
        <w:gridCol w:w="3077"/>
        <w:gridCol w:w="1054"/>
        <w:gridCol w:w="1538"/>
        <w:gridCol w:w="1083"/>
        <w:gridCol w:w="1285"/>
        <w:gridCol w:w="1278"/>
        <w:gridCol w:w="1132"/>
      </w:tblGrid>
      <w:tr w:rsidR="007C41BE" w:rsidRPr="0016423A">
        <w:tc>
          <w:tcPr>
            <w:tcW w:w="4053" w:type="dxa"/>
            <w:vMerge w:val="restart"/>
            <w:shd w:val="clear" w:color="auto" w:fill="D9D9D9"/>
          </w:tcPr>
          <w:p w:rsidR="007C41BE" w:rsidRPr="0016423A" w:rsidRDefault="007C41BE" w:rsidP="0018790E">
            <w:pPr>
              <w:suppressAutoHyphens/>
              <w:spacing w:line="240" w:lineRule="auto"/>
              <w:rPr>
                <w:sz w:val="26"/>
                <w:szCs w:val="20"/>
                <w:lang w:eastAsia="ar-SA"/>
              </w:rPr>
            </w:pPr>
            <w:r w:rsidRPr="0016423A">
              <w:rPr>
                <w:sz w:val="26"/>
                <w:szCs w:val="20"/>
                <w:lang w:eastAsia="ar-SA"/>
              </w:rPr>
              <w:t>Rec</w:t>
            </w:r>
            <w:r>
              <w:rPr>
                <w:sz w:val="26"/>
                <w:szCs w:val="20"/>
                <w:lang w:eastAsia="ar-SA"/>
              </w:rPr>
              <w:t>eptūras vai tehnoloģiskās kartes</w:t>
            </w:r>
          </w:p>
          <w:p w:rsidR="007C41BE" w:rsidRPr="0016423A" w:rsidRDefault="007C41BE" w:rsidP="0018790E">
            <w:pPr>
              <w:suppressAutoHyphens/>
              <w:spacing w:line="240" w:lineRule="auto"/>
              <w:rPr>
                <w:sz w:val="26"/>
                <w:szCs w:val="20"/>
                <w:lang w:eastAsia="ar-SA"/>
              </w:rPr>
            </w:pPr>
            <w:r w:rsidRPr="0016423A">
              <w:rPr>
                <w:sz w:val="26"/>
                <w:szCs w:val="20"/>
                <w:lang w:eastAsia="ar-SA"/>
              </w:rPr>
              <w:t>Nr.</w:t>
            </w:r>
            <w:r>
              <w:rPr>
                <w:sz w:val="26"/>
                <w:szCs w:val="20"/>
                <w:lang w:eastAsia="ar-SA"/>
              </w:rPr>
              <w:t>___</w:t>
            </w:r>
          </w:p>
        </w:tc>
        <w:tc>
          <w:tcPr>
            <w:tcW w:w="3077" w:type="dxa"/>
            <w:vMerge w:val="restart"/>
            <w:shd w:val="clear" w:color="auto" w:fill="D9D9D9"/>
            <w:vAlign w:val="center"/>
          </w:tcPr>
          <w:p w:rsidR="007C41BE" w:rsidRPr="0016423A" w:rsidRDefault="007C41BE" w:rsidP="0018790E">
            <w:pPr>
              <w:suppressAutoHyphens/>
              <w:spacing w:line="240" w:lineRule="auto"/>
              <w:jc w:val="center"/>
              <w:rPr>
                <w:sz w:val="26"/>
                <w:szCs w:val="20"/>
                <w:lang w:eastAsia="ar-SA"/>
              </w:rPr>
            </w:pPr>
            <w:r w:rsidRPr="0016423A">
              <w:rPr>
                <w:sz w:val="26"/>
                <w:szCs w:val="20"/>
                <w:lang w:eastAsia="ar-SA"/>
              </w:rPr>
              <w:t>Ēdiena nosaukums</w:t>
            </w:r>
          </w:p>
        </w:tc>
        <w:tc>
          <w:tcPr>
            <w:tcW w:w="1054" w:type="dxa"/>
            <w:vMerge w:val="restart"/>
            <w:shd w:val="clear" w:color="auto" w:fill="FDE9D9"/>
          </w:tcPr>
          <w:p w:rsidR="007C41BE" w:rsidRPr="0016423A" w:rsidRDefault="007C41BE" w:rsidP="0018790E">
            <w:pPr>
              <w:suppressAutoHyphens/>
              <w:spacing w:line="240" w:lineRule="auto"/>
              <w:rPr>
                <w:sz w:val="26"/>
                <w:szCs w:val="20"/>
                <w:lang w:eastAsia="ar-SA"/>
              </w:rPr>
            </w:pPr>
            <w:r w:rsidRPr="0016423A">
              <w:rPr>
                <w:sz w:val="26"/>
                <w:szCs w:val="20"/>
                <w:lang w:eastAsia="ar-SA"/>
              </w:rPr>
              <w:t>1 porc. Iznāk.,g</w:t>
            </w:r>
          </w:p>
        </w:tc>
        <w:tc>
          <w:tcPr>
            <w:tcW w:w="3906" w:type="dxa"/>
            <w:gridSpan w:val="3"/>
            <w:shd w:val="clear" w:color="auto" w:fill="D9D9D9"/>
          </w:tcPr>
          <w:p w:rsidR="007C41BE" w:rsidRPr="0016423A" w:rsidRDefault="007C41BE" w:rsidP="0018790E">
            <w:pPr>
              <w:suppressAutoHyphens/>
              <w:spacing w:line="240" w:lineRule="auto"/>
              <w:rPr>
                <w:sz w:val="26"/>
                <w:szCs w:val="20"/>
                <w:lang w:eastAsia="ar-SA"/>
              </w:rPr>
            </w:pPr>
            <w:r w:rsidRPr="0016423A">
              <w:rPr>
                <w:sz w:val="26"/>
                <w:szCs w:val="20"/>
                <w:lang w:eastAsia="ar-SA"/>
              </w:rPr>
              <w:t xml:space="preserve">                Uzturvielas, g</w:t>
            </w:r>
          </w:p>
        </w:tc>
        <w:tc>
          <w:tcPr>
            <w:tcW w:w="1278" w:type="dxa"/>
            <w:vMerge w:val="restart"/>
            <w:shd w:val="clear" w:color="auto" w:fill="FBD4B4"/>
          </w:tcPr>
          <w:p w:rsidR="007C41BE" w:rsidRPr="0016423A" w:rsidRDefault="007C41BE" w:rsidP="0018790E">
            <w:pPr>
              <w:suppressAutoHyphens/>
              <w:spacing w:line="240" w:lineRule="auto"/>
              <w:rPr>
                <w:sz w:val="26"/>
                <w:szCs w:val="20"/>
                <w:lang w:eastAsia="ar-SA"/>
              </w:rPr>
            </w:pPr>
            <w:r w:rsidRPr="0016423A">
              <w:rPr>
                <w:sz w:val="26"/>
                <w:szCs w:val="20"/>
                <w:lang w:eastAsia="ar-SA"/>
              </w:rPr>
              <w:t>Enerģ.</w:t>
            </w:r>
          </w:p>
          <w:p w:rsidR="007C41BE" w:rsidRPr="0016423A" w:rsidRDefault="007C41BE" w:rsidP="0018790E">
            <w:pPr>
              <w:suppressAutoHyphens/>
              <w:spacing w:line="240" w:lineRule="auto"/>
              <w:rPr>
                <w:sz w:val="26"/>
                <w:szCs w:val="20"/>
                <w:lang w:eastAsia="ar-SA"/>
              </w:rPr>
            </w:pPr>
            <w:r w:rsidRPr="0016423A">
              <w:rPr>
                <w:sz w:val="26"/>
                <w:szCs w:val="20"/>
                <w:lang w:eastAsia="ar-SA"/>
              </w:rPr>
              <w:t>Kcal</w:t>
            </w:r>
          </w:p>
        </w:tc>
        <w:tc>
          <w:tcPr>
            <w:tcW w:w="1132" w:type="dxa"/>
            <w:vMerge w:val="restart"/>
            <w:shd w:val="clear" w:color="auto" w:fill="D9D9D9"/>
          </w:tcPr>
          <w:p w:rsidR="007C41BE" w:rsidRPr="0016423A" w:rsidRDefault="007C41BE" w:rsidP="0018790E">
            <w:pPr>
              <w:suppressAutoHyphens/>
              <w:spacing w:line="240" w:lineRule="auto"/>
              <w:ind w:left="174" w:hanging="174"/>
              <w:rPr>
                <w:sz w:val="26"/>
                <w:szCs w:val="20"/>
                <w:lang w:eastAsia="ar-SA"/>
              </w:rPr>
            </w:pPr>
            <w:r w:rsidRPr="0016423A">
              <w:rPr>
                <w:sz w:val="26"/>
                <w:szCs w:val="20"/>
                <w:lang w:eastAsia="ar-SA"/>
              </w:rPr>
              <w:t>Cena</w:t>
            </w:r>
            <w:smartTag w:uri="schemas-tilde-lv/tildestengine" w:element="currency2">
              <w:smartTagPr>
                <w:attr w:name="currency_id" w:val="16"/>
                <w:attr w:name="currency_key" w:val="EUR"/>
                <w:attr w:name="currency_value" w:val="."/>
                <w:attr w:name="currency_text" w:val="EUR"/>
              </w:smartTagPr>
              <w:r w:rsidRPr="0016423A">
                <w:rPr>
                  <w:sz w:val="26"/>
                  <w:szCs w:val="20"/>
                  <w:lang w:eastAsia="ar-SA"/>
                </w:rPr>
                <w:t xml:space="preserve">, </w:t>
              </w:r>
              <w:r>
                <w:rPr>
                  <w:sz w:val="26"/>
                  <w:szCs w:val="20"/>
                  <w:lang w:eastAsia="ar-SA"/>
                </w:rPr>
                <w:t>EUR</w:t>
              </w:r>
            </w:smartTag>
            <w:r w:rsidRPr="0016423A">
              <w:rPr>
                <w:sz w:val="26"/>
                <w:szCs w:val="20"/>
                <w:lang w:eastAsia="ar-SA"/>
              </w:rPr>
              <w:t xml:space="preserve"> (bez PVN)</w:t>
            </w:r>
          </w:p>
        </w:tc>
      </w:tr>
      <w:tr w:rsidR="007C41BE" w:rsidRPr="0016423A">
        <w:tc>
          <w:tcPr>
            <w:tcW w:w="4053" w:type="dxa"/>
            <w:vMerge/>
            <w:shd w:val="clear" w:color="auto" w:fill="D9D9D9"/>
          </w:tcPr>
          <w:p w:rsidR="007C41BE" w:rsidRPr="0016423A" w:rsidRDefault="007C41BE" w:rsidP="0018790E">
            <w:pPr>
              <w:suppressAutoHyphens/>
              <w:spacing w:line="240" w:lineRule="auto"/>
              <w:rPr>
                <w:sz w:val="26"/>
                <w:szCs w:val="20"/>
                <w:lang w:eastAsia="ar-SA"/>
              </w:rPr>
            </w:pPr>
          </w:p>
        </w:tc>
        <w:tc>
          <w:tcPr>
            <w:tcW w:w="3077" w:type="dxa"/>
            <w:vMerge/>
            <w:shd w:val="clear" w:color="auto" w:fill="D9D9D9"/>
            <w:vAlign w:val="center"/>
          </w:tcPr>
          <w:p w:rsidR="007C41BE" w:rsidRPr="0016423A" w:rsidRDefault="007C41BE" w:rsidP="0018790E">
            <w:pPr>
              <w:suppressAutoHyphens/>
              <w:spacing w:line="240" w:lineRule="auto"/>
              <w:jc w:val="center"/>
              <w:rPr>
                <w:sz w:val="26"/>
                <w:szCs w:val="20"/>
                <w:lang w:eastAsia="ar-SA"/>
              </w:rPr>
            </w:pPr>
          </w:p>
        </w:tc>
        <w:tc>
          <w:tcPr>
            <w:tcW w:w="1054" w:type="dxa"/>
            <w:vMerge/>
            <w:shd w:val="clear" w:color="auto" w:fill="FDE9D9"/>
          </w:tcPr>
          <w:p w:rsidR="007C41BE" w:rsidRPr="0016423A" w:rsidRDefault="007C41BE" w:rsidP="0018790E">
            <w:pPr>
              <w:suppressAutoHyphens/>
              <w:spacing w:line="240" w:lineRule="auto"/>
              <w:rPr>
                <w:sz w:val="26"/>
                <w:szCs w:val="20"/>
                <w:lang w:eastAsia="ar-SA"/>
              </w:rPr>
            </w:pPr>
          </w:p>
        </w:tc>
        <w:tc>
          <w:tcPr>
            <w:tcW w:w="3906" w:type="dxa"/>
            <w:gridSpan w:val="3"/>
            <w:shd w:val="clear" w:color="auto" w:fill="D9D9D9"/>
          </w:tcPr>
          <w:p w:rsidR="007C41BE" w:rsidRPr="0016423A" w:rsidRDefault="007C41BE" w:rsidP="0018790E">
            <w:pPr>
              <w:suppressAutoHyphens/>
              <w:spacing w:line="240" w:lineRule="auto"/>
              <w:rPr>
                <w:sz w:val="26"/>
                <w:szCs w:val="20"/>
                <w:lang w:eastAsia="ar-SA"/>
              </w:rPr>
            </w:pPr>
          </w:p>
        </w:tc>
        <w:tc>
          <w:tcPr>
            <w:tcW w:w="1278" w:type="dxa"/>
            <w:vMerge/>
            <w:shd w:val="clear" w:color="auto" w:fill="FBD4B4"/>
          </w:tcPr>
          <w:p w:rsidR="007C41BE" w:rsidRPr="0016423A" w:rsidRDefault="007C41BE" w:rsidP="0018790E">
            <w:pPr>
              <w:suppressAutoHyphens/>
              <w:spacing w:line="240" w:lineRule="auto"/>
              <w:rPr>
                <w:sz w:val="26"/>
                <w:szCs w:val="20"/>
                <w:lang w:eastAsia="ar-SA"/>
              </w:rPr>
            </w:pPr>
          </w:p>
        </w:tc>
        <w:tc>
          <w:tcPr>
            <w:tcW w:w="1132" w:type="dxa"/>
            <w:vMerge/>
            <w:shd w:val="clear" w:color="auto" w:fill="D9D9D9"/>
          </w:tcPr>
          <w:p w:rsidR="007C41BE" w:rsidRPr="0016423A" w:rsidRDefault="007C41BE" w:rsidP="0018790E">
            <w:pPr>
              <w:suppressAutoHyphens/>
              <w:spacing w:line="240" w:lineRule="auto"/>
              <w:ind w:left="174" w:hanging="174"/>
              <w:rPr>
                <w:sz w:val="26"/>
                <w:szCs w:val="20"/>
                <w:lang w:eastAsia="ar-SA"/>
              </w:rPr>
            </w:pPr>
          </w:p>
        </w:tc>
      </w:tr>
      <w:tr w:rsidR="007C41BE" w:rsidRPr="0016423A">
        <w:tc>
          <w:tcPr>
            <w:tcW w:w="4053" w:type="dxa"/>
            <w:vMerge/>
          </w:tcPr>
          <w:p w:rsidR="007C41BE" w:rsidRPr="0016423A" w:rsidRDefault="007C41BE" w:rsidP="0018790E">
            <w:pPr>
              <w:suppressAutoHyphens/>
              <w:spacing w:line="240" w:lineRule="auto"/>
              <w:rPr>
                <w:sz w:val="26"/>
                <w:szCs w:val="20"/>
                <w:lang w:eastAsia="ar-SA"/>
              </w:rPr>
            </w:pPr>
          </w:p>
        </w:tc>
        <w:tc>
          <w:tcPr>
            <w:tcW w:w="3077" w:type="dxa"/>
            <w:vMerge/>
          </w:tcPr>
          <w:p w:rsidR="007C41BE" w:rsidRPr="0016423A" w:rsidRDefault="007C41BE" w:rsidP="0018790E">
            <w:pPr>
              <w:suppressAutoHyphens/>
              <w:spacing w:line="240" w:lineRule="auto"/>
              <w:rPr>
                <w:sz w:val="26"/>
                <w:szCs w:val="20"/>
                <w:lang w:eastAsia="ar-SA"/>
              </w:rPr>
            </w:pPr>
          </w:p>
        </w:tc>
        <w:tc>
          <w:tcPr>
            <w:tcW w:w="1054" w:type="dxa"/>
            <w:vMerge/>
            <w:shd w:val="clear" w:color="auto" w:fill="FDE9D9"/>
          </w:tcPr>
          <w:p w:rsidR="007C41BE" w:rsidRPr="0016423A" w:rsidRDefault="007C41BE" w:rsidP="0018790E">
            <w:pPr>
              <w:suppressAutoHyphens/>
              <w:spacing w:line="240" w:lineRule="auto"/>
              <w:rPr>
                <w:sz w:val="26"/>
                <w:szCs w:val="20"/>
                <w:lang w:eastAsia="ar-SA"/>
              </w:rPr>
            </w:pPr>
          </w:p>
        </w:tc>
        <w:tc>
          <w:tcPr>
            <w:tcW w:w="1538" w:type="dxa"/>
          </w:tcPr>
          <w:p w:rsidR="007C41BE" w:rsidRPr="0016423A" w:rsidRDefault="007C41BE" w:rsidP="0018790E">
            <w:pPr>
              <w:suppressAutoHyphens/>
              <w:spacing w:line="240" w:lineRule="auto"/>
              <w:rPr>
                <w:sz w:val="26"/>
                <w:szCs w:val="20"/>
                <w:lang w:eastAsia="ar-SA"/>
              </w:rPr>
            </w:pPr>
            <w:r w:rsidRPr="0016423A">
              <w:rPr>
                <w:sz w:val="26"/>
                <w:szCs w:val="20"/>
                <w:lang w:eastAsia="ar-SA"/>
              </w:rPr>
              <w:t>Olbalt.vielas</w:t>
            </w:r>
          </w:p>
        </w:tc>
        <w:tc>
          <w:tcPr>
            <w:tcW w:w="1083" w:type="dxa"/>
          </w:tcPr>
          <w:p w:rsidR="007C41BE" w:rsidRPr="0016423A" w:rsidRDefault="007C41BE" w:rsidP="0018790E">
            <w:pPr>
              <w:suppressAutoHyphens/>
              <w:spacing w:line="240" w:lineRule="auto"/>
              <w:rPr>
                <w:sz w:val="26"/>
                <w:szCs w:val="20"/>
                <w:lang w:eastAsia="ar-SA"/>
              </w:rPr>
            </w:pPr>
            <w:r w:rsidRPr="0016423A">
              <w:rPr>
                <w:sz w:val="26"/>
                <w:szCs w:val="20"/>
                <w:lang w:eastAsia="ar-SA"/>
              </w:rPr>
              <w:t>Tauki</w:t>
            </w:r>
          </w:p>
        </w:tc>
        <w:tc>
          <w:tcPr>
            <w:tcW w:w="1285" w:type="dxa"/>
          </w:tcPr>
          <w:p w:rsidR="007C41BE" w:rsidRPr="0016423A" w:rsidRDefault="007C41BE" w:rsidP="0018790E">
            <w:pPr>
              <w:suppressAutoHyphens/>
              <w:spacing w:line="240" w:lineRule="auto"/>
              <w:rPr>
                <w:sz w:val="26"/>
                <w:szCs w:val="20"/>
                <w:lang w:eastAsia="ar-SA"/>
              </w:rPr>
            </w:pPr>
            <w:r w:rsidRPr="0016423A">
              <w:rPr>
                <w:sz w:val="26"/>
                <w:szCs w:val="20"/>
                <w:lang w:eastAsia="ar-SA"/>
              </w:rPr>
              <w:t>Ogļhidrāti</w:t>
            </w:r>
          </w:p>
        </w:tc>
        <w:tc>
          <w:tcPr>
            <w:tcW w:w="1278" w:type="dxa"/>
            <w:vMerge/>
            <w:shd w:val="clear" w:color="auto" w:fill="FBD4B4"/>
          </w:tcPr>
          <w:p w:rsidR="007C41BE" w:rsidRPr="0016423A" w:rsidRDefault="007C41BE" w:rsidP="0018790E">
            <w:pPr>
              <w:suppressAutoHyphens/>
              <w:spacing w:line="240" w:lineRule="auto"/>
              <w:rPr>
                <w:sz w:val="26"/>
                <w:szCs w:val="20"/>
                <w:lang w:eastAsia="ar-SA"/>
              </w:rPr>
            </w:pPr>
          </w:p>
        </w:tc>
        <w:tc>
          <w:tcPr>
            <w:tcW w:w="1132" w:type="dxa"/>
            <w:vMerge/>
          </w:tcPr>
          <w:p w:rsidR="007C41BE" w:rsidRPr="0016423A" w:rsidRDefault="007C41BE" w:rsidP="0018790E">
            <w:pPr>
              <w:suppressAutoHyphens/>
              <w:spacing w:line="240" w:lineRule="auto"/>
              <w:rPr>
                <w:sz w:val="26"/>
                <w:szCs w:val="20"/>
                <w:lang w:eastAsia="ar-SA"/>
              </w:rPr>
            </w:pPr>
          </w:p>
        </w:tc>
      </w:tr>
      <w:tr w:rsidR="007C41BE" w:rsidRPr="0016423A">
        <w:tc>
          <w:tcPr>
            <w:tcW w:w="14500" w:type="dxa"/>
            <w:gridSpan w:val="8"/>
            <w:shd w:val="clear" w:color="auto" w:fill="BFBFBF"/>
          </w:tcPr>
          <w:p w:rsidR="007C41BE" w:rsidRPr="0016423A" w:rsidRDefault="007C41BE" w:rsidP="0018790E">
            <w:pPr>
              <w:tabs>
                <w:tab w:val="left" w:pos="3073"/>
              </w:tabs>
              <w:suppressAutoHyphens/>
              <w:spacing w:line="240" w:lineRule="auto"/>
              <w:rPr>
                <w:sz w:val="26"/>
                <w:szCs w:val="20"/>
                <w:lang w:eastAsia="ar-SA"/>
              </w:rPr>
            </w:pPr>
            <w:r w:rsidRPr="0016423A">
              <w:rPr>
                <w:sz w:val="26"/>
                <w:szCs w:val="20"/>
                <w:lang w:eastAsia="ar-SA"/>
              </w:rPr>
              <w:t xml:space="preserve">      Pusdienas</w:t>
            </w:r>
            <w:r w:rsidRPr="0016423A">
              <w:rPr>
                <w:sz w:val="26"/>
                <w:szCs w:val="20"/>
                <w:lang w:eastAsia="ar-SA"/>
              </w:rPr>
              <w:tab/>
            </w:r>
          </w:p>
        </w:tc>
      </w:tr>
      <w:tr w:rsidR="007C41BE" w:rsidRPr="0016423A">
        <w:tc>
          <w:tcPr>
            <w:tcW w:w="4053" w:type="dxa"/>
          </w:tcPr>
          <w:p w:rsidR="007C41BE" w:rsidRPr="0016423A" w:rsidRDefault="007C41BE" w:rsidP="0018790E">
            <w:pPr>
              <w:suppressAutoHyphens/>
              <w:spacing w:line="240" w:lineRule="auto"/>
              <w:rPr>
                <w:sz w:val="26"/>
                <w:lang w:eastAsia="ar-SA"/>
              </w:rPr>
            </w:pPr>
          </w:p>
        </w:tc>
        <w:tc>
          <w:tcPr>
            <w:tcW w:w="3077" w:type="dxa"/>
          </w:tcPr>
          <w:p w:rsidR="007C41BE" w:rsidRPr="0016423A" w:rsidRDefault="007C41BE" w:rsidP="0018790E">
            <w:pPr>
              <w:suppressAutoHyphens/>
              <w:spacing w:line="240" w:lineRule="auto"/>
              <w:rPr>
                <w:sz w:val="26"/>
                <w:szCs w:val="20"/>
                <w:lang w:eastAsia="ar-SA"/>
              </w:rPr>
            </w:pPr>
          </w:p>
        </w:tc>
        <w:tc>
          <w:tcPr>
            <w:tcW w:w="1054" w:type="dxa"/>
            <w:shd w:val="clear" w:color="auto" w:fill="FDE9D9"/>
          </w:tcPr>
          <w:p w:rsidR="007C41BE" w:rsidRPr="0016423A" w:rsidRDefault="007C41BE" w:rsidP="0018790E">
            <w:pPr>
              <w:suppressAutoHyphens/>
              <w:spacing w:line="240" w:lineRule="auto"/>
              <w:rPr>
                <w:sz w:val="26"/>
                <w:szCs w:val="20"/>
                <w:lang w:eastAsia="ar-SA"/>
              </w:rPr>
            </w:pPr>
          </w:p>
        </w:tc>
        <w:tc>
          <w:tcPr>
            <w:tcW w:w="1538" w:type="dxa"/>
          </w:tcPr>
          <w:p w:rsidR="007C41BE" w:rsidRPr="0016423A" w:rsidRDefault="007C41BE" w:rsidP="0018790E">
            <w:pPr>
              <w:suppressAutoHyphens/>
              <w:spacing w:line="240" w:lineRule="auto"/>
              <w:rPr>
                <w:sz w:val="26"/>
                <w:szCs w:val="20"/>
                <w:lang w:eastAsia="ar-SA"/>
              </w:rPr>
            </w:pPr>
          </w:p>
        </w:tc>
        <w:tc>
          <w:tcPr>
            <w:tcW w:w="1083" w:type="dxa"/>
          </w:tcPr>
          <w:p w:rsidR="007C41BE" w:rsidRPr="0016423A" w:rsidRDefault="007C41BE" w:rsidP="0018790E">
            <w:pPr>
              <w:suppressAutoHyphens/>
              <w:spacing w:line="240" w:lineRule="auto"/>
              <w:rPr>
                <w:sz w:val="26"/>
                <w:szCs w:val="20"/>
                <w:lang w:eastAsia="ar-SA"/>
              </w:rPr>
            </w:pPr>
          </w:p>
        </w:tc>
        <w:tc>
          <w:tcPr>
            <w:tcW w:w="1285" w:type="dxa"/>
          </w:tcPr>
          <w:p w:rsidR="007C41BE" w:rsidRPr="0016423A" w:rsidRDefault="007C41BE" w:rsidP="0018790E">
            <w:pPr>
              <w:suppressAutoHyphens/>
              <w:spacing w:line="240" w:lineRule="auto"/>
              <w:rPr>
                <w:sz w:val="26"/>
                <w:szCs w:val="20"/>
                <w:lang w:eastAsia="ar-SA"/>
              </w:rPr>
            </w:pPr>
          </w:p>
        </w:tc>
        <w:tc>
          <w:tcPr>
            <w:tcW w:w="1278" w:type="dxa"/>
            <w:shd w:val="clear" w:color="auto" w:fill="FBD4B4"/>
          </w:tcPr>
          <w:p w:rsidR="007C41BE" w:rsidRPr="0016423A" w:rsidRDefault="007C41BE" w:rsidP="0018790E">
            <w:pPr>
              <w:suppressAutoHyphens/>
              <w:spacing w:line="240" w:lineRule="auto"/>
              <w:rPr>
                <w:sz w:val="26"/>
                <w:szCs w:val="20"/>
                <w:lang w:eastAsia="ar-SA"/>
              </w:rPr>
            </w:pPr>
          </w:p>
        </w:tc>
        <w:tc>
          <w:tcPr>
            <w:tcW w:w="1132" w:type="dxa"/>
          </w:tcPr>
          <w:p w:rsidR="007C41BE" w:rsidRPr="0016423A" w:rsidRDefault="007C41BE" w:rsidP="0018790E">
            <w:pPr>
              <w:suppressAutoHyphens/>
              <w:spacing w:line="240" w:lineRule="auto"/>
              <w:rPr>
                <w:sz w:val="26"/>
                <w:szCs w:val="20"/>
                <w:lang w:eastAsia="ar-SA"/>
              </w:rPr>
            </w:pPr>
          </w:p>
        </w:tc>
      </w:tr>
      <w:tr w:rsidR="007C41BE" w:rsidRPr="0016423A">
        <w:tc>
          <w:tcPr>
            <w:tcW w:w="4053" w:type="dxa"/>
          </w:tcPr>
          <w:p w:rsidR="007C41BE" w:rsidRPr="0016423A" w:rsidRDefault="007C41BE" w:rsidP="0018790E">
            <w:pPr>
              <w:suppressAutoHyphens/>
              <w:spacing w:line="240" w:lineRule="auto"/>
              <w:rPr>
                <w:sz w:val="26"/>
                <w:lang w:eastAsia="ar-SA"/>
              </w:rPr>
            </w:pPr>
          </w:p>
        </w:tc>
        <w:tc>
          <w:tcPr>
            <w:tcW w:w="3077" w:type="dxa"/>
          </w:tcPr>
          <w:p w:rsidR="007C41BE" w:rsidRPr="0016423A" w:rsidRDefault="007C41BE" w:rsidP="0018790E">
            <w:pPr>
              <w:suppressAutoHyphens/>
              <w:spacing w:line="240" w:lineRule="auto"/>
              <w:rPr>
                <w:sz w:val="26"/>
                <w:szCs w:val="20"/>
                <w:lang w:eastAsia="ar-SA"/>
              </w:rPr>
            </w:pPr>
          </w:p>
        </w:tc>
        <w:tc>
          <w:tcPr>
            <w:tcW w:w="1054" w:type="dxa"/>
            <w:shd w:val="clear" w:color="auto" w:fill="FDE9D9"/>
          </w:tcPr>
          <w:p w:rsidR="007C41BE" w:rsidRPr="0016423A" w:rsidRDefault="007C41BE" w:rsidP="0018790E">
            <w:pPr>
              <w:suppressAutoHyphens/>
              <w:spacing w:line="240" w:lineRule="auto"/>
              <w:rPr>
                <w:sz w:val="26"/>
                <w:szCs w:val="20"/>
                <w:lang w:eastAsia="ar-SA"/>
              </w:rPr>
            </w:pPr>
          </w:p>
        </w:tc>
        <w:tc>
          <w:tcPr>
            <w:tcW w:w="1538" w:type="dxa"/>
          </w:tcPr>
          <w:p w:rsidR="007C41BE" w:rsidRPr="0016423A" w:rsidRDefault="007C41BE" w:rsidP="0018790E">
            <w:pPr>
              <w:suppressAutoHyphens/>
              <w:spacing w:line="240" w:lineRule="auto"/>
              <w:rPr>
                <w:sz w:val="26"/>
                <w:szCs w:val="20"/>
                <w:lang w:eastAsia="ar-SA"/>
              </w:rPr>
            </w:pPr>
          </w:p>
        </w:tc>
        <w:tc>
          <w:tcPr>
            <w:tcW w:w="1083" w:type="dxa"/>
          </w:tcPr>
          <w:p w:rsidR="007C41BE" w:rsidRPr="0016423A" w:rsidRDefault="007C41BE" w:rsidP="0018790E">
            <w:pPr>
              <w:suppressAutoHyphens/>
              <w:spacing w:line="240" w:lineRule="auto"/>
              <w:rPr>
                <w:sz w:val="26"/>
                <w:szCs w:val="20"/>
                <w:lang w:eastAsia="ar-SA"/>
              </w:rPr>
            </w:pPr>
          </w:p>
        </w:tc>
        <w:tc>
          <w:tcPr>
            <w:tcW w:w="1285" w:type="dxa"/>
          </w:tcPr>
          <w:p w:rsidR="007C41BE" w:rsidRPr="0016423A" w:rsidRDefault="007C41BE" w:rsidP="0018790E">
            <w:pPr>
              <w:suppressAutoHyphens/>
              <w:spacing w:line="240" w:lineRule="auto"/>
              <w:rPr>
                <w:sz w:val="26"/>
                <w:szCs w:val="20"/>
                <w:lang w:eastAsia="ar-SA"/>
              </w:rPr>
            </w:pPr>
          </w:p>
        </w:tc>
        <w:tc>
          <w:tcPr>
            <w:tcW w:w="1278" w:type="dxa"/>
            <w:shd w:val="clear" w:color="auto" w:fill="FBD4B4"/>
          </w:tcPr>
          <w:p w:rsidR="007C41BE" w:rsidRPr="0016423A" w:rsidRDefault="007C41BE" w:rsidP="0018790E">
            <w:pPr>
              <w:suppressAutoHyphens/>
              <w:spacing w:line="240" w:lineRule="auto"/>
              <w:rPr>
                <w:sz w:val="26"/>
                <w:szCs w:val="20"/>
                <w:lang w:eastAsia="ar-SA"/>
              </w:rPr>
            </w:pPr>
          </w:p>
        </w:tc>
        <w:tc>
          <w:tcPr>
            <w:tcW w:w="1132" w:type="dxa"/>
          </w:tcPr>
          <w:p w:rsidR="007C41BE" w:rsidRPr="0016423A" w:rsidRDefault="007C41BE" w:rsidP="0018790E">
            <w:pPr>
              <w:suppressAutoHyphens/>
              <w:spacing w:line="240" w:lineRule="auto"/>
              <w:rPr>
                <w:sz w:val="26"/>
                <w:szCs w:val="20"/>
                <w:lang w:eastAsia="ar-SA"/>
              </w:rPr>
            </w:pPr>
          </w:p>
        </w:tc>
      </w:tr>
      <w:tr w:rsidR="007C41BE" w:rsidRPr="0016423A">
        <w:tc>
          <w:tcPr>
            <w:tcW w:w="4053" w:type="dxa"/>
          </w:tcPr>
          <w:p w:rsidR="007C41BE" w:rsidRPr="0016423A" w:rsidRDefault="007C41BE" w:rsidP="0018790E">
            <w:pPr>
              <w:suppressAutoHyphens/>
              <w:spacing w:line="240" w:lineRule="auto"/>
              <w:rPr>
                <w:sz w:val="26"/>
                <w:lang w:eastAsia="ar-SA"/>
              </w:rPr>
            </w:pPr>
          </w:p>
        </w:tc>
        <w:tc>
          <w:tcPr>
            <w:tcW w:w="3077" w:type="dxa"/>
          </w:tcPr>
          <w:p w:rsidR="007C41BE" w:rsidRPr="0016423A" w:rsidRDefault="007C41BE" w:rsidP="0018790E">
            <w:pPr>
              <w:suppressAutoHyphens/>
              <w:spacing w:line="240" w:lineRule="auto"/>
              <w:rPr>
                <w:sz w:val="26"/>
                <w:szCs w:val="20"/>
                <w:lang w:eastAsia="ar-SA"/>
              </w:rPr>
            </w:pPr>
          </w:p>
        </w:tc>
        <w:tc>
          <w:tcPr>
            <w:tcW w:w="1054" w:type="dxa"/>
            <w:shd w:val="clear" w:color="auto" w:fill="FDE9D9"/>
          </w:tcPr>
          <w:p w:rsidR="007C41BE" w:rsidRPr="0016423A" w:rsidRDefault="007C41BE" w:rsidP="0018790E">
            <w:pPr>
              <w:suppressAutoHyphens/>
              <w:spacing w:line="240" w:lineRule="auto"/>
              <w:rPr>
                <w:sz w:val="26"/>
                <w:szCs w:val="20"/>
                <w:lang w:eastAsia="ar-SA"/>
              </w:rPr>
            </w:pPr>
          </w:p>
        </w:tc>
        <w:tc>
          <w:tcPr>
            <w:tcW w:w="1538" w:type="dxa"/>
          </w:tcPr>
          <w:p w:rsidR="007C41BE" w:rsidRPr="0016423A" w:rsidRDefault="007C41BE" w:rsidP="0018790E">
            <w:pPr>
              <w:suppressAutoHyphens/>
              <w:spacing w:line="240" w:lineRule="auto"/>
              <w:rPr>
                <w:sz w:val="26"/>
                <w:szCs w:val="20"/>
                <w:lang w:eastAsia="ar-SA"/>
              </w:rPr>
            </w:pPr>
          </w:p>
        </w:tc>
        <w:tc>
          <w:tcPr>
            <w:tcW w:w="1083" w:type="dxa"/>
          </w:tcPr>
          <w:p w:rsidR="007C41BE" w:rsidRPr="0016423A" w:rsidRDefault="007C41BE" w:rsidP="0018790E">
            <w:pPr>
              <w:suppressAutoHyphens/>
              <w:spacing w:line="240" w:lineRule="auto"/>
              <w:rPr>
                <w:sz w:val="26"/>
                <w:szCs w:val="20"/>
                <w:lang w:eastAsia="ar-SA"/>
              </w:rPr>
            </w:pPr>
          </w:p>
        </w:tc>
        <w:tc>
          <w:tcPr>
            <w:tcW w:w="1285" w:type="dxa"/>
          </w:tcPr>
          <w:p w:rsidR="007C41BE" w:rsidRPr="0016423A" w:rsidRDefault="007C41BE" w:rsidP="0018790E">
            <w:pPr>
              <w:suppressAutoHyphens/>
              <w:spacing w:line="240" w:lineRule="auto"/>
              <w:rPr>
                <w:sz w:val="26"/>
                <w:szCs w:val="20"/>
                <w:lang w:eastAsia="ar-SA"/>
              </w:rPr>
            </w:pPr>
          </w:p>
        </w:tc>
        <w:tc>
          <w:tcPr>
            <w:tcW w:w="1278" w:type="dxa"/>
            <w:shd w:val="clear" w:color="auto" w:fill="FBD4B4"/>
          </w:tcPr>
          <w:p w:rsidR="007C41BE" w:rsidRPr="0016423A" w:rsidRDefault="007C41BE" w:rsidP="0018790E">
            <w:pPr>
              <w:suppressAutoHyphens/>
              <w:spacing w:line="240" w:lineRule="auto"/>
              <w:rPr>
                <w:sz w:val="26"/>
                <w:szCs w:val="20"/>
                <w:lang w:eastAsia="ar-SA"/>
              </w:rPr>
            </w:pPr>
          </w:p>
        </w:tc>
        <w:tc>
          <w:tcPr>
            <w:tcW w:w="1132" w:type="dxa"/>
          </w:tcPr>
          <w:p w:rsidR="007C41BE" w:rsidRPr="0016423A" w:rsidRDefault="007C41BE" w:rsidP="0018790E">
            <w:pPr>
              <w:suppressAutoHyphens/>
              <w:spacing w:line="240" w:lineRule="auto"/>
              <w:rPr>
                <w:sz w:val="26"/>
                <w:szCs w:val="20"/>
                <w:lang w:eastAsia="ar-SA"/>
              </w:rPr>
            </w:pPr>
          </w:p>
        </w:tc>
      </w:tr>
      <w:tr w:rsidR="007C41BE" w:rsidRPr="0016423A">
        <w:tc>
          <w:tcPr>
            <w:tcW w:w="7130" w:type="dxa"/>
            <w:gridSpan w:val="2"/>
            <w:shd w:val="clear" w:color="auto" w:fill="FABF8F"/>
          </w:tcPr>
          <w:p w:rsidR="007C41BE" w:rsidRPr="0016423A" w:rsidRDefault="007C41BE" w:rsidP="0018790E">
            <w:pPr>
              <w:suppressAutoHyphens/>
              <w:spacing w:line="240" w:lineRule="auto"/>
              <w:rPr>
                <w:sz w:val="26"/>
                <w:szCs w:val="20"/>
                <w:lang w:eastAsia="ar-SA"/>
              </w:rPr>
            </w:pPr>
            <w:r w:rsidRPr="0016423A">
              <w:rPr>
                <w:sz w:val="26"/>
                <w:szCs w:val="20"/>
                <w:lang w:eastAsia="ar-SA"/>
              </w:rPr>
              <w:t xml:space="preserve">                 Kopā</w:t>
            </w:r>
          </w:p>
        </w:tc>
        <w:tc>
          <w:tcPr>
            <w:tcW w:w="1054" w:type="dxa"/>
            <w:shd w:val="clear" w:color="auto" w:fill="FDE9D9"/>
          </w:tcPr>
          <w:p w:rsidR="007C41BE" w:rsidRPr="0016423A" w:rsidRDefault="007C41BE" w:rsidP="0018790E">
            <w:pPr>
              <w:suppressAutoHyphens/>
              <w:spacing w:line="240" w:lineRule="auto"/>
              <w:rPr>
                <w:sz w:val="26"/>
                <w:szCs w:val="20"/>
                <w:lang w:eastAsia="ar-SA"/>
              </w:rPr>
            </w:pPr>
          </w:p>
        </w:tc>
        <w:tc>
          <w:tcPr>
            <w:tcW w:w="1538" w:type="dxa"/>
            <w:shd w:val="clear" w:color="auto" w:fill="FABF8F"/>
          </w:tcPr>
          <w:p w:rsidR="007C41BE" w:rsidRPr="0016423A" w:rsidRDefault="007C41BE" w:rsidP="0018790E">
            <w:pPr>
              <w:suppressAutoHyphens/>
              <w:spacing w:line="240" w:lineRule="auto"/>
              <w:rPr>
                <w:sz w:val="26"/>
                <w:szCs w:val="20"/>
                <w:lang w:eastAsia="ar-SA"/>
              </w:rPr>
            </w:pPr>
          </w:p>
        </w:tc>
        <w:tc>
          <w:tcPr>
            <w:tcW w:w="1083" w:type="dxa"/>
            <w:shd w:val="clear" w:color="auto" w:fill="FABF8F"/>
          </w:tcPr>
          <w:p w:rsidR="007C41BE" w:rsidRPr="0016423A" w:rsidRDefault="007C41BE" w:rsidP="0018790E">
            <w:pPr>
              <w:suppressAutoHyphens/>
              <w:spacing w:line="240" w:lineRule="auto"/>
              <w:rPr>
                <w:sz w:val="26"/>
                <w:szCs w:val="20"/>
                <w:lang w:eastAsia="ar-SA"/>
              </w:rPr>
            </w:pPr>
          </w:p>
        </w:tc>
        <w:tc>
          <w:tcPr>
            <w:tcW w:w="1285" w:type="dxa"/>
            <w:shd w:val="clear" w:color="auto" w:fill="FABF8F"/>
          </w:tcPr>
          <w:p w:rsidR="007C41BE" w:rsidRPr="0016423A" w:rsidRDefault="007C41BE" w:rsidP="0018790E">
            <w:pPr>
              <w:suppressAutoHyphens/>
              <w:spacing w:line="240" w:lineRule="auto"/>
              <w:rPr>
                <w:sz w:val="26"/>
                <w:szCs w:val="20"/>
                <w:lang w:eastAsia="ar-SA"/>
              </w:rPr>
            </w:pPr>
          </w:p>
        </w:tc>
        <w:tc>
          <w:tcPr>
            <w:tcW w:w="1278" w:type="dxa"/>
            <w:shd w:val="clear" w:color="auto" w:fill="FBD4B4"/>
          </w:tcPr>
          <w:p w:rsidR="007C41BE" w:rsidRPr="0016423A" w:rsidRDefault="007C41BE" w:rsidP="0018790E">
            <w:pPr>
              <w:suppressAutoHyphens/>
              <w:spacing w:line="240" w:lineRule="auto"/>
              <w:rPr>
                <w:sz w:val="26"/>
                <w:szCs w:val="20"/>
                <w:lang w:eastAsia="ar-SA"/>
              </w:rPr>
            </w:pPr>
          </w:p>
        </w:tc>
        <w:tc>
          <w:tcPr>
            <w:tcW w:w="1132" w:type="dxa"/>
            <w:shd w:val="clear" w:color="auto" w:fill="FABF8F"/>
          </w:tcPr>
          <w:p w:rsidR="007C41BE" w:rsidRPr="0016423A" w:rsidRDefault="007C41BE" w:rsidP="0018790E">
            <w:pPr>
              <w:suppressAutoHyphens/>
              <w:spacing w:line="240" w:lineRule="auto"/>
              <w:rPr>
                <w:sz w:val="26"/>
                <w:szCs w:val="20"/>
                <w:lang w:eastAsia="ar-SA"/>
              </w:rPr>
            </w:pPr>
          </w:p>
        </w:tc>
      </w:tr>
      <w:tr w:rsidR="007C41BE" w:rsidRPr="0016423A">
        <w:tc>
          <w:tcPr>
            <w:tcW w:w="7130" w:type="dxa"/>
            <w:gridSpan w:val="2"/>
            <w:shd w:val="clear" w:color="auto" w:fill="FABF8F"/>
          </w:tcPr>
          <w:p w:rsidR="007C41BE" w:rsidRPr="00225D30" w:rsidRDefault="007C41BE" w:rsidP="0018790E">
            <w:pPr>
              <w:suppressAutoHyphens/>
              <w:spacing w:line="240" w:lineRule="auto"/>
              <w:rPr>
                <w:sz w:val="26"/>
                <w:szCs w:val="20"/>
                <w:lang w:eastAsia="ar-SA"/>
              </w:rPr>
            </w:pPr>
            <w:r>
              <w:rPr>
                <w:sz w:val="26"/>
                <w:szCs w:val="20"/>
                <w:lang w:eastAsia="ar-SA"/>
              </w:rPr>
              <w:t>E</w:t>
            </w:r>
            <w:r w:rsidRPr="000F4F5F">
              <w:rPr>
                <w:sz w:val="26"/>
                <w:szCs w:val="20"/>
                <w:lang w:eastAsia="ar-SA"/>
              </w:rPr>
              <w:t>nerģijas un uzturvielu dienas norma</w:t>
            </w:r>
            <w:r>
              <w:rPr>
                <w:sz w:val="26"/>
                <w:szCs w:val="20"/>
                <w:lang w:eastAsia="ar-SA"/>
              </w:rPr>
              <w:t xml:space="preserve">s pusdienām saskaņā ar MK 13.03.2012. noteikumiem Nr.172 </w:t>
            </w:r>
          </w:p>
        </w:tc>
        <w:tc>
          <w:tcPr>
            <w:tcW w:w="1054" w:type="dxa"/>
            <w:shd w:val="clear" w:color="auto" w:fill="FDE9D9"/>
          </w:tcPr>
          <w:p w:rsidR="007C41BE" w:rsidRPr="00225D30" w:rsidRDefault="007C41BE" w:rsidP="0018790E">
            <w:pPr>
              <w:suppressAutoHyphens/>
              <w:spacing w:line="240" w:lineRule="auto"/>
              <w:rPr>
                <w:sz w:val="26"/>
                <w:szCs w:val="20"/>
                <w:lang w:eastAsia="ar-SA"/>
              </w:rPr>
            </w:pPr>
          </w:p>
        </w:tc>
        <w:tc>
          <w:tcPr>
            <w:tcW w:w="1538" w:type="dxa"/>
            <w:shd w:val="clear" w:color="auto" w:fill="FABF8F"/>
            <w:vAlign w:val="center"/>
          </w:tcPr>
          <w:p w:rsidR="007C41BE" w:rsidRPr="00225D30" w:rsidRDefault="007C41BE" w:rsidP="0018790E">
            <w:pPr>
              <w:suppressAutoHyphens/>
              <w:spacing w:line="240" w:lineRule="auto"/>
              <w:rPr>
                <w:sz w:val="26"/>
                <w:szCs w:val="20"/>
                <w:lang w:eastAsia="ar-SA"/>
              </w:rPr>
            </w:pPr>
            <w:r>
              <w:rPr>
                <w:sz w:val="26"/>
                <w:szCs w:val="20"/>
                <w:lang w:eastAsia="ar-SA"/>
              </w:rPr>
              <w:t>18-30</w:t>
            </w:r>
          </w:p>
        </w:tc>
        <w:tc>
          <w:tcPr>
            <w:tcW w:w="1083" w:type="dxa"/>
            <w:shd w:val="clear" w:color="auto" w:fill="FABF8F"/>
            <w:vAlign w:val="center"/>
          </w:tcPr>
          <w:p w:rsidR="007C41BE" w:rsidRPr="00225D30" w:rsidRDefault="007C41BE" w:rsidP="0018790E">
            <w:pPr>
              <w:suppressAutoHyphens/>
              <w:spacing w:line="240" w:lineRule="auto"/>
              <w:rPr>
                <w:sz w:val="26"/>
                <w:szCs w:val="20"/>
                <w:lang w:eastAsia="ar-SA"/>
              </w:rPr>
            </w:pPr>
            <w:r>
              <w:rPr>
                <w:sz w:val="26"/>
                <w:szCs w:val="20"/>
                <w:lang w:eastAsia="ar-SA"/>
              </w:rPr>
              <w:t>24-31</w:t>
            </w:r>
          </w:p>
        </w:tc>
        <w:tc>
          <w:tcPr>
            <w:tcW w:w="1285" w:type="dxa"/>
            <w:shd w:val="clear" w:color="auto" w:fill="FABF8F"/>
            <w:vAlign w:val="center"/>
          </w:tcPr>
          <w:p w:rsidR="007C41BE" w:rsidRPr="00225D30" w:rsidRDefault="007C41BE" w:rsidP="0018790E">
            <w:pPr>
              <w:suppressAutoHyphens/>
              <w:spacing w:line="240" w:lineRule="auto"/>
              <w:rPr>
                <w:sz w:val="26"/>
                <w:szCs w:val="20"/>
                <w:lang w:eastAsia="ar-SA"/>
              </w:rPr>
            </w:pPr>
            <w:r>
              <w:rPr>
                <w:sz w:val="26"/>
                <w:szCs w:val="20"/>
                <w:lang w:eastAsia="lv-LV"/>
              </w:rPr>
              <w:t>88-110</w:t>
            </w:r>
          </w:p>
        </w:tc>
        <w:tc>
          <w:tcPr>
            <w:tcW w:w="1278" w:type="dxa"/>
            <w:shd w:val="clear" w:color="auto" w:fill="FBD4B4"/>
            <w:vAlign w:val="center"/>
          </w:tcPr>
          <w:p w:rsidR="007C41BE" w:rsidRPr="00225D30" w:rsidRDefault="007C41BE" w:rsidP="0018790E">
            <w:pPr>
              <w:suppressAutoHyphens/>
              <w:spacing w:line="240" w:lineRule="auto"/>
              <w:rPr>
                <w:sz w:val="26"/>
                <w:szCs w:val="20"/>
                <w:lang w:eastAsia="ar-SA"/>
              </w:rPr>
            </w:pPr>
            <w:r>
              <w:rPr>
                <w:sz w:val="26"/>
                <w:szCs w:val="20"/>
                <w:lang w:eastAsia="lv-LV"/>
              </w:rPr>
              <w:t>700</w:t>
            </w:r>
            <w:r w:rsidRPr="00225D30">
              <w:rPr>
                <w:sz w:val="26"/>
                <w:szCs w:val="20"/>
                <w:lang w:eastAsia="lv-LV"/>
              </w:rPr>
              <w:t xml:space="preserve">- </w:t>
            </w:r>
            <w:r>
              <w:rPr>
                <w:sz w:val="26"/>
                <w:szCs w:val="20"/>
                <w:lang w:eastAsia="lv-LV"/>
              </w:rPr>
              <w:t>800</w:t>
            </w:r>
          </w:p>
        </w:tc>
        <w:tc>
          <w:tcPr>
            <w:tcW w:w="1132" w:type="dxa"/>
            <w:shd w:val="clear" w:color="auto" w:fill="FABF8F"/>
          </w:tcPr>
          <w:p w:rsidR="007C41BE" w:rsidRPr="00225D30" w:rsidRDefault="007C41BE" w:rsidP="0018790E">
            <w:pPr>
              <w:suppressAutoHyphens/>
              <w:spacing w:line="240" w:lineRule="auto"/>
              <w:rPr>
                <w:sz w:val="26"/>
                <w:szCs w:val="20"/>
                <w:lang w:eastAsia="ar-SA"/>
              </w:rPr>
            </w:pPr>
          </w:p>
        </w:tc>
      </w:tr>
    </w:tbl>
    <w:p w:rsidR="00FD5943" w:rsidRDefault="00FD5943" w:rsidP="007C41BE">
      <w:pPr>
        <w:suppressAutoHyphens/>
        <w:spacing w:line="240" w:lineRule="auto"/>
        <w:rPr>
          <w:b/>
          <w:sz w:val="26"/>
          <w:szCs w:val="20"/>
          <w:lang w:eastAsia="ar-SA"/>
        </w:rPr>
      </w:pPr>
    </w:p>
    <w:p w:rsidR="007C41BE" w:rsidRPr="00DC09A4" w:rsidRDefault="007C41BE" w:rsidP="007C41BE">
      <w:pPr>
        <w:suppressAutoHyphens/>
        <w:spacing w:line="240" w:lineRule="auto"/>
        <w:rPr>
          <w:b/>
          <w:sz w:val="26"/>
          <w:szCs w:val="20"/>
          <w:lang w:eastAsia="ar-SA"/>
        </w:rPr>
      </w:pPr>
      <w:r w:rsidRPr="00DC09A4">
        <w:rPr>
          <w:b/>
          <w:sz w:val="26"/>
          <w:szCs w:val="20"/>
          <w:lang w:eastAsia="ar-SA"/>
        </w:rPr>
        <w:t>1. – 4.klašu izglītojamo kompleksajā ēdienkartē iekļauto produktu kopsavilkums un to normas nedēļā saskaņā ar MK 13.03.2012. noteikumiem Nr.172</w:t>
      </w:r>
    </w:p>
    <w:tbl>
      <w:tblPr>
        <w:tblW w:w="147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1"/>
        <w:gridCol w:w="1105"/>
        <w:gridCol w:w="1105"/>
        <w:gridCol w:w="1105"/>
        <w:gridCol w:w="1105"/>
        <w:gridCol w:w="1105"/>
        <w:gridCol w:w="1800"/>
        <w:gridCol w:w="1986"/>
      </w:tblGrid>
      <w:tr w:rsidR="007C41BE" w:rsidRPr="00551A65">
        <w:tc>
          <w:tcPr>
            <w:tcW w:w="5411" w:type="dxa"/>
            <w:tcBorders>
              <w:bottom w:val="single" w:sz="12" w:space="0" w:color="auto"/>
            </w:tcBorders>
            <w:shd w:val="clear" w:color="auto" w:fill="F4B083"/>
            <w:vAlign w:val="center"/>
          </w:tcPr>
          <w:p w:rsidR="007C41BE" w:rsidRPr="00225D30" w:rsidRDefault="007C41BE" w:rsidP="0018790E">
            <w:pPr>
              <w:tabs>
                <w:tab w:val="left" w:pos="709"/>
                <w:tab w:val="left" w:pos="851"/>
              </w:tabs>
              <w:spacing w:line="240" w:lineRule="auto"/>
              <w:rPr>
                <w:sz w:val="26"/>
                <w:szCs w:val="20"/>
                <w:lang w:eastAsia="lv-LV"/>
              </w:rPr>
            </w:pPr>
            <w:r w:rsidRPr="00225D30">
              <w:rPr>
                <w:sz w:val="26"/>
                <w:szCs w:val="20"/>
                <w:lang w:eastAsia="lv-LV"/>
              </w:rPr>
              <w:t xml:space="preserve">    Produktu nosaukums</w:t>
            </w:r>
          </w:p>
        </w:tc>
        <w:tc>
          <w:tcPr>
            <w:tcW w:w="1105" w:type="dxa"/>
            <w:tcBorders>
              <w:left w:val="single" w:sz="12" w:space="0" w:color="auto"/>
              <w:bottom w:val="single" w:sz="12" w:space="0" w:color="auto"/>
            </w:tcBorders>
            <w:shd w:val="clear" w:color="auto" w:fill="F4B083"/>
          </w:tcPr>
          <w:p w:rsidR="007C41BE" w:rsidRPr="00225D30" w:rsidRDefault="007C41BE" w:rsidP="0018790E">
            <w:pPr>
              <w:spacing w:line="240" w:lineRule="auto"/>
              <w:jc w:val="center"/>
              <w:rPr>
                <w:sz w:val="26"/>
                <w:szCs w:val="20"/>
                <w:lang w:eastAsia="lv-LV"/>
              </w:rPr>
            </w:pPr>
            <w:r>
              <w:rPr>
                <w:sz w:val="26"/>
                <w:szCs w:val="20"/>
                <w:lang w:eastAsia="lv-LV"/>
              </w:rPr>
              <w:t>1.</w:t>
            </w:r>
            <w:r w:rsidRPr="00225D30">
              <w:rPr>
                <w:sz w:val="26"/>
                <w:szCs w:val="20"/>
                <w:lang w:eastAsia="lv-LV"/>
              </w:rPr>
              <w:t>diena</w:t>
            </w:r>
          </w:p>
        </w:tc>
        <w:tc>
          <w:tcPr>
            <w:tcW w:w="1105" w:type="dxa"/>
            <w:tcBorders>
              <w:bottom w:val="single" w:sz="12" w:space="0" w:color="auto"/>
            </w:tcBorders>
            <w:shd w:val="clear" w:color="auto" w:fill="F4B083"/>
          </w:tcPr>
          <w:p w:rsidR="007C41BE" w:rsidRPr="00225D30" w:rsidRDefault="007C41BE" w:rsidP="0018790E">
            <w:pPr>
              <w:spacing w:line="240" w:lineRule="auto"/>
              <w:jc w:val="center"/>
              <w:rPr>
                <w:sz w:val="26"/>
                <w:szCs w:val="20"/>
                <w:lang w:eastAsia="lv-LV"/>
              </w:rPr>
            </w:pPr>
            <w:r>
              <w:rPr>
                <w:sz w:val="26"/>
                <w:szCs w:val="20"/>
                <w:lang w:eastAsia="lv-LV"/>
              </w:rPr>
              <w:t>2.</w:t>
            </w:r>
            <w:r w:rsidRPr="00225D30">
              <w:rPr>
                <w:sz w:val="26"/>
                <w:szCs w:val="20"/>
                <w:lang w:eastAsia="lv-LV"/>
              </w:rPr>
              <w:t>diena</w:t>
            </w:r>
          </w:p>
        </w:tc>
        <w:tc>
          <w:tcPr>
            <w:tcW w:w="1105" w:type="dxa"/>
            <w:tcBorders>
              <w:bottom w:val="single" w:sz="12" w:space="0" w:color="auto"/>
            </w:tcBorders>
            <w:shd w:val="clear" w:color="auto" w:fill="F4B083"/>
          </w:tcPr>
          <w:p w:rsidR="007C41BE" w:rsidRPr="00225D30" w:rsidRDefault="007C41BE" w:rsidP="0018790E">
            <w:pPr>
              <w:spacing w:line="240" w:lineRule="auto"/>
              <w:jc w:val="center"/>
              <w:rPr>
                <w:sz w:val="26"/>
                <w:szCs w:val="20"/>
                <w:lang w:eastAsia="lv-LV"/>
              </w:rPr>
            </w:pPr>
            <w:r>
              <w:rPr>
                <w:sz w:val="26"/>
                <w:szCs w:val="20"/>
                <w:lang w:eastAsia="lv-LV"/>
              </w:rPr>
              <w:t>3.</w:t>
            </w:r>
            <w:r w:rsidRPr="00225D30">
              <w:rPr>
                <w:sz w:val="26"/>
                <w:szCs w:val="20"/>
                <w:lang w:eastAsia="lv-LV"/>
              </w:rPr>
              <w:t>diena</w:t>
            </w:r>
          </w:p>
        </w:tc>
        <w:tc>
          <w:tcPr>
            <w:tcW w:w="1105" w:type="dxa"/>
            <w:tcBorders>
              <w:bottom w:val="single" w:sz="12" w:space="0" w:color="auto"/>
            </w:tcBorders>
            <w:shd w:val="clear" w:color="auto" w:fill="F4B083"/>
          </w:tcPr>
          <w:p w:rsidR="007C41BE" w:rsidRPr="00225D30" w:rsidRDefault="007C41BE" w:rsidP="0018790E">
            <w:pPr>
              <w:spacing w:line="240" w:lineRule="auto"/>
              <w:jc w:val="center"/>
              <w:rPr>
                <w:sz w:val="26"/>
                <w:szCs w:val="20"/>
                <w:lang w:eastAsia="lv-LV"/>
              </w:rPr>
            </w:pPr>
            <w:r>
              <w:rPr>
                <w:sz w:val="26"/>
                <w:szCs w:val="20"/>
                <w:lang w:eastAsia="lv-LV"/>
              </w:rPr>
              <w:t>4.</w:t>
            </w:r>
            <w:r w:rsidRPr="00225D30">
              <w:rPr>
                <w:sz w:val="26"/>
                <w:szCs w:val="20"/>
                <w:lang w:eastAsia="lv-LV"/>
              </w:rPr>
              <w:t>diena</w:t>
            </w:r>
          </w:p>
        </w:tc>
        <w:tc>
          <w:tcPr>
            <w:tcW w:w="1105" w:type="dxa"/>
            <w:tcBorders>
              <w:bottom w:val="single" w:sz="12" w:space="0" w:color="auto"/>
              <w:right w:val="single" w:sz="12" w:space="0" w:color="auto"/>
            </w:tcBorders>
            <w:shd w:val="clear" w:color="auto" w:fill="F4B083"/>
          </w:tcPr>
          <w:p w:rsidR="007C41BE" w:rsidRPr="00225D30" w:rsidRDefault="007C41BE" w:rsidP="0018790E">
            <w:pPr>
              <w:spacing w:line="240" w:lineRule="auto"/>
              <w:jc w:val="center"/>
              <w:rPr>
                <w:sz w:val="26"/>
                <w:szCs w:val="20"/>
                <w:lang w:eastAsia="lv-LV"/>
              </w:rPr>
            </w:pPr>
            <w:r>
              <w:rPr>
                <w:sz w:val="26"/>
                <w:szCs w:val="20"/>
                <w:lang w:eastAsia="lv-LV"/>
              </w:rPr>
              <w:t>5.</w:t>
            </w:r>
            <w:r w:rsidRPr="00225D30">
              <w:rPr>
                <w:sz w:val="26"/>
                <w:szCs w:val="20"/>
                <w:lang w:eastAsia="lv-LV"/>
              </w:rPr>
              <w:t>diena</w:t>
            </w:r>
          </w:p>
        </w:tc>
        <w:tc>
          <w:tcPr>
            <w:tcW w:w="1800" w:type="dxa"/>
            <w:tcBorders>
              <w:left w:val="single" w:sz="12" w:space="0" w:color="auto"/>
              <w:bottom w:val="single" w:sz="12" w:space="0" w:color="auto"/>
            </w:tcBorders>
            <w:shd w:val="clear" w:color="auto" w:fill="F4B083"/>
          </w:tcPr>
          <w:p w:rsidR="007C41BE" w:rsidRPr="00225D30" w:rsidRDefault="007C41BE" w:rsidP="0018790E">
            <w:pPr>
              <w:spacing w:line="240" w:lineRule="auto"/>
              <w:jc w:val="center"/>
              <w:rPr>
                <w:sz w:val="26"/>
                <w:szCs w:val="20"/>
                <w:lang w:eastAsia="lv-LV"/>
              </w:rPr>
            </w:pPr>
            <w:r w:rsidRPr="00225D30">
              <w:rPr>
                <w:sz w:val="26"/>
                <w:szCs w:val="20"/>
                <w:lang w:eastAsia="lv-LV"/>
              </w:rPr>
              <w:t>Vidēji nedēļā</w:t>
            </w:r>
          </w:p>
        </w:tc>
        <w:tc>
          <w:tcPr>
            <w:tcW w:w="1986" w:type="dxa"/>
            <w:tcBorders>
              <w:left w:val="single" w:sz="12" w:space="0" w:color="auto"/>
              <w:bottom w:val="single" w:sz="12" w:space="0" w:color="auto"/>
            </w:tcBorders>
            <w:shd w:val="clear" w:color="auto" w:fill="F4B083"/>
          </w:tcPr>
          <w:p w:rsidR="007C41BE" w:rsidRPr="009A091B" w:rsidRDefault="007C41BE" w:rsidP="0018790E">
            <w:pPr>
              <w:spacing w:line="240" w:lineRule="auto"/>
              <w:jc w:val="center"/>
              <w:rPr>
                <w:color w:val="000000"/>
                <w:sz w:val="26"/>
                <w:szCs w:val="16"/>
                <w:lang w:eastAsia="lv-LV"/>
              </w:rPr>
            </w:pPr>
            <w:r w:rsidRPr="009A091B">
              <w:rPr>
                <w:color w:val="000000"/>
                <w:sz w:val="26"/>
                <w:szCs w:val="20"/>
                <w:lang w:eastAsia="ar-SA"/>
              </w:rPr>
              <w:t>MK 13.03.2012. noteikumu Nr.172 normas</w:t>
            </w:r>
            <w:r w:rsidRPr="009A091B">
              <w:rPr>
                <w:color w:val="000000"/>
                <w:sz w:val="26"/>
                <w:szCs w:val="16"/>
                <w:lang w:eastAsia="lv-LV"/>
              </w:rPr>
              <w:t xml:space="preserve"> </w:t>
            </w:r>
          </w:p>
        </w:tc>
      </w:tr>
      <w:tr w:rsidR="007C41BE" w:rsidRPr="00551A65">
        <w:tc>
          <w:tcPr>
            <w:tcW w:w="5411" w:type="dxa"/>
            <w:tcBorders>
              <w:top w:val="single" w:sz="12" w:space="0" w:color="auto"/>
            </w:tcBorders>
            <w:vAlign w:val="center"/>
          </w:tcPr>
          <w:p w:rsidR="007C41BE" w:rsidRPr="00225D30" w:rsidRDefault="007C41BE" w:rsidP="0018790E">
            <w:pPr>
              <w:tabs>
                <w:tab w:val="left" w:pos="709"/>
                <w:tab w:val="left" w:pos="851"/>
              </w:tabs>
              <w:spacing w:line="240" w:lineRule="auto"/>
              <w:rPr>
                <w:sz w:val="26"/>
                <w:szCs w:val="20"/>
                <w:lang w:eastAsia="lv-LV"/>
              </w:rPr>
            </w:pPr>
            <w:r>
              <w:rPr>
                <w:sz w:val="26"/>
                <w:szCs w:val="20"/>
                <w:lang w:eastAsia="lv-LV"/>
              </w:rPr>
              <w:t>Liesa gaļa vai</w:t>
            </w:r>
            <w:r w:rsidRPr="00225D30">
              <w:rPr>
                <w:sz w:val="26"/>
                <w:szCs w:val="20"/>
                <w:lang w:eastAsia="lv-LV"/>
              </w:rPr>
              <w:t xml:space="preserve"> ziv</w:t>
            </w:r>
            <w:r>
              <w:rPr>
                <w:sz w:val="26"/>
                <w:szCs w:val="20"/>
                <w:lang w:eastAsia="lv-LV"/>
              </w:rPr>
              <w:t xml:space="preserve">s </w:t>
            </w:r>
            <w:r w:rsidRPr="00225D30">
              <w:rPr>
                <w:sz w:val="26"/>
                <w:szCs w:val="20"/>
                <w:lang w:eastAsia="lv-LV"/>
              </w:rPr>
              <w:t>fileja</w:t>
            </w:r>
          </w:p>
        </w:tc>
        <w:tc>
          <w:tcPr>
            <w:tcW w:w="1105" w:type="dxa"/>
            <w:tcBorders>
              <w:top w:val="single" w:sz="12" w:space="0" w:color="auto"/>
              <w:left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Borders>
              <w:top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Borders>
              <w:top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Borders>
              <w:top w:val="single" w:sz="12" w:space="0" w:color="auto"/>
            </w:tcBorders>
          </w:tcPr>
          <w:p w:rsidR="007C41BE" w:rsidRPr="00225D30" w:rsidRDefault="007C41BE" w:rsidP="0018790E">
            <w:pPr>
              <w:spacing w:line="240" w:lineRule="auto"/>
              <w:jc w:val="center"/>
              <w:rPr>
                <w:sz w:val="26"/>
                <w:szCs w:val="20"/>
                <w:lang w:eastAsia="lv-LV"/>
              </w:rPr>
            </w:pPr>
          </w:p>
        </w:tc>
        <w:tc>
          <w:tcPr>
            <w:tcW w:w="1105" w:type="dxa"/>
            <w:tcBorders>
              <w:top w:val="single" w:sz="12" w:space="0" w:color="auto"/>
              <w:right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800" w:type="dxa"/>
            <w:tcBorders>
              <w:top w:val="single" w:sz="12" w:space="0" w:color="auto"/>
              <w:left w:val="single" w:sz="12" w:space="0" w:color="auto"/>
            </w:tcBorders>
          </w:tcPr>
          <w:p w:rsidR="007C41BE" w:rsidRPr="00225D30" w:rsidRDefault="007C41BE" w:rsidP="0018790E">
            <w:pPr>
              <w:spacing w:line="240" w:lineRule="auto"/>
              <w:jc w:val="center"/>
              <w:rPr>
                <w:sz w:val="26"/>
                <w:szCs w:val="20"/>
                <w:lang w:eastAsia="lv-LV"/>
              </w:rPr>
            </w:pPr>
          </w:p>
        </w:tc>
        <w:tc>
          <w:tcPr>
            <w:tcW w:w="1986" w:type="dxa"/>
            <w:tcBorders>
              <w:top w:val="single" w:sz="12" w:space="0" w:color="auto"/>
              <w:left w:val="single" w:sz="12" w:space="0" w:color="auto"/>
            </w:tcBorders>
          </w:tcPr>
          <w:p w:rsidR="007C41BE" w:rsidRPr="009A091B" w:rsidRDefault="007C41BE" w:rsidP="0018790E">
            <w:pPr>
              <w:spacing w:line="240" w:lineRule="auto"/>
              <w:jc w:val="center"/>
              <w:rPr>
                <w:color w:val="000000"/>
                <w:sz w:val="26"/>
                <w:szCs w:val="20"/>
                <w:lang w:eastAsia="lv-LV"/>
              </w:rPr>
            </w:pPr>
            <w:r w:rsidRPr="009A091B">
              <w:rPr>
                <w:color w:val="000000"/>
                <w:sz w:val="26"/>
                <w:szCs w:val="20"/>
                <w:lang w:eastAsia="lv-LV"/>
              </w:rPr>
              <w:t>200g nedēļā</w:t>
            </w:r>
          </w:p>
        </w:tc>
      </w:tr>
      <w:tr w:rsidR="007C41BE" w:rsidRPr="00551A65">
        <w:tc>
          <w:tcPr>
            <w:tcW w:w="5411" w:type="dxa"/>
            <w:vAlign w:val="center"/>
          </w:tcPr>
          <w:p w:rsidR="007C41BE" w:rsidRPr="00225D30" w:rsidRDefault="007C41BE" w:rsidP="0018790E">
            <w:pPr>
              <w:tabs>
                <w:tab w:val="left" w:pos="709"/>
                <w:tab w:val="left" w:pos="851"/>
              </w:tabs>
              <w:spacing w:line="240" w:lineRule="auto"/>
              <w:rPr>
                <w:sz w:val="26"/>
                <w:szCs w:val="20"/>
                <w:lang w:eastAsia="lv-LV"/>
              </w:rPr>
            </w:pPr>
            <w:r w:rsidRPr="00225D30">
              <w:rPr>
                <w:sz w:val="26"/>
                <w:szCs w:val="20"/>
                <w:lang w:eastAsia="lv-LV"/>
              </w:rPr>
              <w:t>Kartupeļi</w:t>
            </w:r>
          </w:p>
        </w:tc>
        <w:tc>
          <w:tcPr>
            <w:tcW w:w="1105" w:type="dxa"/>
            <w:tcBorders>
              <w:left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Pr>
          <w:p w:rsidR="007C41BE" w:rsidRPr="00225D30" w:rsidRDefault="007C41BE" w:rsidP="0018790E">
            <w:pPr>
              <w:spacing w:line="240" w:lineRule="auto"/>
              <w:jc w:val="center"/>
              <w:rPr>
                <w:sz w:val="26"/>
                <w:szCs w:val="20"/>
                <w:lang w:eastAsia="lv-LV"/>
              </w:rPr>
            </w:pPr>
          </w:p>
        </w:tc>
        <w:tc>
          <w:tcPr>
            <w:tcW w:w="1105" w:type="dxa"/>
            <w:tcBorders>
              <w:right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800" w:type="dxa"/>
            <w:tcBorders>
              <w:left w:val="single" w:sz="12" w:space="0" w:color="auto"/>
            </w:tcBorders>
          </w:tcPr>
          <w:p w:rsidR="007C41BE" w:rsidRPr="00225D30" w:rsidRDefault="007C41BE" w:rsidP="0018790E">
            <w:pPr>
              <w:spacing w:line="240" w:lineRule="auto"/>
              <w:jc w:val="center"/>
              <w:rPr>
                <w:sz w:val="26"/>
                <w:szCs w:val="20"/>
                <w:lang w:eastAsia="lv-LV"/>
              </w:rPr>
            </w:pPr>
          </w:p>
        </w:tc>
        <w:tc>
          <w:tcPr>
            <w:tcW w:w="1986" w:type="dxa"/>
            <w:tcBorders>
              <w:left w:val="single" w:sz="12" w:space="0" w:color="auto"/>
            </w:tcBorders>
          </w:tcPr>
          <w:p w:rsidR="007C41BE" w:rsidRPr="009A091B" w:rsidRDefault="007C41BE" w:rsidP="0018790E">
            <w:pPr>
              <w:spacing w:line="240" w:lineRule="auto"/>
              <w:jc w:val="center"/>
              <w:rPr>
                <w:color w:val="000000"/>
                <w:sz w:val="26"/>
                <w:szCs w:val="20"/>
                <w:lang w:eastAsia="lv-LV"/>
              </w:rPr>
            </w:pPr>
            <w:r w:rsidRPr="009A091B">
              <w:rPr>
                <w:color w:val="000000"/>
                <w:sz w:val="26"/>
                <w:szCs w:val="20"/>
                <w:lang w:eastAsia="lv-LV"/>
              </w:rPr>
              <w:t>450g nedēļā</w:t>
            </w:r>
          </w:p>
        </w:tc>
      </w:tr>
      <w:tr w:rsidR="007C41BE" w:rsidRPr="00551A65">
        <w:tc>
          <w:tcPr>
            <w:tcW w:w="5411" w:type="dxa"/>
            <w:vAlign w:val="center"/>
          </w:tcPr>
          <w:p w:rsidR="007C41BE" w:rsidRPr="00225D30" w:rsidRDefault="007C41BE" w:rsidP="0018790E">
            <w:pPr>
              <w:tabs>
                <w:tab w:val="left" w:pos="709"/>
                <w:tab w:val="left" w:pos="851"/>
              </w:tabs>
              <w:spacing w:line="240" w:lineRule="auto"/>
              <w:rPr>
                <w:sz w:val="26"/>
                <w:szCs w:val="20"/>
                <w:lang w:eastAsia="lv-LV"/>
              </w:rPr>
            </w:pPr>
            <w:r w:rsidRPr="00225D30">
              <w:rPr>
                <w:sz w:val="26"/>
                <w:szCs w:val="20"/>
                <w:lang w:eastAsia="lv-LV"/>
              </w:rPr>
              <w:t>Piens, kefīrs, jogurts</w:t>
            </w:r>
            <w:r>
              <w:rPr>
                <w:sz w:val="26"/>
                <w:szCs w:val="20"/>
                <w:lang w:eastAsia="lv-LV"/>
              </w:rPr>
              <w:t xml:space="preserve"> vai citi skābpiena produkti</w:t>
            </w:r>
          </w:p>
        </w:tc>
        <w:tc>
          <w:tcPr>
            <w:tcW w:w="1105" w:type="dxa"/>
            <w:tcBorders>
              <w:left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Pr>
          <w:p w:rsidR="007C41BE" w:rsidRPr="00225D30" w:rsidRDefault="007C41BE" w:rsidP="0018790E">
            <w:pPr>
              <w:spacing w:line="240" w:lineRule="auto"/>
              <w:jc w:val="center"/>
              <w:rPr>
                <w:sz w:val="26"/>
                <w:szCs w:val="20"/>
                <w:lang w:eastAsia="lv-LV"/>
              </w:rPr>
            </w:pPr>
          </w:p>
        </w:tc>
        <w:tc>
          <w:tcPr>
            <w:tcW w:w="1105" w:type="dxa"/>
            <w:tcBorders>
              <w:right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800" w:type="dxa"/>
            <w:tcBorders>
              <w:left w:val="single" w:sz="12" w:space="0" w:color="auto"/>
            </w:tcBorders>
          </w:tcPr>
          <w:p w:rsidR="007C41BE" w:rsidRPr="00225D30" w:rsidRDefault="007C41BE" w:rsidP="0018790E">
            <w:pPr>
              <w:spacing w:line="240" w:lineRule="auto"/>
              <w:jc w:val="center"/>
              <w:rPr>
                <w:sz w:val="26"/>
                <w:szCs w:val="20"/>
                <w:lang w:eastAsia="lv-LV"/>
              </w:rPr>
            </w:pPr>
          </w:p>
        </w:tc>
        <w:tc>
          <w:tcPr>
            <w:tcW w:w="1986" w:type="dxa"/>
            <w:tcBorders>
              <w:left w:val="single" w:sz="12" w:space="0" w:color="auto"/>
            </w:tcBorders>
          </w:tcPr>
          <w:p w:rsidR="007C41BE" w:rsidRPr="009A091B" w:rsidRDefault="007C41BE" w:rsidP="0018790E">
            <w:pPr>
              <w:spacing w:line="240" w:lineRule="auto"/>
              <w:jc w:val="center"/>
              <w:rPr>
                <w:color w:val="000000"/>
                <w:sz w:val="26"/>
                <w:szCs w:val="20"/>
                <w:lang w:eastAsia="lv-LV"/>
              </w:rPr>
            </w:pPr>
            <w:r w:rsidRPr="009A091B">
              <w:rPr>
                <w:color w:val="000000"/>
                <w:sz w:val="26"/>
                <w:szCs w:val="20"/>
                <w:lang w:eastAsia="lv-LV"/>
              </w:rPr>
              <w:t>250g nedēļā</w:t>
            </w:r>
          </w:p>
        </w:tc>
      </w:tr>
      <w:tr w:rsidR="007C41BE" w:rsidRPr="00551A65">
        <w:tc>
          <w:tcPr>
            <w:tcW w:w="5411" w:type="dxa"/>
            <w:vAlign w:val="center"/>
          </w:tcPr>
          <w:p w:rsidR="007C41BE" w:rsidRPr="00225D30" w:rsidRDefault="007C41BE" w:rsidP="0018790E">
            <w:pPr>
              <w:tabs>
                <w:tab w:val="left" w:pos="709"/>
                <w:tab w:val="left" w:pos="851"/>
              </w:tabs>
              <w:spacing w:line="240" w:lineRule="auto"/>
              <w:rPr>
                <w:sz w:val="26"/>
                <w:szCs w:val="20"/>
                <w:lang w:eastAsia="lv-LV"/>
              </w:rPr>
            </w:pPr>
            <w:r>
              <w:rPr>
                <w:sz w:val="26"/>
                <w:szCs w:val="20"/>
                <w:lang w:eastAsia="lv-LV"/>
              </w:rPr>
              <w:lastRenderedPageBreak/>
              <w:t>Ar piena olbaltumvielām bagāti produkti (b</w:t>
            </w:r>
            <w:r w:rsidRPr="00225D30">
              <w:rPr>
                <w:sz w:val="26"/>
                <w:szCs w:val="20"/>
                <w:lang w:eastAsia="lv-LV"/>
              </w:rPr>
              <w:t>iezpiens, siers</w:t>
            </w:r>
            <w:r>
              <w:rPr>
                <w:sz w:val="26"/>
                <w:szCs w:val="20"/>
                <w:lang w:eastAsia="lv-LV"/>
              </w:rPr>
              <w:t>)</w:t>
            </w:r>
          </w:p>
        </w:tc>
        <w:tc>
          <w:tcPr>
            <w:tcW w:w="1105" w:type="dxa"/>
            <w:tcBorders>
              <w:left w:val="single" w:sz="12" w:space="0" w:color="auto"/>
            </w:tcBorders>
          </w:tcPr>
          <w:p w:rsidR="007C41BE" w:rsidRPr="00225D30" w:rsidRDefault="007C41BE" w:rsidP="0018790E">
            <w:pPr>
              <w:tabs>
                <w:tab w:val="left" w:pos="709"/>
                <w:tab w:val="left" w:pos="851"/>
              </w:tabs>
              <w:spacing w:line="240" w:lineRule="auto"/>
              <w:jc w:val="center"/>
              <w:rPr>
                <w:sz w:val="26"/>
                <w:lang w:eastAsia="lv-LV"/>
              </w:rPr>
            </w:pPr>
          </w:p>
        </w:tc>
        <w:tc>
          <w:tcPr>
            <w:tcW w:w="1105" w:type="dxa"/>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Pr>
          <w:p w:rsidR="007C41BE" w:rsidRPr="00225D30" w:rsidRDefault="007C41BE" w:rsidP="0018790E">
            <w:pPr>
              <w:spacing w:line="240" w:lineRule="auto"/>
              <w:jc w:val="center"/>
              <w:rPr>
                <w:sz w:val="26"/>
                <w:szCs w:val="20"/>
                <w:lang w:eastAsia="lv-LV"/>
              </w:rPr>
            </w:pPr>
          </w:p>
        </w:tc>
        <w:tc>
          <w:tcPr>
            <w:tcW w:w="1105" w:type="dxa"/>
            <w:tcBorders>
              <w:right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800" w:type="dxa"/>
            <w:tcBorders>
              <w:left w:val="single" w:sz="12" w:space="0" w:color="auto"/>
            </w:tcBorders>
          </w:tcPr>
          <w:p w:rsidR="007C41BE" w:rsidRPr="00225D30" w:rsidRDefault="007C41BE" w:rsidP="0018790E">
            <w:pPr>
              <w:spacing w:line="240" w:lineRule="auto"/>
              <w:jc w:val="center"/>
              <w:rPr>
                <w:sz w:val="26"/>
                <w:szCs w:val="20"/>
                <w:lang w:eastAsia="lv-LV"/>
              </w:rPr>
            </w:pPr>
          </w:p>
        </w:tc>
        <w:tc>
          <w:tcPr>
            <w:tcW w:w="1986" w:type="dxa"/>
            <w:tcBorders>
              <w:left w:val="single" w:sz="12" w:space="0" w:color="auto"/>
            </w:tcBorders>
          </w:tcPr>
          <w:p w:rsidR="007C41BE" w:rsidRPr="009A091B" w:rsidRDefault="007C41BE" w:rsidP="0018790E">
            <w:pPr>
              <w:spacing w:line="240" w:lineRule="auto"/>
              <w:jc w:val="center"/>
              <w:rPr>
                <w:color w:val="000000"/>
                <w:sz w:val="26"/>
                <w:szCs w:val="20"/>
                <w:lang w:eastAsia="lv-LV"/>
              </w:rPr>
            </w:pPr>
            <w:r w:rsidRPr="009A091B">
              <w:rPr>
                <w:color w:val="000000"/>
                <w:sz w:val="26"/>
                <w:szCs w:val="20"/>
                <w:lang w:eastAsia="lv-LV"/>
              </w:rPr>
              <w:t>50g nedēļā</w:t>
            </w:r>
          </w:p>
        </w:tc>
      </w:tr>
      <w:tr w:rsidR="007C41BE" w:rsidRPr="00551A65">
        <w:tc>
          <w:tcPr>
            <w:tcW w:w="5411" w:type="dxa"/>
            <w:vAlign w:val="center"/>
          </w:tcPr>
          <w:p w:rsidR="007C41BE" w:rsidRPr="00225D30" w:rsidRDefault="007C41BE" w:rsidP="0018790E">
            <w:pPr>
              <w:tabs>
                <w:tab w:val="left" w:pos="709"/>
                <w:tab w:val="left" w:pos="851"/>
              </w:tabs>
              <w:spacing w:line="240" w:lineRule="auto"/>
              <w:rPr>
                <w:sz w:val="26"/>
                <w:szCs w:val="20"/>
                <w:lang w:eastAsia="lv-LV"/>
              </w:rPr>
            </w:pPr>
            <w:r w:rsidRPr="00225D30">
              <w:rPr>
                <w:sz w:val="26"/>
                <w:szCs w:val="20"/>
                <w:lang w:eastAsia="lv-LV"/>
              </w:rPr>
              <w:t>Dārzeņi</w:t>
            </w:r>
          </w:p>
        </w:tc>
        <w:tc>
          <w:tcPr>
            <w:tcW w:w="1105" w:type="dxa"/>
            <w:tcBorders>
              <w:left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Borders>
              <w:right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800" w:type="dxa"/>
            <w:tcBorders>
              <w:left w:val="single" w:sz="12" w:space="0" w:color="auto"/>
            </w:tcBorders>
          </w:tcPr>
          <w:p w:rsidR="007C41BE" w:rsidRPr="00225D30" w:rsidRDefault="007C41BE" w:rsidP="0018790E">
            <w:pPr>
              <w:spacing w:line="240" w:lineRule="auto"/>
              <w:jc w:val="center"/>
              <w:rPr>
                <w:sz w:val="26"/>
                <w:szCs w:val="20"/>
                <w:lang w:eastAsia="lv-LV"/>
              </w:rPr>
            </w:pPr>
          </w:p>
        </w:tc>
        <w:tc>
          <w:tcPr>
            <w:tcW w:w="1986" w:type="dxa"/>
            <w:vMerge w:val="restart"/>
            <w:tcBorders>
              <w:left w:val="single" w:sz="12" w:space="0" w:color="auto"/>
            </w:tcBorders>
            <w:vAlign w:val="center"/>
          </w:tcPr>
          <w:p w:rsidR="007C41BE" w:rsidRPr="009A091B" w:rsidRDefault="007C41BE" w:rsidP="0018790E">
            <w:pPr>
              <w:spacing w:line="240" w:lineRule="auto"/>
              <w:jc w:val="center"/>
              <w:rPr>
                <w:color w:val="000000"/>
                <w:sz w:val="26"/>
                <w:szCs w:val="20"/>
                <w:lang w:eastAsia="lv-LV"/>
              </w:rPr>
            </w:pPr>
            <w:r w:rsidRPr="009A091B">
              <w:rPr>
                <w:color w:val="000000"/>
                <w:sz w:val="26"/>
                <w:szCs w:val="20"/>
                <w:lang w:eastAsia="lv-LV"/>
              </w:rPr>
              <w:t>500g nedēļā</w:t>
            </w:r>
          </w:p>
        </w:tc>
      </w:tr>
      <w:tr w:rsidR="007C41BE" w:rsidRPr="00551A65">
        <w:tc>
          <w:tcPr>
            <w:tcW w:w="5411" w:type="dxa"/>
            <w:tcBorders>
              <w:bottom w:val="single" w:sz="12" w:space="0" w:color="auto"/>
            </w:tcBorders>
            <w:vAlign w:val="center"/>
          </w:tcPr>
          <w:p w:rsidR="007C41BE" w:rsidRPr="00225D30" w:rsidRDefault="007C41BE" w:rsidP="0018790E">
            <w:pPr>
              <w:tabs>
                <w:tab w:val="left" w:pos="709"/>
                <w:tab w:val="left" w:pos="851"/>
              </w:tabs>
              <w:spacing w:line="240" w:lineRule="auto"/>
              <w:rPr>
                <w:sz w:val="26"/>
                <w:szCs w:val="20"/>
                <w:lang w:eastAsia="lv-LV"/>
              </w:rPr>
            </w:pPr>
            <w:r w:rsidRPr="00225D30">
              <w:rPr>
                <w:sz w:val="26"/>
                <w:szCs w:val="20"/>
                <w:lang w:eastAsia="lv-LV"/>
              </w:rPr>
              <w:t>Augļi</w:t>
            </w:r>
          </w:p>
        </w:tc>
        <w:tc>
          <w:tcPr>
            <w:tcW w:w="1105" w:type="dxa"/>
            <w:tcBorders>
              <w:left w:val="single" w:sz="12" w:space="0" w:color="auto"/>
              <w:bottom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Borders>
              <w:bottom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Borders>
              <w:bottom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Borders>
              <w:bottom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Borders>
              <w:bottom w:val="single" w:sz="12" w:space="0" w:color="auto"/>
              <w:right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800" w:type="dxa"/>
            <w:tcBorders>
              <w:left w:val="single" w:sz="12" w:space="0" w:color="auto"/>
              <w:bottom w:val="single" w:sz="12" w:space="0" w:color="auto"/>
            </w:tcBorders>
          </w:tcPr>
          <w:p w:rsidR="007C41BE" w:rsidRPr="00225D30" w:rsidRDefault="007C41BE" w:rsidP="0018790E">
            <w:pPr>
              <w:spacing w:line="240" w:lineRule="auto"/>
              <w:jc w:val="center"/>
              <w:rPr>
                <w:sz w:val="26"/>
                <w:szCs w:val="20"/>
                <w:lang w:eastAsia="lv-LV"/>
              </w:rPr>
            </w:pPr>
          </w:p>
        </w:tc>
        <w:tc>
          <w:tcPr>
            <w:tcW w:w="1986" w:type="dxa"/>
            <w:vMerge/>
            <w:tcBorders>
              <w:left w:val="single" w:sz="12" w:space="0" w:color="auto"/>
              <w:bottom w:val="single" w:sz="12" w:space="0" w:color="auto"/>
            </w:tcBorders>
          </w:tcPr>
          <w:p w:rsidR="007C41BE" w:rsidRPr="009A091B" w:rsidRDefault="007C41BE" w:rsidP="0018790E">
            <w:pPr>
              <w:spacing w:line="240" w:lineRule="auto"/>
              <w:jc w:val="center"/>
              <w:rPr>
                <w:color w:val="000000"/>
                <w:sz w:val="26"/>
                <w:szCs w:val="20"/>
                <w:lang w:eastAsia="lv-LV"/>
              </w:rPr>
            </w:pPr>
          </w:p>
        </w:tc>
      </w:tr>
      <w:tr w:rsidR="007C41BE" w:rsidRPr="00551A65">
        <w:tc>
          <w:tcPr>
            <w:tcW w:w="5411" w:type="dxa"/>
            <w:tcBorders>
              <w:top w:val="single" w:sz="12" w:space="0" w:color="auto"/>
              <w:bottom w:val="single" w:sz="12" w:space="0" w:color="auto"/>
            </w:tcBorders>
            <w:vAlign w:val="center"/>
          </w:tcPr>
          <w:p w:rsidR="007C41BE" w:rsidRPr="00225D30" w:rsidRDefault="007C41BE" w:rsidP="0018790E">
            <w:pPr>
              <w:tabs>
                <w:tab w:val="left" w:pos="709"/>
                <w:tab w:val="left" w:pos="851"/>
              </w:tabs>
              <w:spacing w:line="240" w:lineRule="auto"/>
              <w:rPr>
                <w:sz w:val="26"/>
                <w:szCs w:val="20"/>
                <w:lang w:eastAsia="lv-LV"/>
              </w:rPr>
            </w:pPr>
            <w:r w:rsidRPr="00225D30">
              <w:rPr>
                <w:sz w:val="26"/>
                <w:szCs w:val="20"/>
                <w:lang w:eastAsia="lv-LV"/>
              </w:rPr>
              <w:t>Cukurs</w:t>
            </w:r>
          </w:p>
        </w:tc>
        <w:tc>
          <w:tcPr>
            <w:tcW w:w="1105" w:type="dxa"/>
            <w:tcBorders>
              <w:top w:val="single" w:sz="12" w:space="0" w:color="auto"/>
              <w:left w:val="single" w:sz="12" w:space="0" w:color="auto"/>
              <w:bottom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Borders>
              <w:top w:val="single" w:sz="12" w:space="0" w:color="auto"/>
              <w:bottom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Borders>
              <w:top w:val="single" w:sz="12" w:space="0" w:color="auto"/>
              <w:bottom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Borders>
              <w:top w:val="single" w:sz="12" w:space="0" w:color="auto"/>
              <w:bottom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Borders>
              <w:top w:val="single" w:sz="12" w:space="0" w:color="auto"/>
              <w:bottom w:val="single" w:sz="12" w:space="0" w:color="auto"/>
              <w:right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800" w:type="dxa"/>
            <w:tcBorders>
              <w:top w:val="single" w:sz="12" w:space="0" w:color="auto"/>
              <w:left w:val="single" w:sz="12" w:space="0" w:color="auto"/>
              <w:bottom w:val="single" w:sz="12" w:space="0" w:color="auto"/>
            </w:tcBorders>
          </w:tcPr>
          <w:p w:rsidR="007C41BE" w:rsidRPr="00225D30" w:rsidRDefault="007C41BE" w:rsidP="0018790E">
            <w:pPr>
              <w:spacing w:line="240" w:lineRule="auto"/>
              <w:jc w:val="center"/>
              <w:rPr>
                <w:sz w:val="26"/>
                <w:szCs w:val="20"/>
                <w:lang w:eastAsia="lv-LV"/>
              </w:rPr>
            </w:pPr>
          </w:p>
        </w:tc>
        <w:tc>
          <w:tcPr>
            <w:tcW w:w="1986" w:type="dxa"/>
            <w:tcBorders>
              <w:top w:val="single" w:sz="12" w:space="0" w:color="auto"/>
              <w:left w:val="single" w:sz="12" w:space="0" w:color="auto"/>
              <w:bottom w:val="single" w:sz="12" w:space="0" w:color="auto"/>
            </w:tcBorders>
          </w:tcPr>
          <w:p w:rsidR="007C41BE" w:rsidRPr="009A091B" w:rsidRDefault="007C41BE" w:rsidP="0018790E">
            <w:pPr>
              <w:spacing w:line="240" w:lineRule="auto"/>
              <w:jc w:val="center"/>
              <w:rPr>
                <w:color w:val="000000"/>
                <w:sz w:val="26"/>
                <w:szCs w:val="20"/>
                <w:lang w:eastAsia="lv-LV"/>
              </w:rPr>
            </w:pPr>
            <w:r w:rsidRPr="009A091B">
              <w:rPr>
                <w:color w:val="000000"/>
                <w:sz w:val="26"/>
                <w:szCs w:val="20"/>
                <w:lang w:eastAsia="lv-LV"/>
              </w:rPr>
              <w:t>20 g pusdienās</w:t>
            </w:r>
          </w:p>
        </w:tc>
      </w:tr>
    </w:tbl>
    <w:p w:rsidR="007C41BE" w:rsidRDefault="007C41BE" w:rsidP="007C41BE">
      <w:pPr>
        <w:pStyle w:val="ListParagraph2"/>
        <w:suppressAutoHyphens/>
        <w:spacing w:after="0" w:line="240" w:lineRule="auto"/>
        <w:ind w:left="-76"/>
        <w:rPr>
          <w:rFonts w:ascii="Times New Roman" w:hAnsi="Times New Roman" w:cs="Times New Roman"/>
          <w:sz w:val="26"/>
          <w:szCs w:val="26"/>
          <w:lang w:eastAsia="ar-SA"/>
        </w:rPr>
      </w:pPr>
    </w:p>
    <w:p w:rsidR="007C41BE" w:rsidRPr="00DC09A4" w:rsidRDefault="007C41BE" w:rsidP="007C41BE">
      <w:pPr>
        <w:pStyle w:val="ListParagraph2"/>
        <w:suppressAutoHyphens/>
        <w:spacing w:after="0" w:line="240" w:lineRule="auto"/>
        <w:ind w:left="-76"/>
        <w:rPr>
          <w:rFonts w:ascii="Times New Roman" w:hAnsi="Times New Roman" w:cs="Times New Roman"/>
          <w:b/>
          <w:bCs/>
          <w:sz w:val="26"/>
          <w:szCs w:val="26"/>
          <w:lang w:eastAsia="ar-SA"/>
        </w:rPr>
      </w:pPr>
      <w:r w:rsidRPr="00DC09A4">
        <w:rPr>
          <w:rFonts w:ascii="Times New Roman" w:hAnsi="Times New Roman" w:cs="Times New Roman"/>
          <w:b/>
          <w:sz w:val="26"/>
          <w:szCs w:val="26"/>
          <w:lang w:eastAsia="ar-SA"/>
        </w:rPr>
        <w:t>1.2. Izglītojamie no 5. līdz 6. klasei</w:t>
      </w:r>
      <w:r w:rsidRPr="00DC09A4">
        <w:rPr>
          <w:rFonts w:ascii="Times New Roman" w:hAnsi="Times New Roman" w:cs="Times New Roman"/>
          <w:b/>
          <w:bCs/>
          <w:sz w:val="26"/>
          <w:szCs w:val="26"/>
          <w:lang w:eastAsia="ar-SA"/>
        </w:rPr>
        <w:t>;</w:t>
      </w:r>
    </w:p>
    <w:tbl>
      <w:tblPr>
        <w:tblW w:w="145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53"/>
        <w:gridCol w:w="3077"/>
        <w:gridCol w:w="1054"/>
        <w:gridCol w:w="1538"/>
        <w:gridCol w:w="1083"/>
        <w:gridCol w:w="1285"/>
        <w:gridCol w:w="1278"/>
        <w:gridCol w:w="1132"/>
      </w:tblGrid>
      <w:tr w:rsidR="007C41BE" w:rsidRPr="0016423A">
        <w:tc>
          <w:tcPr>
            <w:tcW w:w="4053" w:type="dxa"/>
            <w:vMerge w:val="restart"/>
            <w:shd w:val="clear" w:color="auto" w:fill="D9D9D9"/>
          </w:tcPr>
          <w:p w:rsidR="007C41BE" w:rsidRPr="0016423A" w:rsidRDefault="007C41BE" w:rsidP="0018790E">
            <w:pPr>
              <w:suppressAutoHyphens/>
              <w:spacing w:line="240" w:lineRule="auto"/>
              <w:rPr>
                <w:sz w:val="26"/>
                <w:szCs w:val="20"/>
                <w:lang w:eastAsia="ar-SA"/>
              </w:rPr>
            </w:pPr>
            <w:r w:rsidRPr="0016423A">
              <w:rPr>
                <w:sz w:val="26"/>
                <w:szCs w:val="20"/>
                <w:lang w:eastAsia="ar-SA"/>
              </w:rPr>
              <w:t>Rec</w:t>
            </w:r>
            <w:r>
              <w:rPr>
                <w:sz w:val="26"/>
                <w:szCs w:val="20"/>
                <w:lang w:eastAsia="ar-SA"/>
              </w:rPr>
              <w:t>eptūras vai tehnoloģiskās kartes</w:t>
            </w:r>
          </w:p>
          <w:p w:rsidR="007C41BE" w:rsidRPr="0016423A" w:rsidRDefault="007C41BE" w:rsidP="0018790E">
            <w:pPr>
              <w:suppressAutoHyphens/>
              <w:spacing w:line="240" w:lineRule="auto"/>
              <w:rPr>
                <w:sz w:val="26"/>
                <w:szCs w:val="20"/>
                <w:lang w:eastAsia="ar-SA"/>
              </w:rPr>
            </w:pPr>
            <w:r w:rsidRPr="0016423A">
              <w:rPr>
                <w:sz w:val="26"/>
                <w:szCs w:val="20"/>
                <w:lang w:eastAsia="ar-SA"/>
              </w:rPr>
              <w:t>Nr.</w:t>
            </w:r>
            <w:r>
              <w:rPr>
                <w:sz w:val="26"/>
                <w:szCs w:val="20"/>
                <w:lang w:eastAsia="ar-SA"/>
              </w:rPr>
              <w:t>___</w:t>
            </w:r>
          </w:p>
        </w:tc>
        <w:tc>
          <w:tcPr>
            <w:tcW w:w="3077" w:type="dxa"/>
            <w:vMerge w:val="restart"/>
            <w:shd w:val="clear" w:color="auto" w:fill="D9D9D9"/>
            <w:vAlign w:val="center"/>
          </w:tcPr>
          <w:p w:rsidR="007C41BE" w:rsidRPr="0016423A" w:rsidRDefault="007C41BE" w:rsidP="0018790E">
            <w:pPr>
              <w:suppressAutoHyphens/>
              <w:spacing w:line="240" w:lineRule="auto"/>
              <w:jc w:val="center"/>
              <w:rPr>
                <w:sz w:val="26"/>
                <w:szCs w:val="20"/>
                <w:lang w:eastAsia="ar-SA"/>
              </w:rPr>
            </w:pPr>
            <w:r w:rsidRPr="0016423A">
              <w:rPr>
                <w:sz w:val="26"/>
                <w:szCs w:val="20"/>
                <w:lang w:eastAsia="ar-SA"/>
              </w:rPr>
              <w:t>Ēdiena nosaukums</w:t>
            </w:r>
          </w:p>
        </w:tc>
        <w:tc>
          <w:tcPr>
            <w:tcW w:w="1054" w:type="dxa"/>
            <w:vMerge w:val="restart"/>
            <w:shd w:val="clear" w:color="auto" w:fill="FDE9D9"/>
          </w:tcPr>
          <w:p w:rsidR="007C41BE" w:rsidRPr="0016423A" w:rsidRDefault="007C41BE" w:rsidP="0018790E">
            <w:pPr>
              <w:suppressAutoHyphens/>
              <w:spacing w:line="240" w:lineRule="auto"/>
              <w:rPr>
                <w:sz w:val="26"/>
                <w:szCs w:val="20"/>
                <w:lang w:eastAsia="ar-SA"/>
              </w:rPr>
            </w:pPr>
            <w:r w:rsidRPr="0016423A">
              <w:rPr>
                <w:sz w:val="26"/>
                <w:szCs w:val="20"/>
                <w:lang w:eastAsia="ar-SA"/>
              </w:rPr>
              <w:t>1 porc. Iznāk.,g</w:t>
            </w:r>
          </w:p>
        </w:tc>
        <w:tc>
          <w:tcPr>
            <w:tcW w:w="3906" w:type="dxa"/>
            <w:gridSpan w:val="3"/>
            <w:shd w:val="clear" w:color="auto" w:fill="D9D9D9"/>
          </w:tcPr>
          <w:p w:rsidR="007C41BE" w:rsidRPr="0016423A" w:rsidRDefault="007C41BE" w:rsidP="0018790E">
            <w:pPr>
              <w:suppressAutoHyphens/>
              <w:spacing w:line="240" w:lineRule="auto"/>
              <w:rPr>
                <w:sz w:val="26"/>
                <w:szCs w:val="20"/>
                <w:lang w:eastAsia="ar-SA"/>
              </w:rPr>
            </w:pPr>
            <w:r w:rsidRPr="0016423A">
              <w:rPr>
                <w:sz w:val="26"/>
                <w:szCs w:val="20"/>
                <w:lang w:eastAsia="ar-SA"/>
              </w:rPr>
              <w:t xml:space="preserve">                Uzturvielas, g</w:t>
            </w:r>
          </w:p>
        </w:tc>
        <w:tc>
          <w:tcPr>
            <w:tcW w:w="1278" w:type="dxa"/>
            <w:vMerge w:val="restart"/>
            <w:shd w:val="clear" w:color="auto" w:fill="FBD4B4"/>
          </w:tcPr>
          <w:p w:rsidR="007C41BE" w:rsidRPr="0016423A" w:rsidRDefault="007C41BE" w:rsidP="0018790E">
            <w:pPr>
              <w:suppressAutoHyphens/>
              <w:spacing w:line="240" w:lineRule="auto"/>
              <w:rPr>
                <w:sz w:val="26"/>
                <w:szCs w:val="20"/>
                <w:lang w:eastAsia="ar-SA"/>
              </w:rPr>
            </w:pPr>
            <w:r w:rsidRPr="0016423A">
              <w:rPr>
                <w:sz w:val="26"/>
                <w:szCs w:val="20"/>
                <w:lang w:eastAsia="ar-SA"/>
              </w:rPr>
              <w:t>Enerģ.</w:t>
            </w:r>
          </w:p>
          <w:p w:rsidR="007C41BE" w:rsidRPr="0016423A" w:rsidRDefault="007C41BE" w:rsidP="0018790E">
            <w:pPr>
              <w:suppressAutoHyphens/>
              <w:spacing w:line="240" w:lineRule="auto"/>
              <w:rPr>
                <w:sz w:val="26"/>
                <w:szCs w:val="20"/>
                <w:lang w:eastAsia="ar-SA"/>
              </w:rPr>
            </w:pPr>
            <w:r w:rsidRPr="0016423A">
              <w:rPr>
                <w:sz w:val="26"/>
                <w:szCs w:val="20"/>
                <w:lang w:eastAsia="ar-SA"/>
              </w:rPr>
              <w:t>Kcal</w:t>
            </w:r>
          </w:p>
        </w:tc>
        <w:tc>
          <w:tcPr>
            <w:tcW w:w="1132" w:type="dxa"/>
            <w:vMerge w:val="restart"/>
            <w:shd w:val="clear" w:color="auto" w:fill="D9D9D9"/>
          </w:tcPr>
          <w:p w:rsidR="007C41BE" w:rsidRPr="0016423A" w:rsidRDefault="007C41BE" w:rsidP="0018790E">
            <w:pPr>
              <w:suppressAutoHyphens/>
              <w:spacing w:line="240" w:lineRule="auto"/>
              <w:ind w:left="174" w:hanging="174"/>
              <w:rPr>
                <w:sz w:val="26"/>
                <w:szCs w:val="20"/>
                <w:lang w:eastAsia="ar-SA"/>
              </w:rPr>
            </w:pPr>
            <w:r w:rsidRPr="0016423A">
              <w:rPr>
                <w:sz w:val="26"/>
                <w:szCs w:val="20"/>
                <w:lang w:eastAsia="ar-SA"/>
              </w:rPr>
              <w:t>Cena</w:t>
            </w:r>
            <w:smartTag w:uri="schemas-tilde-lv/tildestengine" w:element="currency2">
              <w:smartTagPr>
                <w:attr w:name="currency_id" w:val="16"/>
                <w:attr w:name="currency_key" w:val="EUR"/>
                <w:attr w:name="currency_value" w:val="."/>
                <w:attr w:name="currency_text" w:val="EUR"/>
              </w:smartTagPr>
              <w:r w:rsidRPr="0016423A">
                <w:rPr>
                  <w:sz w:val="26"/>
                  <w:szCs w:val="20"/>
                  <w:lang w:eastAsia="ar-SA"/>
                </w:rPr>
                <w:t xml:space="preserve">, </w:t>
              </w:r>
              <w:r>
                <w:rPr>
                  <w:sz w:val="26"/>
                  <w:szCs w:val="20"/>
                  <w:lang w:eastAsia="ar-SA"/>
                </w:rPr>
                <w:t>EUR</w:t>
              </w:r>
            </w:smartTag>
            <w:r w:rsidRPr="0016423A">
              <w:rPr>
                <w:sz w:val="26"/>
                <w:szCs w:val="20"/>
                <w:lang w:eastAsia="ar-SA"/>
              </w:rPr>
              <w:t xml:space="preserve"> (bez PVN)</w:t>
            </w:r>
          </w:p>
        </w:tc>
      </w:tr>
      <w:tr w:rsidR="007C41BE" w:rsidRPr="0016423A">
        <w:tc>
          <w:tcPr>
            <w:tcW w:w="4053" w:type="dxa"/>
            <w:vMerge/>
            <w:shd w:val="clear" w:color="auto" w:fill="D9D9D9"/>
          </w:tcPr>
          <w:p w:rsidR="007C41BE" w:rsidRPr="0016423A" w:rsidRDefault="007C41BE" w:rsidP="0018790E">
            <w:pPr>
              <w:suppressAutoHyphens/>
              <w:spacing w:line="240" w:lineRule="auto"/>
              <w:rPr>
                <w:sz w:val="26"/>
                <w:szCs w:val="20"/>
                <w:lang w:eastAsia="ar-SA"/>
              </w:rPr>
            </w:pPr>
          </w:p>
        </w:tc>
        <w:tc>
          <w:tcPr>
            <w:tcW w:w="3077" w:type="dxa"/>
            <w:vMerge/>
            <w:shd w:val="clear" w:color="auto" w:fill="D9D9D9"/>
            <w:vAlign w:val="center"/>
          </w:tcPr>
          <w:p w:rsidR="007C41BE" w:rsidRPr="0016423A" w:rsidRDefault="007C41BE" w:rsidP="0018790E">
            <w:pPr>
              <w:suppressAutoHyphens/>
              <w:spacing w:line="240" w:lineRule="auto"/>
              <w:jc w:val="center"/>
              <w:rPr>
                <w:sz w:val="26"/>
                <w:szCs w:val="20"/>
                <w:lang w:eastAsia="ar-SA"/>
              </w:rPr>
            </w:pPr>
          </w:p>
        </w:tc>
        <w:tc>
          <w:tcPr>
            <w:tcW w:w="1054" w:type="dxa"/>
            <w:vMerge/>
            <w:shd w:val="clear" w:color="auto" w:fill="FDE9D9"/>
          </w:tcPr>
          <w:p w:rsidR="007C41BE" w:rsidRPr="0016423A" w:rsidRDefault="007C41BE" w:rsidP="0018790E">
            <w:pPr>
              <w:suppressAutoHyphens/>
              <w:spacing w:line="240" w:lineRule="auto"/>
              <w:rPr>
                <w:sz w:val="26"/>
                <w:szCs w:val="20"/>
                <w:lang w:eastAsia="ar-SA"/>
              </w:rPr>
            </w:pPr>
          </w:p>
        </w:tc>
        <w:tc>
          <w:tcPr>
            <w:tcW w:w="3906" w:type="dxa"/>
            <w:gridSpan w:val="3"/>
            <w:shd w:val="clear" w:color="auto" w:fill="D9D9D9"/>
          </w:tcPr>
          <w:p w:rsidR="007C41BE" w:rsidRPr="0016423A" w:rsidRDefault="007C41BE" w:rsidP="0018790E">
            <w:pPr>
              <w:suppressAutoHyphens/>
              <w:spacing w:line="240" w:lineRule="auto"/>
              <w:rPr>
                <w:sz w:val="26"/>
                <w:szCs w:val="20"/>
                <w:lang w:eastAsia="ar-SA"/>
              </w:rPr>
            </w:pPr>
          </w:p>
        </w:tc>
        <w:tc>
          <w:tcPr>
            <w:tcW w:w="1278" w:type="dxa"/>
            <w:vMerge/>
            <w:shd w:val="clear" w:color="auto" w:fill="FBD4B4"/>
          </w:tcPr>
          <w:p w:rsidR="007C41BE" w:rsidRPr="0016423A" w:rsidRDefault="007C41BE" w:rsidP="0018790E">
            <w:pPr>
              <w:suppressAutoHyphens/>
              <w:spacing w:line="240" w:lineRule="auto"/>
              <w:rPr>
                <w:sz w:val="26"/>
                <w:szCs w:val="20"/>
                <w:lang w:eastAsia="ar-SA"/>
              </w:rPr>
            </w:pPr>
          </w:p>
        </w:tc>
        <w:tc>
          <w:tcPr>
            <w:tcW w:w="1132" w:type="dxa"/>
            <w:vMerge/>
            <w:shd w:val="clear" w:color="auto" w:fill="D9D9D9"/>
          </w:tcPr>
          <w:p w:rsidR="007C41BE" w:rsidRPr="0016423A" w:rsidRDefault="007C41BE" w:rsidP="0018790E">
            <w:pPr>
              <w:suppressAutoHyphens/>
              <w:spacing w:line="240" w:lineRule="auto"/>
              <w:ind w:left="174" w:hanging="174"/>
              <w:rPr>
                <w:sz w:val="26"/>
                <w:szCs w:val="20"/>
                <w:lang w:eastAsia="ar-SA"/>
              </w:rPr>
            </w:pPr>
          </w:p>
        </w:tc>
      </w:tr>
      <w:tr w:rsidR="007C41BE" w:rsidRPr="0016423A">
        <w:tc>
          <w:tcPr>
            <w:tcW w:w="4053" w:type="dxa"/>
            <w:vMerge/>
          </w:tcPr>
          <w:p w:rsidR="007C41BE" w:rsidRPr="0016423A" w:rsidRDefault="007C41BE" w:rsidP="0018790E">
            <w:pPr>
              <w:suppressAutoHyphens/>
              <w:spacing w:line="240" w:lineRule="auto"/>
              <w:rPr>
                <w:sz w:val="26"/>
                <w:szCs w:val="20"/>
                <w:lang w:eastAsia="ar-SA"/>
              </w:rPr>
            </w:pPr>
          </w:p>
        </w:tc>
        <w:tc>
          <w:tcPr>
            <w:tcW w:w="3077" w:type="dxa"/>
            <w:vMerge/>
          </w:tcPr>
          <w:p w:rsidR="007C41BE" w:rsidRPr="0016423A" w:rsidRDefault="007C41BE" w:rsidP="0018790E">
            <w:pPr>
              <w:suppressAutoHyphens/>
              <w:spacing w:line="240" w:lineRule="auto"/>
              <w:rPr>
                <w:sz w:val="26"/>
                <w:szCs w:val="20"/>
                <w:lang w:eastAsia="ar-SA"/>
              </w:rPr>
            </w:pPr>
          </w:p>
        </w:tc>
        <w:tc>
          <w:tcPr>
            <w:tcW w:w="1054" w:type="dxa"/>
            <w:vMerge/>
            <w:shd w:val="clear" w:color="auto" w:fill="FDE9D9"/>
          </w:tcPr>
          <w:p w:rsidR="007C41BE" w:rsidRPr="0016423A" w:rsidRDefault="007C41BE" w:rsidP="0018790E">
            <w:pPr>
              <w:suppressAutoHyphens/>
              <w:spacing w:line="240" w:lineRule="auto"/>
              <w:rPr>
                <w:sz w:val="26"/>
                <w:szCs w:val="20"/>
                <w:lang w:eastAsia="ar-SA"/>
              </w:rPr>
            </w:pPr>
          </w:p>
        </w:tc>
        <w:tc>
          <w:tcPr>
            <w:tcW w:w="1538" w:type="dxa"/>
          </w:tcPr>
          <w:p w:rsidR="007C41BE" w:rsidRPr="0016423A" w:rsidRDefault="007C41BE" w:rsidP="0018790E">
            <w:pPr>
              <w:suppressAutoHyphens/>
              <w:spacing w:line="240" w:lineRule="auto"/>
              <w:rPr>
                <w:sz w:val="26"/>
                <w:szCs w:val="20"/>
                <w:lang w:eastAsia="ar-SA"/>
              </w:rPr>
            </w:pPr>
            <w:r w:rsidRPr="0016423A">
              <w:rPr>
                <w:sz w:val="26"/>
                <w:szCs w:val="20"/>
                <w:lang w:eastAsia="ar-SA"/>
              </w:rPr>
              <w:t>Olbalt.vielas</w:t>
            </w:r>
          </w:p>
        </w:tc>
        <w:tc>
          <w:tcPr>
            <w:tcW w:w="1083" w:type="dxa"/>
          </w:tcPr>
          <w:p w:rsidR="007C41BE" w:rsidRPr="0016423A" w:rsidRDefault="007C41BE" w:rsidP="0018790E">
            <w:pPr>
              <w:suppressAutoHyphens/>
              <w:spacing w:line="240" w:lineRule="auto"/>
              <w:rPr>
                <w:sz w:val="26"/>
                <w:szCs w:val="20"/>
                <w:lang w:eastAsia="ar-SA"/>
              </w:rPr>
            </w:pPr>
            <w:r w:rsidRPr="0016423A">
              <w:rPr>
                <w:sz w:val="26"/>
                <w:szCs w:val="20"/>
                <w:lang w:eastAsia="ar-SA"/>
              </w:rPr>
              <w:t>Tauki</w:t>
            </w:r>
          </w:p>
        </w:tc>
        <w:tc>
          <w:tcPr>
            <w:tcW w:w="1285" w:type="dxa"/>
          </w:tcPr>
          <w:p w:rsidR="007C41BE" w:rsidRPr="0016423A" w:rsidRDefault="007C41BE" w:rsidP="0018790E">
            <w:pPr>
              <w:suppressAutoHyphens/>
              <w:spacing w:line="240" w:lineRule="auto"/>
              <w:rPr>
                <w:sz w:val="26"/>
                <w:szCs w:val="20"/>
                <w:lang w:eastAsia="ar-SA"/>
              </w:rPr>
            </w:pPr>
            <w:r w:rsidRPr="0016423A">
              <w:rPr>
                <w:sz w:val="26"/>
                <w:szCs w:val="20"/>
                <w:lang w:eastAsia="ar-SA"/>
              </w:rPr>
              <w:t>Ogļhidrāti</w:t>
            </w:r>
          </w:p>
        </w:tc>
        <w:tc>
          <w:tcPr>
            <w:tcW w:w="1278" w:type="dxa"/>
            <w:vMerge/>
            <w:shd w:val="clear" w:color="auto" w:fill="FBD4B4"/>
          </w:tcPr>
          <w:p w:rsidR="007C41BE" w:rsidRPr="0016423A" w:rsidRDefault="007C41BE" w:rsidP="0018790E">
            <w:pPr>
              <w:suppressAutoHyphens/>
              <w:spacing w:line="240" w:lineRule="auto"/>
              <w:rPr>
                <w:sz w:val="26"/>
                <w:szCs w:val="20"/>
                <w:lang w:eastAsia="ar-SA"/>
              </w:rPr>
            </w:pPr>
          </w:p>
        </w:tc>
        <w:tc>
          <w:tcPr>
            <w:tcW w:w="1132" w:type="dxa"/>
            <w:vMerge/>
          </w:tcPr>
          <w:p w:rsidR="007C41BE" w:rsidRPr="0016423A" w:rsidRDefault="007C41BE" w:rsidP="0018790E">
            <w:pPr>
              <w:suppressAutoHyphens/>
              <w:spacing w:line="240" w:lineRule="auto"/>
              <w:rPr>
                <w:sz w:val="26"/>
                <w:szCs w:val="20"/>
                <w:lang w:eastAsia="ar-SA"/>
              </w:rPr>
            </w:pPr>
          </w:p>
        </w:tc>
      </w:tr>
      <w:tr w:rsidR="007C41BE" w:rsidRPr="0016423A">
        <w:tc>
          <w:tcPr>
            <w:tcW w:w="14500" w:type="dxa"/>
            <w:gridSpan w:val="8"/>
            <w:shd w:val="clear" w:color="auto" w:fill="BFBFBF"/>
          </w:tcPr>
          <w:p w:rsidR="007C41BE" w:rsidRPr="0016423A" w:rsidRDefault="007C41BE" w:rsidP="0018790E">
            <w:pPr>
              <w:tabs>
                <w:tab w:val="left" w:pos="3073"/>
              </w:tabs>
              <w:suppressAutoHyphens/>
              <w:spacing w:line="240" w:lineRule="auto"/>
              <w:rPr>
                <w:sz w:val="26"/>
                <w:szCs w:val="20"/>
                <w:lang w:eastAsia="ar-SA"/>
              </w:rPr>
            </w:pPr>
            <w:r w:rsidRPr="0016423A">
              <w:rPr>
                <w:sz w:val="26"/>
                <w:szCs w:val="20"/>
                <w:lang w:eastAsia="ar-SA"/>
              </w:rPr>
              <w:t xml:space="preserve">      Pusdienas</w:t>
            </w:r>
            <w:r w:rsidRPr="0016423A">
              <w:rPr>
                <w:sz w:val="26"/>
                <w:szCs w:val="20"/>
                <w:lang w:eastAsia="ar-SA"/>
              </w:rPr>
              <w:tab/>
            </w:r>
          </w:p>
        </w:tc>
      </w:tr>
      <w:tr w:rsidR="007C41BE" w:rsidRPr="0016423A">
        <w:tc>
          <w:tcPr>
            <w:tcW w:w="4053" w:type="dxa"/>
          </w:tcPr>
          <w:p w:rsidR="007C41BE" w:rsidRPr="0016423A" w:rsidRDefault="007C41BE" w:rsidP="0018790E">
            <w:pPr>
              <w:suppressAutoHyphens/>
              <w:spacing w:line="240" w:lineRule="auto"/>
              <w:rPr>
                <w:sz w:val="26"/>
                <w:lang w:eastAsia="ar-SA"/>
              </w:rPr>
            </w:pPr>
          </w:p>
        </w:tc>
        <w:tc>
          <w:tcPr>
            <w:tcW w:w="3077" w:type="dxa"/>
          </w:tcPr>
          <w:p w:rsidR="007C41BE" w:rsidRPr="0016423A" w:rsidRDefault="007C41BE" w:rsidP="0018790E">
            <w:pPr>
              <w:suppressAutoHyphens/>
              <w:spacing w:line="240" w:lineRule="auto"/>
              <w:rPr>
                <w:sz w:val="26"/>
                <w:szCs w:val="20"/>
                <w:lang w:eastAsia="ar-SA"/>
              </w:rPr>
            </w:pPr>
          </w:p>
        </w:tc>
        <w:tc>
          <w:tcPr>
            <w:tcW w:w="1054" w:type="dxa"/>
            <w:shd w:val="clear" w:color="auto" w:fill="FDE9D9"/>
          </w:tcPr>
          <w:p w:rsidR="007C41BE" w:rsidRPr="0016423A" w:rsidRDefault="007C41BE" w:rsidP="0018790E">
            <w:pPr>
              <w:suppressAutoHyphens/>
              <w:spacing w:line="240" w:lineRule="auto"/>
              <w:rPr>
                <w:sz w:val="26"/>
                <w:szCs w:val="20"/>
                <w:lang w:eastAsia="ar-SA"/>
              </w:rPr>
            </w:pPr>
          </w:p>
        </w:tc>
        <w:tc>
          <w:tcPr>
            <w:tcW w:w="1538" w:type="dxa"/>
          </w:tcPr>
          <w:p w:rsidR="007C41BE" w:rsidRPr="0016423A" w:rsidRDefault="007C41BE" w:rsidP="0018790E">
            <w:pPr>
              <w:suppressAutoHyphens/>
              <w:spacing w:line="240" w:lineRule="auto"/>
              <w:rPr>
                <w:sz w:val="26"/>
                <w:szCs w:val="20"/>
                <w:lang w:eastAsia="ar-SA"/>
              </w:rPr>
            </w:pPr>
          </w:p>
        </w:tc>
        <w:tc>
          <w:tcPr>
            <w:tcW w:w="1083" w:type="dxa"/>
          </w:tcPr>
          <w:p w:rsidR="007C41BE" w:rsidRPr="0016423A" w:rsidRDefault="007C41BE" w:rsidP="0018790E">
            <w:pPr>
              <w:suppressAutoHyphens/>
              <w:spacing w:line="240" w:lineRule="auto"/>
              <w:rPr>
                <w:sz w:val="26"/>
                <w:szCs w:val="20"/>
                <w:lang w:eastAsia="ar-SA"/>
              </w:rPr>
            </w:pPr>
          </w:p>
        </w:tc>
        <w:tc>
          <w:tcPr>
            <w:tcW w:w="1285" w:type="dxa"/>
          </w:tcPr>
          <w:p w:rsidR="007C41BE" w:rsidRPr="0016423A" w:rsidRDefault="007C41BE" w:rsidP="0018790E">
            <w:pPr>
              <w:suppressAutoHyphens/>
              <w:spacing w:line="240" w:lineRule="auto"/>
              <w:rPr>
                <w:sz w:val="26"/>
                <w:szCs w:val="20"/>
                <w:lang w:eastAsia="ar-SA"/>
              </w:rPr>
            </w:pPr>
          </w:p>
        </w:tc>
        <w:tc>
          <w:tcPr>
            <w:tcW w:w="1278" w:type="dxa"/>
            <w:shd w:val="clear" w:color="auto" w:fill="FBD4B4"/>
          </w:tcPr>
          <w:p w:rsidR="007C41BE" w:rsidRPr="0016423A" w:rsidRDefault="007C41BE" w:rsidP="0018790E">
            <w:pPr>
              <w:suppressAutoHyphens/>
              <w:spacing w:line="240" w:lineRule="auto"/>
              <w:rPr>
                <w:sz w:val="26"/>
                <w:szCs w:val="20"/>
                <w:lang w:eastAsia="ar-SA"/>
              </w:rPr>
            </w:pPr>
          </w:p>
        </w:tc>
        <w:tc>
          <w:tcPr>
            <w:tcW w:w="1132" w:type="dxa"/>
          </w:tcPr>
          <w:p w:rsidR="007C41BE" w:rsidRPr="0016423A" w:rsidRDefault="007C41BE" w:rsidP="0018790E">
            <w:pPr>
              <w:suppressAutoHyphens/>
              <w:spacing w:line="240" w:lineRule="auto"/>
              <w:rPr>
                <w:sz w:val="26"/>
                <w:szCs w:val="20"/>
                <w:lang w:eastAsia="ar-SA"/>
              </w:rPr>
            </w:pPr>
          </w:p>
        </w:tc>
      </w:tr>
      <w:tr w:rsidR="007C41BE" w:rsidRPr="0016423A">
        <w:tc>
          <w:tcPr>
            <w:tcW w:w="4053" w:type="dxa"/>
          </w:tcPr>
          <w:p w:rsidR="007C41BE" w:rsidRPr="0016423A" w:rsidRDefault="007C41BE" w:rsidP="0018790E">
            <w:pPr>
              <w:suppressAutoHyphens/>
              <w:spacing w:line="240" w:lineRule="auto"/>
              <w:rPr>
                <w:sz w:val="26"/>
                <w:lang w:eastAsia="ar-SA"/>
              </w:rPr>
            </w:pPr>
          </w:p>
        </w:tc>
        <w:tc>
          <w:tcPr>
            <w:tcW w:w="3077" w:type="dxa"/>
          </w:tcPr>
          <w:p w:rsidR="007C41BE" w:rsidRPr="0016423A" w:rsidRDefault="007C41BE" w:rsidP="0018790E">
            <w:pPr>
              <w:suppressAutoHyphens/>
              <w:spacing w:line="240" w:lineRule="auto"/>
              <w:rPr>
                <w:sz w:val="26"/>
                <w:szCs w:val="20"/>
                <w:lang w:eastAsia="ar-SA"/>
              </w:rPr>
            </w:pPr>
          </w:p>
        </w:tc>
        <w:tc>
          <w:tcPr>
            <w:tcW w:w="1054" w:type="dxa"/>
            <w:shd w:val="clear" w:color="auto" w:fill="FDE9D9"/>
          </w:tcPr>
          <w:p w:rsidR="007C41BE" w:rsidRPr="0016423A" w:rsidRDefault="007C41BE" w:rsidP="0018790E">
            <w:pPr>
              <w:suppressAutoHyphens/>
              <w:spacing w:line="240" w:lineRule="auto"/>
              <w:rPr>
                <w:sz w:val="26"/>
                <w:szCs w:val="20"/>
                <w:lang w:eastAsia="ar-SA"/>
              </w:rPr>
            </w:pPr>
          </w:p>
        </w:tc>
        <w:tc>
          <w:tcPr>
            <w:tcW w:w="1538" w:type="dxa"/>
          </w:tcPr>
          <w:p w:rsidR="007C41BE" w:rsidRPr="0016423A" w:rsidRDefault="007C41BE" w:rsidP="0018790E">
            <w:pPr>
              <w:suppressAutoHyphens/>
              <w:spacing w:line="240" w:lineRule="auto"/>
              <w:rPr>
                <w:sz w:val="26"/>
                <w:szCs w:val="20"/>
                <w:lang w:eastAsia="ar-SA"/>
              </w:rPr>
            </w:pPr>
          </w:p>
        </w:tc>
        <w:tc>
          <w:tcPr>
            <w:tcW w:w="1083" w:type="dxa"/>
          </w:tcPr>
          <w:p w:rsidR="007C41BE" w:rsidRPr="0016423A" w:rsidRDefault="007C41BE" w:rsidP="0018790E">
            <w:pPr>
              <w:suppressAutoHyphens/>
              <w:spacing w:line="240" w:lineRule="auto"/>
              <w:rPr>
                <w:sz w:val="26"/>
                <w:szCs w:val="20"/>
                <w:lang w:eastAsia="ar-SA"/>
              </w:rPr>
            </w:pPr>
          </w:p>
        </w:tc>
        <w:tc>
          <w:tcPr>
            <w:tcW w:w="1285" w:type="dxa"/>
          </w:tcPr>
          <w:p w:rsidR="007C41BE" w:rsidRPr="0016423A" w:rsidRDefault="007C41BE" w:rsidP="0018790E">
            <w:pPr>
              <w:suppressAutoHyphens/>
              <w:spacing w:line="240" w:lineRule="auto"/>
              <w:rPr>
                <w:sz w:val="26"/>
                <w:szCs w:val="20"/>
                <w:lang w:eastAsia="ar-SA"/>
              </w:rPr>
            </w:pPr>
          </w:p>
        </w:tc>
        <w:tc>
          <w:tcPr>
            <w:tcW w:w="1278" w:type="dxa"/>
            <w:shd w:val="clear" w:color="auto" w:fill="FBD4B4"/>
          </w:tcPr>
          <w:p w:rsidR="007C41BE" w:rsidRPr="0016423A" w:rsidRDefault="007C41BE" w:rsidP="0018790E">
            <w:pPr>
              <w:suppressAutoHyphens/>
              <w:spacing w:line="240" w:lineRule="auto"/>
              <w:rPr>
                <w:sz w:val="26"/>
                <w:szCs w:val="20"/>
                <w:lang w:eastAsia="ar-SA"/>
              </w:rPr>
            </w:pPr>
          </w:p>
        </w:tc>
        <w:tc>
          <w:tcPr>
            <w:tcW w:w="1132" w:type="dxa"/>
          </w:tcPr>
          <w:p w:rsidR="007C41BE" w:rsidRPr="0016423A" w:rsidRDefault="007C41BE" w:rsidP="0018790E">
            <w:pPr>
              <w:suppressAutoHyphens/>
              <w:spacing w:line="240" w:lineRule="auto"/>
              <w:rPr>
                <w:sz w:val="26"/>
                <w:szCs w:val="20"/>
                <w:lang w:eastAsia="ar-SA"/>
              </w:rPr>
            </w:pPr>
          </w:p>
        </w:tc>
      </w:tr>
      <w:tr w:rsidR="007C41BE" w:rsidRPr="0016423A">
        <w:tc>
          <w:tcPr>
            <w:tcW w:w="4053" w:type="dxa"/>
          </w:tcPr>
          <w:p w:rsidR="007C41BE" w:rsidRPr="0016423A" w:rsidRDefault="007C41BE" w:rsidP="0018790E">
            <w:pPr>
              <w:suppressAutoHyphens/>
              <w:spacing w:line="240" w:lineRule="auto"/>
              <w:rPr>
                <w:sz w:val="26"/>
                <w:lang w:eastAsia="ar-SA"/>
              </w:rPr>
            </w:pPr>
          </w:p>
        </w:tc>
        <w:tc>
          <w:tcPr>
            <w:tcW w:w="3077" w:type="dxa"/>
          </w:tcPr>
          <w:p w:rsidR="007C41BE" w:rsidRPr="0016423A" w:rsidRDefault="007C41BE" w:rsidP="0018790E">
            <w:pPr>
              <w:suppressAutoHyphens/>
              <w:spacing w:line="240" w:lineRule="auto"/>
              <w:rPr>
                <w:sz w:val="26"/>
                <w:szCs w:val="20"/>
                <w:lang w:eastAsia="ar-SA"/>
              </w:rPr>
            </w:pPr>
          </w:p>
        </w:tc>
        <w:tc>
          <w:tcPr>
            <w:tcW w:w="1054" w:type="dxa"/>
            <w:shd w:val="clear" w:color="auto" w:fill="FDE9D9"/>
          </w:tcPr>
          <w:p w:rsidR="007C41BE" w:rsidRPr="0016423A" w:rsidRDefault="007C41BE" w:rsidP="0018790E">
            <w:pPr>
              <w:suppressAutoHyphens/>
              <w:spacing w:line="240" w:lineRule="auto"/>
              <w:rPr>
                <w:sz w:val="26"/>
                <w:szCs w:val="20"/>
                <w:lang w:eastAsia="ar-SA"/>
              </w:rPr>
            </w:pPr>
          </w:p>
        </w:tc>
        <w:tc>
          <w:tcPr>
            <w:tcW w:w="1538" w:type="dxa"/>
          </w:tcPr>
          <w:p w:rsidR="007C41BE" w:rsidRPr="0016423A" w:rsidRDefault="007C41BE" w:rsidP="0018790E">
            <w:pPr>
              <w:suppressAutoHyphens/>
              <w:spacing w:line="240" w:lineRule="auto"/>
              <w:rPr>
                <w:sz w:val="26"/>
                <w:szCs w:val="20"/>
                <w:lang w:eastAsia="ar-SA"/>
              </w:rPr>
            </w:pPr>
          </w:p>
        </w:tc>
        <w:tc>
          <w:tcPr>
            <w:tcW w:w="1083" w:type="dxa"/>
          </w:tcPr>
          <w:p w:rsidR="007C41BE" w:rsidRPr="0016423A" w:rsidRDefault="007C41BE" w:rsidP="0018790E">
            <w:pPr>
              <w:suppressAutoHyphens/>
              <w:spacing w:line="240" w:lineRule="auto"/>
              <w:rPr>
                <w:sz w:val="26"/>
                <w:szCs w:val="20"/>
                <w:lang w:eastAsia="ar-SA"/>
              </w:rPr>
            </w:pPr>
          </w:p>
        </w:tc>
        <w:tc>
          <w:tcPr>
            <w:tcW w:w="1285" w:type="dxa"/>
          </w:tcPr>
          <w:p w:rsidR="007C41BE" w:rsidRPr="0016423A" w:rsidRDefault="007C41BE" w:rsidP="0018790E">
            <w:pPr>
              <w:suppressAutoHyphens/>
              <w:spacing w:line="240" w:lineRule="auto"/>
              <w:rPr>
                <w:sz w:val="26"/>
                <w:szCs w:val="20"/>
                <w:lang w:eastAsia="ar-SA"/>
              </w:rPr>
            </w:pPr>
          </w:p>
        </w:tc>
        <w:tc>
          <w:tcPr>
            <w:tcW w:w="1278" w:type="dxa"/>
            <w:shd w:val="clear" w:color="auto" w:fill="FBD4B4"/>
          </w:tcPr>
          <w:p w:rsidR="007C41BE" w:rsidRPr="0016423A" w:rsidRDefault="007C41BE" w:rsidP="0018790E">
            <w:pPr>
              <w:suppressAutoHyphens/>
              <w:spacing w:line="240" w:lineRule="auto"/>
              <w:rPr>
                <w:sz w:val="26"/>
                <w:szCs w:val="20"/>
                <w:lang w:eastAsia="ar-SA"/>
              </w:rPr>
            </w:pPr>
          </w:p>
        </w:tc>
        <w:tc>
          <w:tcPr>
            <w:tcW w:w="1132" w:type="dxa"/>
          </w:tcPr>
          <w:p w:rsidR="007C41BE" w:rsidRPr="0016423A" w:rsidRDefault="007C41BE" w:rsidP="0018790E">
            <w:pPr>
              <w:suppressAutoHyphens/>
              <w:spacing w:line="240" w:lineRule="auto"/>
              <w:rPr>
                <w:sz w:val="26"/>
                <w:szCs w:val="20"/>
                <w:lang w:eastAsia="ar-SA"/>
              </w:rPr>
            </w:pPr>
          </w:p>
        </w:tc>
      </w:tr>
      <w:tr w:rsidR="007C41BE" w:rsidRPr="0016423A">
        <w:tc>
          <w:tcPr>
            <w:tcW w:w="7130" w:type="dxa"/>
            <w:gridSpan w:val="2"/>
            <w:shd w:val="clear" w:color="auto" w:fill="FABF8F"/>
          </w:tcPr>
          <w:p w:rsidR="007C41BE" w:rsidRPr="0016423A" w:rsidRDefault="007C41BE" w:rsidP="0018790E">
            <w:pPr>
              <w:suppressAutoHyphens/>
              <w:spacing w:line="240" w:lineRule="auto"/>
              <w:rPr>
                <w:sz w:val="26"/>
                <w:szCs w:val="20"/>
                <w:lang w:eastAsia="ar-SA"/>
              </w:rPr>
            </w:pPr>
            <w:r w:rsidRPr="0016423A">
              <w:rPr>
                <w:sz w:val="26"/>
                <w:szCs w:val="20"/>
                <w:lang w:eastAsia="ar-SA"/>
              </w:rPr>
              <w:t xml:space="preserve">                 Kopā</w:t>
            </w:r>
          </w:p>
        </w:tc>
        <w:tc>
          <w:tcPr>
            <w:tcW w:w="1054" w:type="dxa"/>
            <w:shd w:val="clear" w:color="auto" w:fill="FDE9D9"/>
          </w:tcPr>
          <w:p w:rsidR="007C41BE" w:rsidRPr="0016423A" w:rsidRDefault="007C41BE" w:rsidP="0018790E">
            <w:pPr>
              <w:suppressAutoHyphens/>
              <w:spacing w:line="240" w:lineRule="auto"/>
              <w:rPr>
                <w:sz w:val="26"/>
                <w:szCs w:val="20"/>
                <w:lang w:eastAsia="ar-SA"/>
              </w:rPr>
            </w:pPr>
          </w:p>
        </w:tc>
        <w:tc>
          <w:tcPr>
            <w:tcW w:w="1538" w:type="dxa"/>
            <w:shd w:val="clear" w:color="auto" w:fill="FABF8F"/>
          </w:tcPr>
          <w:p w:rsidR="007C41BE" w:rsidRPr="0016423A" w:rsidRDefault="007C41BE" w:rsidP="0018790E">
            <w:pPr>
              <w:suppressAutoHyphens/>
              <w:spacing w:line="240" w:lineRule="auto"/>
              <w:rPr>
                <w:sz w:val="26"/>
                <w:szCs w:val="20"/>
                <w:lang w:eastAsia="ar-SA"/>
              </w:rPr>
            </w:pPr>
          </w:p>
        </w:tc>
        <w:tc>
          <w:tcPr>
            <w:tcW w:w="1083" w:type="dxa"/>
            <w:shd w:val="clear" w:color="auto" w:fill="FABF8F"/>
          </w:tcPr>
          <w:p w:rsidR="007C41BE" w:rsidRPr="0016423A" w:rsidRDefault="007C41BE" w:rsidP="0018790E">
            <w:pPr>
              <w:suppressAutoHyphens/>
              <w:spacing w:line="240" w:lineRule="auto"/>
              <w:rPr>
                <w:sz w:val="26"/>
                <w:szCs w:val="20"/>
                <w:lang w:eastAsia="ar-SA"/>
              </w:rPr>
            </w:pPr>
          </w:p>
        </w:tc>
        <w:tc>
          <w:tcPr>
            <w:tcW w:w="1285" w:type="dxa"/>
            <w:shd w:val="clear" w:color="auto" w:fill="FABF8F"/>
          </w:tcPr>
          <w:p w:rsidR="007C41BE" w:rsidRPr="0016423A" w:rsidRDefault="007C41BE" w:rsidP="0018790E">
            <w:pPr>
              <w:suppressAutoHyphens/>
              <w:spacing w:line="240" w:lineRule="auto"/>
              <w:rPr>
                <w:sz w:val="26"/>
                <w:szCs w:val="20"/>
                <w:lang w:eastAsia="ar-SA"/>
              </w:rPr>
            </w:pPr>
          </w:p>
        </w:tc>
        <w:tc>
          <w:tcPr>
            <w:tcW w:w="1278" w:type="dxa"/>
            <w:shd w:val="clear" w:color="auto" w:fill="FBD4B4"/>
          </w:tcPr>
          <w:p w:rsidR="007C41BE" w:rsidRPr="0016423A" w:rsidRDefault="007C41BE" w:rsidP="0018790E">
            <w:pPr>
              <w:suppressAutoHyphens/>
              <w:spacing w:line="240" w:lineRule="auto"/>
              <w:rPr>
                <w:sz w:val="26"/>
                <w:szCs w:val="20"/>
                <w:lang w:eastAsia="ar-SA"/>
              </w:rPr>
            </w:pPr>
          </w:p>
        </w:tc>
        <w:tc>
          <w:tcPr>
            <w:tcW w:w="1132" w:type="dxa"/>
            <w:shd w:val="clear" w:color="auto" w:fill="FABF8F"/>
          </w:tcPr>
          <w:p w:rsidR="007C41BE" w:rsidRPr="0016423A" w:rsidRDefault="007C41BE" w:rsidP="0018790E">
            <w:pPr>
              <w:suppressAutoHyphens/>
              <w:spacing w:line="240" w:lineRule="auto"/>
              <w:rPr>
                <w:sz w:val="26"/>
                <w:szCs w:val="20"/>
                <w:lang w:eastAsia="ar-SA"/>
              </w:rPr>
            </w:pPr>
          </w:p>
        </w:tc>
      </w:tr>
      <w:tr w:rsidR="007C41BE" w:rsidRPr="0016423A">
        <w:tc>
          <w:tcPr>
            <w:tcW w:w="7130" w:type="dxa"/>
            <w:gridSpan w:val="2"/>
            <w:shd w:val="clear" w:color="auto" w:fill="FABF8F"/>
          </w:tcPr>
          <w:p w:rsidR="007C41BE" w:rsidRPr="00225D30" w:rsidRDefault="007C41BE" w:rsidP="0018790E">
            <w:pPr>
              <w:suppressAutoHyphens/>
              <w:spacing w:line="240" w:lineRule="auto"/>
              <w:rPr>
                <w:sz w:val="26"/>
                <w:szCs w:val="20"/>
                <w:lang w:eastAsia="ar-SA"/>
              </w:rPr>
            </w:pPr>
            <w:r>
              <w:rPr>
                <w:sz w:val="26"/>
                <w:szCs w:val="20"/>
                <w:lang w:eastAsia="ar-SA"/>
              </w:rPr>
              <w:t>E</w:t>
            </w:r>
            <w:r w:rsidRPr="000F4F5F">
              <w:rPr>
                <w:sz w:val="26"/>
                <w:szCs w:val="20"/>
                <w:lang w:eastAsia="ar-SA"/>
              </w:rPr>
              <w:t>nerģijas un uzturvielu dienas norma</w:t>
            </w:r>
            <w:r>
              <w:rPr>
                <w:sz w:val="26"/>
                <w:szCs w:val="20"/>
                <w:lang w:eastAsia="ar-SA"/>
              </w:rPr>
              <w:t xml:space="preserve">s pusdienām saskaņā ar MK 13.03.2012. noteikumiem Nr.172 </w:t>
            </w:r>
          </w:p>
        </w:tc>
        <w:tc>
          <w:tcPr>
            <w:tcW w:w="1054" w:type="dxa"/>
            <w:shd w:val="clear" w:color="auto" w:fill="FDE9D9"/>
          </w:tcPr>
          <w:p w:rsidR="007C41BE" w:rsidRPr="00225D30" w:rsidRDefault="007C41BE" w:rsidP="0018790E">
            <w:pPr>
              <w:suppressAutoHyphens/>
              <w:spacing w:line="240" w:lineRule="auto"/>
              <w:rPr>
                <w:sz w:val="26"/>
                <w:szCs w:val="20"/>
                <w:lang w:eastAsia="ar-SA"/>
              </w:rPr>
            </w:pPr>
          </w:p>
        </w:tc>
        <w:tc>
          <w:tcPr>
            <w:tcW w:w="1538" w:type="dxa"/>
            <w:shd w:val="clear" w:color="auto" w:fill="FABF8F"/>
            <w:vAlign w:val="center"/>
          </w:tcPr>
          <w:p w:rsidR="007C41BE" w:rsidRPr="00225D30" w:rsidRDefault="007C41BE" w:rsidP="0018790E">
            <w:pPr>
              <w:suppressAutoHyphens/>
              <w:spacing w:line="240" w:lineRule="auto"/>
              <w:rPr>
                <w:sz w:val="26"/>
                <w:szCs w:val="20"/>
                <w:lang w:eastAsia="ar-SA"/>
              </w:rPr>
            </w:pPr>
            <w:r>
              <w:rPr>
                <w:sz w:val="26"/>
                <w:szCs w:val="20"/>
                <w:lang w:eastAsia="ar-SA"/>
              </w:rPr>
              <w:t>21-36</w:t>
            </w:r>
          </w:p>
        </w:tc>
        <w:tc>
          <w:tcPr>
            <w:tcW w:w="1083" w:type="dxa"/>
            <w:shd w:val="clear" w:color="auto" w:fill="FABF8F"/>
            <w:vAlign w:val="center"/>
          </w:tcPr>
          <w:p w:rsidR="007C41BE" w:rsidRPr="00225D30" w:rsidRDefault="007C41BE" w:rsidP="0018790E">
            <w:pPr>
              <w:suppressAutoHyphens/>
              <w:spacing w:line="240" w:lineRule="auto"/>
              <w:rPr>
                <w:sz w:val="26"/>
                <w:szCs w:val="20"/>
                <w:lang w:eastAsia="ar-SA"/>
              </w:rPr>
            </w:pPr>
            <w:r>
              <w:rPr>
                <w:sz w:val="26"/>
                <w:szCs w:val="20"/>
                <w:lang w:eastAsia="ar-SA"/>
              </w:rPr>
              <w:t>28-37</w:t>
            </w:r>
          </w:p>
        </w:tc>
        <w:tc>
          <w:tcPr>
            <w:tcW w:w="1285" w:type="dxa"/>
            <w:shd w:val="clear" w:color="auto" w:fill="FABF8F"/>
            <w:vAlign w:val="center"/>
          </w:tcPr>
          <w:p w:rsidR="007C41BE" w:rsidRPr="00225D30" w:rsidRDefault="007C41BE" w:rsidP="0018790E">
            <w:pPr>
              <w:suppressAutoHyphens/>
              <w:spacing w:line="240" w:lineRule="auto"/>
              <w:rPr>
                <w:sz w:val="26"/>
                <w:szCs w:val="20"/>
                <w:lang w:eastAsia="ar-SA"/>
              </w:rPr>
            </w:pPr>
            <w:r>
              <w:rPr>
                <w:sz w:val="26"/>
                <w:szCs w:val="20"/>
                <w:lang w:eastAsia="lv-LV"/>
              </w:rPr>
              <w:t>105-132</w:t>
            </w:r>
          </w:p>
        </w:tc>
        <w:tc>
          <w:tcPr>
            <w:tcW w:w="1278" w:type="dxa"/>
            <w:shd w:val="clear" w:color="auto" w:fill="FBD4B4"/>
            <w:vAlign w:val="center"/>
          </w:tcPr>
          <w:p w:rsidR="007C41BE" w:rsidRPr="00225D30" w:rsidRDefault="007C41BE" w:rsidP="0018790E">
            <w:pPr>
              <w:suppressAutoHyphens/>
              <w:spacing w:line="240" w:lineRule="auto"/>
              <w:rPr>
                <w:sz w:val="26"/>
                <w:szCs w:val="20"/>
                <w:lang w:eastAsia="ar-SA"/>
              </w:rPr>
            </w:pPr>
            <w:r>
              <w:rPr>
                <w:sz w:val="26"/>
                <w:szCs w:val="20"/>
                <w:lang w:eastAsia="lv-LV"/>
              </w:rPr>
              <w:t>840</w:t>
            </w:r>
            <w:r w:rsidRPr="00225D30">
              <w:rPr>
                <w:sz w:val="26"/>
                <w:szCs w:val="20"/>
                <w:lang w:eastAsia="lv-LV"/>
              </w:rPr>
              <w:t xml:space="preserve">- </w:t>
            </w:r>
            <w:r>
              <w:rPr>
                <w:sz w:val="26"/>
                <w:szCs w:val="20"/>
                <w:lang w:eastAsia="lv-LV"/>
              </w:rPr>
              <w:t>960</w:t>
            </w:r>
          </w:p>
        </w:tc>
        <w:tc>
          <w:tcPr>
            <w:tcW w:w="1132" w:type="dxa"/>
            <w:shd w:val="clear" w:color="auto" w:fill="FABF8F"/>
          </w:tcPr>
          <w:p w:rsidR="007C41BE" w:rsidRPr="00225D30" w:rsidRDefault="007C41BE" w:rsidP="0018790E">
            <w:pPr>
              <w:suppressAutoHyphens/>
              <w:spacing w:line="240" w:lineRule="auto"/>
              <w:rPr>
                <w:sz w:val="26"/>
                <w:szCs w:val="20"/>
                <w:lang w:eastAsia="ar-SA"/>
              </w:rPr>
            </w:pPr>
          </w:p>
        </w:tc>
      </w:tr>
    </w:tbl>
    <w:p w:rsidR="007C41BE" w:rsidRPr="00DC09A4" w:rsidRDefault="007C41BE" w:rsidP="007C41BE">
      <w:pPr>
        <w:suppressAutoHyphens/>
        <w:spacing w:line="240" w:lineRule="auto"/>
        <w:rPr>
          <w:b/>
          <w:sz w:val="26"/>
          <w:szCs w:val="20"/>
          <w:lang w:eastAsia="ar-SA"/>
        </w:rPr>
      </w:pPr>
      <w:r w:rsidRPr="00DC09A4">
        <w:rPr>
          <w:b/>
          <w:sz w:val="26"/>
          <w:szCs w:val="20"/>
          <w:lang w:eastAsia="ar-SA"/>
        </w:rPr>
        <w:t>5. – 6.klašu izglītojamo kompleksajā ēdienkartē iekļauto produktu kopsavilkums un to normas nedēļā saskaņā ar MK 13.03.2012. noteikumiem Nr.172</w:t>
      </w:r>
    </w:p>
    <w:tbl>
      <w:tblPr>
        <w:tblW w:w="147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1"/>
        <w:gridCol w:w="1105"/>
        <w:gridCol w:w="1105"/>
        <w:gridCol w:w="1105"/>
        <w:gridCol w:w="1105"/>
        <w:gridCol w:w="1105"/>
        <w:gridCol w:w="1800"/>
        <w:gridCol w:w="1986"/>
      </w:tblGrid>
      <w:tr w:rsidR="007C41BE" w:rsidRPr="00551A65">
        <w:tc>
          <w:tcPr>
            <w:tcW w:w="5411" w:type="dxa"/>
            <w:tcBorders>
              <w:bottom w:val="single" w:sz="12" w:space="0" w:color="auto"/>
            </w:tcBorders>
            <w:shd w:val="clear" w:color="auto" w:fill="F4B083"/>
            <w:vAlign w:val="center"/>
          </w:tcPr>
          <w:p w:rsidR="007C41BE" w:rsidRPr="00225D30" w:rsidRDefault="007C41BE" w:rsidP="0018790E">
            <w:pPr>
              <w:tabs>
                <w:tab w:val="left" w:pos="709"/>
                <w:tab w:val="left" w:pos="851"/>
              </w:tabs>
              <w:spacing w:line="240" w:lineRule="auto"/>
              <w:rPr>
                <w:sz w:val="26"/>
                <w:szCs w:val="20"/>
                <w:lang w:eastAsia="lv-LV"/>
              </w:rPr>
            </w:pPr>
            <w:r w:rsidRPr="00225D30">
              <w:rPr>
                <w:sz w:val="26"/>
                <w:szCs w:val="20"/>
                <w:lang w:eastAsia="lv-LV"/>
              </w:rPr>
              <w:t xml:space="preserve">    Produktu nosaukums</w:t>
            </w:r>
          </w:p>
        </w:tc>
        <w:tc>
          <w:tcPr>
            <w:tcW w:w="1105" w:type="dxa"/>
            <w:tcBorders>
              <w:left w:val="single" w:sz="12" w:space="0" w:color="auto"/>
              <w:bottom w:val="single" w:sz="12" w:space="0" w:color="auto"/>
            </w:tcBorders>
            <w:shd w:val="clear" w:color="auto" w:fill="F4B083"/>
          </w:tcPr>
          <w:p w:rsidR="007C41BE" w:rsidRPr="00225D30" w:rsidRDefault="007C41BE" w:rsidP="0018790E">
            <w:pPr>
              <w:spacing w:line="240" w:lineRule="auto"/>
              <w:jc w:val="center"/>
              <w:rPr>
                <w:sz w:val="26"/>
                <w:szCs w:val="20"/>
                <w:lang w:eastAsia="lv-LV"/>
              </w:rPr>
            </w:pPr>
            <w:r>
              <w:rPr>
                <w:sz w:val="26"/>
                <w:szCs w:val="20"/>
                <w:lang w:eastAsia="lv-LV"/>
              </w:rPr>
              <w:t>1.</w:t>
            </w:r>
            <w:r w:rsidRPr="00225D30">
              <w:rPr>
                <w:sz w:val="26"/>
                <w:szCs w:val="20"/>
                <w:lang w:eastAsia="lv-LV"/>
              </w:rPr>
              <w:t>diena</w:t>
            </w:r>
          </w:p>
        </w:tc>
        <w:tc>
          <w:tcPr>
            <w:tcW w:w="1105" w:type="dxa"/>
            <w:tcBorders>
              <w:bottom w:val="single" w:sz="12" w:space="0" w:color="auto"/>
            </w:tcBorders>
            <w:shd w:val="clear" w:color="auto" w:fill="F4B083"/>
          </w:tcPr>
          <w:p w:rsidR="007C41BE" w:rsidRPr="00225D30" w:rsidRDefault="007C41BE" w:rsidP="0018790E">
            <w:pPr>
              <w:spacing w:line="240" w:lineRule="auto"/>
              <w:jc w:val="center"/>
              <w:rPr>
                <w:sz w:val="26"/>
                <w:szCs w:val="20"/>
                <w:lang w:eastAsia="lv-LV"/>
              </w:rPr>
            </w:pPr>
            <w:r>
              <w:rPr>
                <w:sz w:val="26"/>
                <w:szCs w:val="20"/>
                <w:lang w:eastAsia="lv-LV"/>
              </w:rPr>
              <w:t>2.</w:t>
            </w:r>
            <w:r w:rsidRPr="00225D30">
              <w:rPr>
                <w:sz w:val="26"/>
                <w:szCs w:val="20"/>
                <w:lang w:eastAsia="lv-LV"/>
              </w:rPr>
              <w:t>diena</w:t>
            </w:r>
          </w:p>
        </w:tc>
        <w:tc>
          <w:tcPr>
            <w:tcW w:w="1105" w:type="dxa"/>
            <w:tcBorders>
              <w:bottom w:val="single" w:sz="12" w:space="0" w:color="auto"/>
            </w:tcBorders>
            <w:shd w:val="clear" w:color="auto" w:fill="F4B083"/>
          </w:tcPr>
          <w:p w:rsidR="007C41BE" w:rsidRPr="00225D30" w:rsidRDefault="007C41BE" w:rsidP="0018790E">
            <w:pPr>
              <w:spacing w:line="240" w:lineRule="auto"/>
              <w:jc w:val="center"/>
              <w:rPr>
                <w:sz w:val="26"/>
                <w:szCs w:val="20"/>
                <w:lang w:eastAsia="lv-LV"/>
              </w:rPr>
            </w:pPr>
            <w:r>
              <w:rPr>
                <w:sz w:val="26"/>
                <w:szCs w:val="20"/>
                <w:lang w:eastAsia="lv-LV"/>
              </w:rPr>
              <w:t>3.</w:t>
            </w:r>
            <w:r w:rsidRPr="00225D30">
              <w:rPr>
                <w:sz w:val="26"/>
                <w:szCs w:val="20"/>
                <w:lang w:eastAsia="lv-LV"/>
              </w:rPr>
              <w:t>diena</w:t>
            </w:r>
          </w:p>
        </w:tc>
        <w:tc>
          <w:tcPr>
            <w:tcW w:w="1105" w:type="dxa"/>
            <w:tcBorders>
              <w:bottom w:val="single" w:sz="12" w:space="0" w:color="auto"/>
            </w:tcBorders>
            <w:shd w:val="clear" w:color="auto" w:fill="F4B083"/>
          </w:tcPr>
          <w:p w:rsidR="007C41BE" w:rsidRPr="00225D30" w:rsidRDefault="007C41BE" w:rsidP="0018790E">
            <w:pPr>
              <w:spacing w:line="240" w:lineRule="auto"/>
              <w:jc w:val="center"/>
              <w:rPr>
                <w:sz w:val="26"/>
                <w:szCs w:val="20"/>
                <w:lang w:eastAsia="lv-LV"/>
              </w:rPr>
            </w:pPr>
            <w:r>
              <w:rPr>
                <w:sz w:val="26"/>
                <w:szCs w:val="20"/>
                <w:lang w:eastAsia="lv-LV"/>
              </w:rPr>
              <w:t>4.</w:t>
            </w:r>
            <w:r w:rsidRPr="00225D30">
              <w:rPr>
                <w:sz w:val="26"/>
                <w:szCs w:val="20"/>
                <w:lang w:eastAsia="lv-LV"/>
              </w:rPr>
              <w:t>diena</w:t>
            </w:r>
          </w:p>
        </w:tc>
        <w:tc>
          <w:tcPr>
            <w:tcW w:w="1105" w:type="dxa"/>
            <w:tcBorders>
              <w:bottom w:val="single" w:sz="12" w:space="0" w:color="auto"/>
              <w:right w:val="single" w:sz="12" w:space="0" w:color="auto"/>
            </w:tcBorders>
            <w:shd w:val="clear" w:color="auto" w:fill="F4B083"/>
          </w:tcPr>
          <w:p w:rsidR="007C41BE" w:rsidRPr="00225D30" w:rsidRDefault="007C41BE" w:rsidP="0018790E">
            <w:pPr>
              <w:spacing w:line="240" w:lineRule="auto"/>
              <w:jc w:val="center"/>
              <w:rPr>
                <w:sz w:val="26"/>
                <w:szCs w:val="20"/>
                <w:lang w:eastAsia="lv-LV"/>
              </w:rPr>
            </w:pPr>
            <w:r>
              <w:rPr>
                <w:sz w:val="26"/>
                <w:szCs w:val="20"/>
                <w:lang w:eastAsia="lv-LV"/>
              </w:rPr>
              <w:t>5.</w:t>
            </w:r>
            <w:r w:rsidRPr="00225D30">
              <w:rPr>
                <w:sz w:val="26"/>
                <w:szCs w:val="20"/>
                <w:lang w:eastAsia="lv-LV"/>
              </w:rPr>
              <w:t>diena</w:t>
            </w:r>
          </w:p>
        </w:tc>
        <w:tc>
          <w:tcPr>
            <w:tcW w:w="1800" w:type="dxa"/>
            <w:tcBorders>
              <w:left w:val="single" w:sz="12" w:space="0" w:color="auto"/>
              <w:bottom w:val="single" w:sz="12" w:space="0" w:color="auto"/>
            </w:tcBorders>
            <w:shd w:val="clear" w:color="auto" w:fill="F4B083"/>
          </w:tcPr>
          <w:p w:rsidR="007C41BE" w:rsidRPr="00225D30" w:rsidRDefault="007C41BE" w:rsidP="0018790E">
            <w:pPr>
              <w:spacing w:line="240" w:lineRule="auto"/>
              <w:jc w:val="center"/>
              <w:rPr>
                <w:sz w:val="26"/>
                <w:szCs w:val="20"/>
                <w:lang w:eastAsia="lv-LV"/>
              </w:rPr>
            </w:pPr>
            <w:r w:rsidRPr="00225D30">
              <w:rPr>
                <w:sz w:val="26"/>
                <w:szCs w:val="20"/>
                <w:lang w:eastAsia="lv-LV"/>
              </w:rPr>
              <w:t>Vidēji nedēļā</w:t>
            </w:r>
          </w:p>
        </w:tc>
        <w:tc>
          <w:tcPr>
            <w:tcW w:w="1986" w:type="dxa"/>
            <w:tcBorders>
              <w:left w:val="single" w:sz="12" w:space="0" w:color="auto"/>
              <w:bottom w:val="single" w:sz="12" w:space="0" w:color="auto"/>
            </w:tcBorders>
            <w:shd w:val="clear" w:color="auto" w:fill="F4B083"/>
          </w:tcPr>
          <w:p w:rsidR="007C41BE" w:rsidRPr="009A091B" w:rsidRDefault="007C41BE" w:rsidP="0018790E">
            <w:pPr>
              <w:spacing w:line="240" w:lineRule="auto"/>
              <w:jc w:val="center"/>
              <w:rPr>
                <w:color w:val="000000"/>
                <w:sz w:val="26"/>
                <w:szCs w:val="16"/>
                <w:lang w:eastAsia="lv-LV"/>
              </w:rPr>
            </w:pPr>
            <w:r w:rsidRPr="009A091B">
              <w:rPr>
                <w:color w:val="000000"/>
                <w:sz w:val="26"/>
                <w:szCs w:val="20"/>
                <w:lang w:eastAsia="ar-SA"/>
              </w:rPr>
              <w:t>MK 13.03.2012. noteikumu Nr.172 normas</w:t>
            </w:r>
            <w:r w:rsidRPr="009A091B">
              <w:rPr>
                <w:color w:val="000000"/>
                <w:sz w:val="26"/>
                <w:szCs w:val="16"/>
                <w:lang w:eastAsia="lv-LV"/>
              </w:rPr>
              <w:t xml:space="preserve"> </w:t>
            </w:r>
          </w:p>
        </w:tc>
      </w:tr>
      <w:tr w:rsidR="007C41BE" w:rsidRPr="00551A65">
        <w:tc>
          <w:tcPr>
            <w:tcW w:w="5411" w:type="dxa"/>
            <w:tcBorders>
              <w:top w:val="single" w:sz="12" w:space="0" w:color="auto"/>
            </w:tcBorders>
            <w:vAlign w:val="center"/>
          </w:tcPr>
          <w:p w:rsidR="007C41BE" w:rsidRPr="00225D30" w:rsidRDefault="007C41BE" w:rsidP="0018790E">
            <w:pPr>
              <w:tabs>
                <w:tab w:val="left" w:pos="709"/>
                <w:tab w:val="left" w:pos="851"/>
              </w:tabs>
              <w:spacing w:line="240" w:lineRule="auto"/>
              <w:rPr>
                <w:sz w:val="26"/>
                <w:szCs w:val="20"/>
                <w:lang w:eastAsia="lv-LV"/>
              </w:rPr>
            </w:pPr>
            <w:r>
              <w:rPr>
                <w:sz w:val="26"/>
                <w:szCs w:val="20"/>
                <w:lang w:eastAsia="lv-LV"/>
              </w:rPr>
              <w:t>Liesa gaļa vai</w:t>
            </w:r>
            <w:r w:rsidRPr="00225D30">
              <w:rPr>
                <w:sz w:val="26"/>
                <w:szCs w:val="20"/>
                <w:lang w:eastAsia="lv-LV"/>
              </w:rPr>
              <w:t xml:space="preserve"> ziv</w:t>
            </w:r>
            <w:r>
              <w:rPr>
                <w:sz w:val="26"/>
                <w:szCs w:val="20"/>
                <w:lang w:eastAsia="lv-LV"/>
              </w:rPr>
              <w:t xml:space="preserve">s </w:t>
            </w:r>
            <w:r w:rsidRPr="00225D30">
              <w:rPr>
                <w:sz w:val="26"/>
                <w:szCs w:val="20"/>
                <w:lang w:eastAsia="lv-LV"/>
              </w:rPr>
              <w:t>fileja</w:t>
            </w:r>
          </w:p>
        </w:tc>
        <w:tc>
          <w:tcPr>
            <w:tcW w:w="1105" w:type="dxa"/>
            <w:tcBorders>
              <w:top w:val="single" w:sz="12" w:space="0" w:color="auto"/>
              <w:left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Borders>
              <w:top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Borders>
              <w:top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Borders>
              <w:top w:val="single" w:sz="12" w:space="0" w:color="auto"/>
            </w:tcBorders>
          </w:tcPr>
          <w:p w:rsidR="007C41BE" w:rsidRPr="00225D30" w:rsidRDefault="007C41BE" w:rsidP="0018790E">
            <w:pPr>
              <w:spacing w:line="240" w:lineRule="auto"/>
              <w:jc w:val="center"/>
              <w:rPr>
                <w:sz w:val="26"/>
                <w:szCs w:val="20"/>
                <w:lang w:eastAsia="lv-LV"/>
              </w:rPr>
            </w:pPr>
          </w:p>
        </w:tc>
        <w:tc>
          <w:tcPr>
            <w:tcW w:w="1105" w:type="dxa"/>
            <w:tcBorders>
              <w:top w:val="single" w:sz="12" w:space="0" w:color="auto"/>
              <w:right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800" w:type="dxa"/>
            <w:tcBorders>
              <w:top w:val="single" w:sz="12" w:space="0" w:color="auto"/>
              <w:left w:val="single" w:sz="12" w:space="0" w:color="auto"/>
            </w:tcBorders>
          </w:tcPr>
          <w:p w:rsidR="007C41BE" w:rsidRPr="00225D30" w:rsidRDefault="007C41BE" w:rsidP="0018790E">
            <w:pPr>
              <w:spacing w:line="240" w:lineRule="auto"/>
              <w:jc w:val="center"/>
              <w:rPr>
                <w:sz w:val="26"/>
                <w:szCs w:val="20"/>
                <w:lang w:eastAsia="lv-LV"/>
              </w:rPr>
            </w:pPr>
          </w:p>
        </w:tc>
        <w:tc>
          <w:tcPr>
            <w:tcW w:w="1986" w:type="dxa"/>
            <w:tcBorders>
              <w:top w:val="single" w:sz="12" w:space="0" w:color="auto"/>
              <w:left w:val="single" w:sz="12" w:space="0" w:color="auto"/>
            </w:tcBorders>
          </w:tcPr>
          <w:p w:rsidR="007C41BE" w:rsidRPr="009A091B" w:rsidRDefault="007C41BE" w:rsidP="0018790E">
            <w:pPr>
              <w:spacing w:line="240" w:lineRule="auto"/>
              <w:jc w:val="center"/>
              <w:rPr>
                <w:color w:val="000000"/>
                <w:sz w:val="26"/>
                <w:szCs w:val="20"/>
                <w:lang w:eastAsia="lv-LV"/>
              </w:rPr>
            </w:pPr>
            <w:r w:rsidRPr="009A091B">
              <w:rPr>
                <w:color w:val="000000"/>
                <w:sz w:val="26"/>
                <w:szCs w:val="20"/>
                <w:lang w:eastAsia="lv-LV"/>
              </w:rPr>
              <w:t>200g nedēļā</w:t>
            </w:r>
          </w:p>
        </w:tc>
      </w:tr>
      <w:tr w:rsidR="007C41BE" w:rsidRPr="00551A65">
        <w:tc>
          <w:tcPr>
            <w:tcW w:w="5411" w:type="dxa"/>
            <w:vAlign w:val="center"/>
          </w:tcPr>
          <w:p w:rsidR="007C41BE" w:rsidRPr="00225D30" w:rsidRDefault="007C41BE" w:rsidP="0018790E">
            <w:pPr>
              <w:tabs>
                <w:tab w:val="left" w:pos="709"/>
                <w:tab w:val="left" w:pos="851"/>
              </w:tabs>
              <w:spacing w:line="240" w:lineRule="auto"/>
              <w:rPr>
                <w:sz w:val="26"/>
                <w:szCs w:val="20"/>
                <w:lang w:eastAsia="lv-LV"/>
              </w:rPr>
            </w:pPr>
            <w:r w:rsidRPr="00225D30">
              <w:rPr>
                <w:sz w:val="26"/>
                <w:szCs w:val="20"/>
                <w:lang w:eastAsia="lv-LV"/>
              </w:rPr>
              <w:t>Kartupeļi</w:t>
            </w:r>
          </w:p>
        </w:tc>
        <w:tc>
          <w:tcPr>
            <w:tcW w:w="1105" w:type="dxa"/>
            <w:tcBorders>
              <w:left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Pr>
          <w:p w:rsidR="007C41BE" w:rsidRPr="00225D30" w:rsidRDefault="007C41BE" w:rsidP="0018790E">
            <w:pPr>
              <w:spacing w:line="240" w:lineRule="auto"/>
              <w:jc w:val="center"/>
              <w:rPr>
                <w:sz w:val="26"/>
                <w:szCs w:val="20"/>
                <w:lang w:eastAsia="lv-LV"/>
              </w:rPr>
            </w:pPr>
          </w:p>
        </w:tc>
        <w:tc>
          <w:tcPr>
            <w:tcW w:w="1105" w:type="dxa"/>
            <w:tcBorders>
              <w:right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800" w:type="dxa"/>
            <w:tcBorders>
              <w:left w:val="single" w:sz="12" w:space="0" w:color="auto"/>
            </w:tcBorders>
          </w:tcPr>
          <w:p w:rsidR="007C41BE" w:rsidRPr="00225D30" w:rsidRDefault="007C41BE" w:rsidP="0018790E">
            <w:pPr>
              <w:spacing w:line="240" w:lineRule="auto"/>
              <w:jc w:val="center"/>
              <w:rPr>
                <w:sz w:val="26"/>
                <w:szCs w:val="20"/>
                <w:lang w:eastAsia="lv-LV"/>
              </w:rPr>
            </w:pPr>
          </w:p>
        </w:tc>
        <w:tc>
          <w:tcPr>
            <w:tcW w:w="1986" w:type="dxa"/>
            <w:tcBorders>
              <w:left w:val="single" w:sz="12" w:space="0" w:color="auto"/>
            </w:tcBorders>
          </w:tcPr>
          <w:p w:rsidR="007C41BE" w:rsidRPr="009A091B" w:rsidRDefault="007C41BE" w:rsidP="0018790E">
            <w:pPr>
              <w:spacing w:line="240" w:lineRule="auto"/>
              <w:jc w:val="center"/>
              <w:rPr>
                <w:color w:val="000000"/>
                <w:sz w:val="26"/>
                <w:szCs w:val="20"/>
                <w:lang w:eastAsia="lv-LV"/>
              </w:rPr>
            </w:pPr>
            <w:r w:rsidRPr="009A091B">
              <w:rPr>
                <w:color w:val="000000"/>
                <w:sz w:val="26"/>
                <w:szCs w:val="20"/>
                <w:lang w:eastAsia="lv-LV"/>
              </w:rPr>
              <w:t>450g nedēļā</w:t>
            </w:r>
          </w:p>
        </w:tc>
      </w:tr>
      <w:tr w:rsidR="007C41BE" w:rsidRPr="00551A65">
        <w:tc>
          <w:tcPr>
            <w:tcW w:w="5411" w:type="dxa"/>
            <w:vAlign w:val="center"/>
          </w:tcPr>
          <w:p w:rsidR="007C41BE" w:rsidRPr="00225D30" w:rsidRDefault="007C41BE" w:rsidP="0018790E">
            <w:pPr>
              <w:tabs>
                <w:tab w:val="left" w:pos="709"/>
                <w:tab w:val="left" w:pos="851"/>
              </w:tabs>
              <w:spacing w:line="240" w:lineRule="auto"/>
              <w:rPr>
                <w:sz w:val="26"/>
                <w:szCs w:val="20"/>
                <w:lang w:eastAsia="lv-LV"/>
              </w:rPr>
            </w:pPr>
            <w:r w:rsidRPr="00225D30">
              <w:rPr>
                <w:sz w:val="26"/>
                <w:szCs w:val="20"/>
                <w:lang w:eastAsia="lv-LV"/>
              </w:rPr>
              <w:t>Piens, kefīrs, jogurts</w:t>
            </w:r>
            <w:r>
              <w:rPr>
                <w:sz w:val="26"/>
                <w:szCs w:val="20"/>
                <w:lang w:eastAsia="lv-LV"/>
              </w:rPr>
              <w:t xml:space="preserve"> vai citi skābpiena produkti</w:t>
            </w:r>
          </w:p>
        </w:tc>
        <w:tc>
          <w:tcPr>
            <w:tcW w:w="1105" w:type="dxa"/>
            <w:tcBorders>
              <w:left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Pr>
          <w:p w:rsidR="007C41BE" w:rsidRPr="00225D30" w:rsidRDefault="007C41BE" w:rsidP="0018790E">
            <w:pPr>
              <w:spacing w:line="240" w:lineRule="auto"/>
              <w:jc w:val="center"/>
              <w:rPr>
                <w:sz w:val="26"/>
                <w:szCs w:val="20"/>
                <w:lang w:eastAsia="lv-LV"/>
              </w:rPr>
            </w:pPr>
          </w:p>
        </w:tc>
        <w:tc>
          <w:tcPr>
            <w:tcW w:w="1105" w:type="dxa"/>
            <w:tcBorders>
              <w:right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800" w:type="dxa"/>
            <w:tcBorders>
              <w:left w:val="single" w:sz="12" w:space="0" w:color="auto"/>
            </w:tcBorders>
          </w:tcPr>
          <w:p w:rsidR="007C41BE" w:rsidRPr="00225D30" w:rsidRDefault="007C41BE" w:rsidP="0018790E">
            <w:pPr>
              <w:spacing w:line="240" w:lineRule="auto"/>
              <w:jc w:val="center"/>
              <w:rPr>
                <w:sz w:val="26"/>
                <w:szCs w:val="20"/>
                <w:lang w:eastAsia="lv-LV"/>
              </w:rPr>
            </w:pPr>
          </w:p>
        </w:tc>
        <w:tc>
          <w:tcPr>
            <w:tcW w:w="1986" w:type="dxa"/>
            <w:tcBorders>
              <w:left w:val="single" w:sz="12" w:space="0" w:color="auto"/>
            </w:tcBorders>
          </w:tcPr>
          <w:p w:rsidR="007C41BE" w:rsidRPr="009A091B" w:rsidRDefault="007C41BE" w:rsidP="0018790E">
            <w:pPr>
              <w:spacing w:line="240" w:lineRule="auto"/>
              <w:jc w:val="center"/>
              <w:rPr>
                <w:color w:val="000000"/>
                <w:sz w:val="26"/>
                <w:szCs w:val="20"/>
                <w:lang w:eastAsia="lv-LV"/>
              </w:rPr>
            </w:pPr>
            <w:r w:rsidRPr="009A091B">
              <w:rPr>
                <w:color w:val="000000"/>
                <w:sz w:val="26"/>
                <w:szCs w:val="20"/>
                <w:lang w:eastAsia="lv-LV"/>
              </w:rPr>
              <w:t>250g nedēļā</w:t>
            </w:r>
          </w:p>
        </w:tc>
      </w:tr>
      <w:tr w:rsidR="007C41BE" w:rsidRPr="00551A65">
        <w:tc>
          <w:tcPr>
            <w:tcW w:w="5411" w:type="dxa"/>
            <w:vAlign w:val="center"/>
          </w:tcPr>
          <w:p w:rsidR="007C41BE" w:rsidRPr="00225D30" w:rsidRDefault="007C41BE" w:rsidP="0018790E">
            <w:pPr>
              <w:tabs>
                <w:tab w:val="left" w:pos="709"/>
                <w:tab w:val="left" w:pos="851"/>
              </w:tabs>
              <w:spacing w:line="240" w:lineRule="auto"/>
              <w:rPr>
                <w:sz w:val="26"/>
                <w:szCs w:val="20"/>
                <w:lang w:eastAsia="lv-LV"/>
              </w:rPr>
            </w:pPr>
            <w:r>
              <w:rPr>
                <w:sz w:val="26"/>
                <w:szCs w:val="20"/>
                <w:lang w:eastAsia="lv-LV"/>
              </w:rPr>
              <w:t>Ar piena olbaltumvielām bagāti produkti (b</w:t>
            </w:r>
            <w:r w:rsidRPr="00225D30">
              <w:rPr>
                <w:sz w:val="26"/>
                <w:szCs w:val="20"/>
                <w:lang w:eastAsia="lv-LV"/>
              </w:rPr>
              <w:t>iezpiens, siers</w:t>
            </w:r>
            <w:r>
              <w:rPr>
                <w:sz w:val="26"/>
                <w:szCs w:val="20"/>
                <w:lang w:eastAsia="lv-LV"/>
              </w:rPr>
              <w:t>)</w:t>
            </w:r>
          </w:p>
        </w:tc>
        <w:tc>
          <w:tcPr>
            <w:tcW w:w="1105" w:type="dxa"/>
            <w:tcBorders>
              <w:left w:val="single" w:sz="12" w:space="0" w:color="auto"/>
            </w:tcBorders>
          </w:tcPr>
          <w:p w:rsidR="007C41BE" w:rsidRPr="00225D30" w:rsidRDefault="007C41BE" w:rsidP="0018790E">
            <w:pPr>
              <w:tabs>
                <w:tab w:val="left" w:pos="709"/>
                <w:tab w:val="left" w:pos="851"/>
              </w:tabs>
              <w:spacing w:line="240" w:lineRule="auto"/>
              <w:jc w:val="center"/>
              <w:rPr>
                <w:sz w:val="26"/>
                <w:lang w:eastAsia="lv-LV"/>
              </w:rPr>
            </w:pPr>
          </w:p>
        </w:tc>
        <w:tc>
          <w:tcPr>
            <w:tcW w:w="1105" w:type="dxa"/>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Pr>
          <w:p w:rsidR="007C41BE" w:rsidRPr="00225D30" w:rsidRDefault="007C41BE" w:rsidP="0018790E">
            <w:pPr>
              <w:spacing w:line="240" w:lineRule="auto"/>
              <w:jc w:val="center"/>
              <w:rPr>
                <w:sz w:val="26"/>
                <w:szCs w:val="20"/>
                <w:lang w:eastAsia="lv-LV"/>
              </w:rPr>
            </w:pPr>
          </w:p>
        </w:tc>
        <w:tc>
          <w:tcPr>
            <w:tcW w:w="1105" w:type="dxa"/>
            <w:tcBorders>
              <w:right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800" w:type="dxa"/>
            <w:tcBorders>
              <w:left w:val="single" w:sz="12" w:space="0" w:color="auto"/>
            </w:tcBorders>
          </w:tcPr>
          <w:p w:rsidR="007C41BE" w:rsidRPr="00225D30" w:rsidRDefault="007C41BE" w:rsidP="0018790E">
            <w:pPr>
              <w:spacing w:line="240" w:lineRule="auto"/>
              <w:jc w:val="center"/>
              <w:rPr>
                <w:sz w:val="26"/>
                <w:szCs w:val="20"/>
                <w:lang w:eastAsia="lv-LV"/>
              </w:rPr>
            </w:pPr>
          </w:p>
        </w:tc>
        <w:tc>
          <w:tcPr>
            <w:tcW w:w="1986" w:type="dxa"/>
            <w:tcBorders>
              <w:left w:val="single" w:sz="12" w:space="0" w:color="auto"/>
            </w:tcBorders>
          </w:tcPr>
          <w:p w:rsidR="007C41BE" w:rsidRPr="009A091B" w:rsidRDefault="007C41BE" w:rsidP="0018790E">
            <w:pPr>
              <w:spacing w:line="240" w:lineRule="auto"/>
              <w:jc w:val="center"/>
              <w:rPr>
                <w:color w:val="000000"/>
                <w:sz w:val="26"/>
                <w:szCs w:val="20"/>
                <w:lang w:eastAsia="lv-LV"/>
              </w:rPr>
            </w:pPr>
            <w:r w:rsidRPr="009A091B">
              <w:rPr>
                <w:color w:val="000000"/>
                <w:sz w:val="26"/>
                <w:szCs w:val="20"/>
                <w:lang w:eastAsia="lv-LV"/>
              </w:rPr>
              <w:t>50g nedēļā</w:t>
            </w:r>
          </w:p>
        </w:tc>
      </w:tr>
      <w:tr w:rsidR="007C41BE" w:rsidRPr="00551A65">
        <w:tc>
          <w:tcPr>
            <w:tcW w:w="5411" w:type="dxa"/>
            <w:vAlign w:val="center"/>
          </w:tcPr>
          <w:p w:rsidR="007C41BE" w:rsidRPr="00225D30" w:rsidRDefault="007C41BE" w:rsidP="0018790E">
            <w:pPr>
              <w:tabs>
                <w:tab w:val="left" w:pos="709"/>
                <w:tab w:val="left" w:pos="851"/>
              </w:tabs>
              <w:spacing w:line="240" w:lineRule="auto"/>
              <w:rPr>
                <w:sz w:val="26"/>
                <w:szCs w:val="20"/>
                <w:lang w:eastAsia="lv-LV"/>
              </w:rPr>
            </w:pPr>
            <w:r w:rsidRPr="00225D30">
              <w:rPr>
                <w:sz w:val="26"/>
                <w:szCs w:val="20"/>
                <w:lang w:eastAsia="lv-LV"/>
              </w:rPr>
              <w:t>Dārzeņi</w:t>
            </w:r>
          </w:p>
        </w:tc>
        <w:tc>
          <w:tcPr>
            <w:tcW w:w="1105" w:type="dxa"/>
            <w:tcBorders>
              <w:left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Borders>
              <w:right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800" w:type="dxa"/>
            <w:tcBorders>
              <w:left w:val="single" w:sz="12" w:space="0" w:color="auto"/>
            </w:tcBorders>
          </w:tcPr>
          <w:p w:rsidR="007C41BE" w:rsidRPr="00225D30" w:rsidRDefault="007C41BE" w:rsidP="0018790E">
            <w:pPr>
              <w:spacing w:line="240" w:lineRule="auto"/>
              <w:jc w:val="center"/>
              <w:rPr>
                <w:sz w:val="26"/>
                <w:szCs w:val="20"/>
                <w:lang w:eastAsia="lv-LV"/>
              </w:rPr>
            </w:pPr>
          </w:p>
        </w:tc>
        <w:tc>
          <w:tcPr>
            <w:tcW w:w="1986" w:type="dxa"/>
            <w:vMerge w:val="restart"/>
            <w:tcBorders>
              <w:left w:val="single" w:sz="12" w:space="0" w:color="auto"/>
            </w:tcBorders>
            <w:vAlign w:val="center"/>
          </w:tcPr>
          <w:p w:rsidR="007C41BE" w:rsidRPr="009A091B" w:rsidRDefault="007C41BE" w:rsidP="0018790E">
            <w:pPr>
              <w:spacing w:line="240" w:lineRule="auto"/>
              <w:jc w:val="center"/>
              <w:rPr>
                <w:color w:val="000000"/>
                <w:sz w:val="26"/>
                <w:szCs w:val="20"/>
                <w:lang w:eastAsia="lv-LV"/>
              </w:rPr>
            </w:pPr>
            <w:r w:rsidRPr="009A091B">
              <w:rPr>
                <w:color w:val="000000"/>
                <w:sz w:val="26"/>
                <w:szCs w:val="20"/>
                <w:lang w:eastAsia="lv-LV"/>
              </w:rPr>
              <w:t>500g nedēļā</w:t>
            </w:r>
          </w:p>
        </w:tc>
      </w:tr>
      <w:tr w:rsidR="007C41BE" w:rsidRPr="00551A65">
        <w:tc>
          <w:tcPr>
            <w:tcW w:w="5411" w:type="dxa"/>
            <w:tcBorders>
              <w:bottom w:val="single" w:sz="12" w:space="0" w:color="auto"/>
            </w:tcBorders>
            <w:vAlign w:val="center"/>
          </w:tcPr>
          <w:p w:rsidR="007C41BE" w:rsidRPr="00225D30" w:rsidRDefault="007C41BE" w:rsidP="0018790E">
            <w:pPr>
              <w:tabs>
                <w:tab w:val="left" w:pos="709"/>
                <w:tab w:val="left" w:pos="851"/>
              </w:tabs>
              <w:spacing w:line="240" w:lineRule="auto"/>
              <w:rPr>
                <w:sz w:val="26"/>
                <w:szCs w:val="20"/>
                <w:lang w:eastAsia="lv-LV"/>
              </w:rPr>
            </w:pPr>
            <w:r w:rsidRPr="00225D30">
              <w:rPr>
                <w:sz w:val="26"/>
                <w:szCs w:val="20"/>
                <w:lang w:eastAsia="lv-LV"/>
              </w:rPr>
              <w:t>Augļi</w:t>
            </w:r>
          </w:p>
        </w:tc>
        <w:tc>
          <w:tcPr>
            <w:tcW w:w="1105" w:type="dxa"/>
            <w:tcBorders>
              <w:left w:val="single" w:sz="12" w:space="0" w:color="auto"/>
              <w:bottom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Borders>
              <w:bottom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Borders>
              <w:bottom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Borders>
              <w:bottom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Borders>
              <w:bottom w:val="single" w:sz="12" w:space="0" w:color="auto"/>
              <w:right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800" w:type="dxa"/>
            <w:tcBorders>
              <w:left w:val="single" w:sz="12" w:space="0" w:color="auto"/>
              <w:bottom w:val="single" w:sz="12" w:space="0" w:color="auto"/>
            </w:tcBorders>
          </w:tcPr>
          <w:p w:rsidR="007C41BE" w:rsidRPr="00225D30" w:rsidRDefault="007C41BE" w:rsidP="0018790E">
            <w:pPr>
              <w:spacing w:line="240" w:lineRule="auto"/>
              <w:jc w:val="center"/>
              <w:rPr>
                <w:sz w:val="26"/>
                <w:szCs w:val="20"/>
                <w:lang w:eastAsia="lv-LV"/>
              </w:rPr>
            </w:pPr>
          </w:p>
        </w:tc>
        <w:tc>
          <w:tcPr>
            <w:tcW w:w="1986" w:type="dxa"/>
            <w:vMerge/>
            <w:tcBorders>
              <w:left w:val="single" w:sz="12" w:space="0" w:color="auto"/>
              <w:bottom w:val="single" w:sz="12" w:space="0" w:color="auto"/>
            </w:tcBorders>
          </w:tcPr>
          <w:p w:rsidR="007C41BE" w:rsidRPr="009A091B" w:rsidRDefault="007C41BE" w:rsidP="0018790E">
            <w:pPr>
              <w:spacing w:line="240" w:lineRule="auto"/>
              <w:jc w:val="center"/>
              <w:rPr>
                <w:color w:val="000000"/>
                <w:sz w:val="26"/>
                <w:szCs w:val="20"/>
                <w:lang w:eastAsia="lv-LV"/>
              </w:rPr>
            </w:pPr>
          </w:p>
        </w:tc>
      </w:tr>
      <w:tr w:rsidR="007C41BE" w:rsidRPr="00551A65">
        <w:tc>
          <w:tcPr>
            <w:tcW w:w="5411" w:type="dxa"/>
            <w:tcBorders>
              <w:top w:val="single" w:sz="12" w:space="0" w:color="auto"/>
              <w:bottom w:val="single" w:sz="12" w:space="0" w:color="auto"/>
            </w:tcBorders>
            <w:vAlign w:val="center"/>
          </w:tcPr>
          <w:p w:rsidR="007C41BE" w:rsidRPr="00225D30" w:rsidRDefault="007C41BE" w:rsidP="0018790E">
            <w:pPr>
              <w:tabs>
                <w:tab w:val="left" w:pos="709"/>
                <w:tab w:val="left" w:pos="851"/>
              </w:tabs>
              <w:spacing w:line="240" w:lineRule="auto"/>
              <w:rPr>
                <w:sz w:val="26"/>
                <w:szCs w:val="20"/>
                <w:lang w:eastAsia="lv-LV"/>
              </w:rPr>
            </w:pPr>
            <w:r w:rsidRPr="00225D30">
              <w:rPr>
                <w:sz w:val="26"/>
                <w:szCs w:val="20"/>
                <w:lang w:eastAsia="lv-LV"/>
              </w:rPr>
              <w:t>Cukurs</w:t>
            </w:r>
          </w:p>
        </w:tc>
        <w:tc>
          <w:tcPr>
            <w:tcW w:w="1105" w:type="dxa"/>
            <w:tcBorders>
              <w:top w:val="single" w:sz="12" w:space="0" w:color="auto"/>
              <w:left w:val="single" w:sz="12" w:space="0" w:color="auto"/>
              <w:bottom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Borders>
              <w:top w:val="single" w:sz="12" w:space="0" w:color="auto"/>
              <w:bottom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Borders>
              <w:top w:val="single" w:sz="12" w:space="0" w:color="auto"/>
              <w:bottom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Borders>
              <w:top w:val="single" w:sz="12" w:space="0" w:color="auto"/>
              <w:bottom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Borders>
              <w:top w:val="single" w:sz="12" w:space="0" w:color="auto"/>
              <w:bottom w:val="single" w:sz="12" w:space="0" w:color="auto"/>
              <w:right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800" w:type="dxa"/>
            <w:tcBorders>
              <w:top w:val="single" w:sz="12" w:space="0" w:color="auto"/>
              <w:left w:val="single" w:sz="12" w:space="0" w:color="auto"/>
              <w:bottom w:val="single" w:sz="12" w:space="0" w:color="auto"/>
            </w:tcBorders>
          </w:tcPr>
          <w:p w:rsidR="007C41BE" w:rsidRPr="00225D30" w:rsidRDefault="007C41BE" w:rsidP="0018790E">
            <w:pPr>
              <w:spacing w:line="240" w:lineRule="auto"/>
              <w:jc w:val="center"/>
              <w:rPr>
                <w:sz w:val="26"/>
                <w:szCs w:val="20"/>
                <w:lang w:eastAsia="lv-LV"/>
              </w:rPr>
            </w:pPr>
          </w:p>
        </w:tc>
        <w:tc>
          <w:tcPr>
            <w:tcW w:w="1986" w:type="dxa"/>
            <w:tcBorders>
              <w:top w:val="single" w:sz="12" w:space="0" w:color="auto"/>
              <w:left w:val="single" w:sz="12" w:space="0" w:color="auto"/>
              <w:bottom w:val="single" w:sz="12" w:space="0" w:color="auto"/>
            </w:tcBorders>
          </w:tcPr>
          <w:p w:rsidR="007C41BE" w:rsidRPr="009A091B" w:rsidRDefault="007C41BE" w:rsidP="0018790E">
            <w:pPr>
              <w:spacing w:line="240" w:lineRule="auto"/>
              <w:jc w:val="center"/>
              <w:rPr>
                <w:color w:val="000000"/>
                <w:sz w:val="26"/>
                <w:szCs w:val="20"/>
                <w:lang w:eastAsia="lv-LV"/>
              </w:rPr>
            </w:pPr>
            <w:r w:rsidRPr="009A091B">
              <w:rPr>
                <w:color w:val="000000"/>
                <w:sz w:val="26"/>
                <w:szCs w:val="20"/>
                <w:lang w:eastAsia="lv-LV"/>
              </w:rPr>
              <w:t>20 g pusdienās</w:t>
            </w:r>
          </w:p>
        </w:tc>
      </w:tr>
    </w:tbl>
    <w:p w:rsidR="007C41BE" w:rsidRDefault="007C41BE" w:rsidP="007C41BE">
      <w:pPr>
        <w:suppressAutoHyphens/>
        <w:spacing w:line="240" w:lineRule="auto"/>
        <w:rPr>
          <w:sz w:val="26"/>
          <w:lang w:eastAsia="ar-SA"/>
        </w:rPr>
      </w:pPr>
    </w:p>
    <w:p w:rsidR="007C41BE" w:rsidRPr="0023768A" w:rsidRDefault="007C41BE" w:rsidP="007C41BE">
      <w:pPr>
        <w:pStyle w:val="ListParagraph2"/>
        <w:suppressAutoHyphens/>
        <w:spacing w:after="0" w:line="240" w:lineRule="auto"/>
        <w:ind w:left="-76"/>
        <w:jc w:val="both"/>
        <w:rPr>
          <w:rFonts w:ascii="Times New Roman" w:hAnsi="Times New Roman" w:cs="Times New Roman"/>
          <w:b/>
          <w:sz w:val="26"/>
          <w:szCs w:val="24"/>
          <w:lang w:eastAsia="ar-SA"/>
        </w:rPr>
      </w:pPr>
      <w:r w:rsidRPr="0023768A">
        <w:rPr>
          <w:rFonts w:ascii="Times New Roman" w:hAnsi="Times New Roman" w:cs="Times New Roman"/>
          <w:b/>
          <w:sz w:val="26"/>
          <w:szCs w:val="24"/>
          <w:lang w:eastAsia="ar-SA"/>
        </w:rPr>
        <w:t xml:space="preserve">1.3.  Izglītojamie no </w:t>
      </w:r>
      <w:r w:rsidR="001458C9">
        <w:rPr>
          <w:rFonts w:ascii="Times New Roman" w:hAnsi="Times New Roman" w:cs="Times New Roman"/>
          <w:b/>
          <w:sz w:val="26"/>
          <w:szCs w:val="24"/>
          <w:lang w:eastAsia="ar-SA"/>
        </w:rPr>
        <w:t>7</w:t>
      </w:r>
      <w:r w:rsidRPr="0023768A">
        <w:rPr>
          <w:rFonts w:ascii="Times New Roman" w:hAnsi="Times New Roman" w:cs="Times New Roman"/>
          <w:b/>
          <w:sz w:val="26"/>
          <w:szCs w:val="24"/>
          <w:lang w:eastAsia="ar-SA"/>
        </w:rPr>
        <w:t>. līdz 12. klasei</w:t>
      </w:r>
      <w:r w:rsidR="001458C9">
        <w:rPr>
          <w:rFonts w:ascii="Times New Roman" w:hAnsi="Times New Roman" w:cs="Times New Roman"/>
          <w:b/>
          <w:sz w:val="26"/>
          <w:szCs w:val="24"/>
          <w:lang w:eastAsia="ar-SA"/>
        </w:rPr>
        <w:t xml:space="preserve"> VAI no 7. līdz 9.klasei</w:t>
      </w:r>
      <w:r w:rsidRPr="0023768A">
        <w:rPr>
          <w:rFonts w:ascii="Times New Roman" w:hAnsi="Times New Roman" w:cs="Times New Roman"/>
          <w:b/>
          <w:bCs/>
          <w:sz w:val="26"/>
          <w:szCs w:val="24"/>
          <w:lang w:eastAsia="ar-SA"/>
        </w:rPr>
        <w:t>;</w:t>
      </w:r>
    </w:p>
    <w:p w:rsidR="007C41BE" w:rsidRPr="0023768A" w:rsidRDefault="007C41BE" w:rsidP="007C41BE">
      <w:pPr>
        <w:pStyle w:val="ListParagraph2"/>
        <w:suppressAutoHyphens/>
        <w:spacing w:after="0" w:line="240" w:lineRule="auto"/>
        <w:ind w:left="284"/>
        <w:jc w:val="both"/>
        <w:rPr>
          <w:rFonts w:ascii="Times New Roman" w:hAnsi="Times New Roman" w:cs="Times New Roman"/>
          <w:b/>
          <w:sz w:val="26"/>
          <w:szCs w:val="24"/>
          <w:lang w:eastAsia="ar-SA"/>
        </w:rPr>
      </w:pPr>
      <w:r w:rsidRPr="0023768A">
        <w:rPr>
          <w:rFonts w:ascii="Times New Roman" w:hAnsi="Times New Roman" w:cs="Times New Roman"/>
          <w:b/>
          <w:bCs/>
          <w:sz w:val="26"/>
          <w:szCs w:val="24"/>
          <w:lang w:eastAsia="ar-SA"/>
        </w:rPr>
        <w:t>1.komplekts</w:t>
      </w:r>
    </w:p>
    <w:tbl>
      <w:tblPr>
        <w:tblW w:w="145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6"/>
        <w:gridCol w:w="5850"/>
        <w:gridCol w:w="1054"/>
        <w:gridCol w:w="1538"/>
        <w:gridCol w:w="867"/>
        <w:gridCol w:w="1285"/>
        <w:gridCol w:w="1137"/>
        <w:gridCol w:w="1123"/>
      </w:tblGrid>
      <w:tr w:rsidR="007C41BE" w:rsidRPr="0016423A">
        <w:tc>
          <w:tcPr>
            <w:tcW w:w="1646" w:type="dxa"/>
            <w:vMerge w:val="restart"/>
            <w:shd w:val="clear" w:color="auto" w:fill="D9D9D9"/>
          </w:tcPr>
          <w:p w:rsidR="007C41BE" w:rsidRPr="0016423A" w:rsidRDefault="007C41BE" w:rsidP="0018790E">
            <w:pPr>
              <w:suppressAutoHyphens/>
              <w:spacing w:line="240" w:lineRule="auto"/>
              <w:rPr>
                <w:sz w:val="26"/>
                <w:szCs w:val="20"/>
                <w:lang w:eastAsia="ar-SA"/>
              </w:rPr>
            </w:pPr>
            <w:r w:rsidRPr="0016423A">
              <w:rPr>
                <w:sz w:val="26"/>
                <w:szCs w:val="20"/>
                <w:lang w:eastAsia="ar-SA"/>
              </w:rPr>
              <w:t>Rec</w:t>
            </w:r>
            <w:r>
              <w:rPr>
                <w:sz w:val="26"/>
                <w:szCs w:val="20"/>
                <w:lang w:eastAsia="ar-SA"/>
              </w:rPr>
              <w:t>eptūras vai tehnoloģiskās kartes</w:t>
            </w:r>
          </w:p>
          <w:p w:rsidR="007C41BE" w:rsidRPr="0016423A" w:rsidRDefault="007C41BE" w:rsidP="0018790E">
            <w:pPr>
              <w:suppressAutoHyphens/>
              <w:spacing w:line="240" w:lineRule="auto"/>
              <w:rPr>
                <w:sz w:val="26"/>
                <w:szCs w:val="20"/>
                <w:lang w:eastAsia="ar-SA"/>
              </w:rPr>
            </w:pPr>
            <w:r w:rsidRPr="0016423A">
              <w:rPr>
                <w:sz w:val="26"/>
                <w:szCs w:val="20"/>
                <w:lang w:eastAsia="ar-SA"/>
              </w:rPr>
              <w:t>Nr.</w:t>
            </w:r>
            <w:r>
              <w:rPr>
                <w:sz w:val="26"/>
                <w:szCs w:val="20"/>
                <w:lang w:eastAsia="ar-SA"/>
              </w:rPr>
              <w:t xml:space="preserve"> ___</w:t>
            </w:r>
          </w:p>
        </w:tc>
        <w:tc>
          <w:tcPr>
            <w:tcW w:w="5850" w:type="dxa"/>
            <w:vMerge w:val="restart"/>
            <w:shd w:val="clear" w:color="auto" w:fill="D9D9D9"/>
            <w:vAlign w:val="center"/>
          </w:tcPr>
          <w:p w:rsidR="007C41BE" w:rsidRPr="0016423A" w:rsidRDefault="007C41BE" w:rsidP="0018790E">
            <w:pPr>
              <w:suppressAutoHyphens/>
              <w:spacing w:line="240" w:lineRule="auto"/>
              <w:jc w:val="center"/>
              <w:rPr>
                <w:sz w:val="26"/>
                <w:szCs w:val="20"/>
                <w:lang w:eastAsia="ar-SA"/>
              </w:rPr>
            </w:pPr>
            <w:r w:rsidRPr="0016423A">
              <w:rPr>
                <w:sz w:val="26"/>
                <w:szCs w:val="20"/>
                <w:lang w:eastAsia="ar-SA"/>
              </w:rPr>
              <w:t>Ēdiena nosaukums</w:t>
            </w:r>
          </w:p>
        </w:tc>
        <w:tc>
          <w:tcPr>
            <w:tcW w:w="1054" w:type="dxa"/>
            <w:vMerge w:val="restart"/>
            <w:shd w:val="clear" w:color="auto" w:fill="FDE9D9"/>
          </w:tcPr>
          <w:p w:rsidR="007C41BE" w:rsidRPr="0016423A" w:rsidRDefault="007C41BE" w:rsidP="0018790E">
            <w:pPr>
              <w:suppressAutoHyphens/>
              <w:spacing w:line="240" w:lineRule="auto"/>
              <w:rPr>
                <w:sz w:val="26"/>
                <w:szCs w:val="20"/>
                <w:lang w:eastAsia="ar-SA"/>
              </w:rPr>
            </w:pPr>
            <w:r w:rsidRPr="0016423A">
              <w:rPr>
                <w:sz w:val="26"/>
                <w:szCs w:val="20"/>
                <w:lang w:eastAsia="ar-SA"/>
              </w:rPr>
              <w:t>1 porc. Iznāk.,g</w:t>
            </w:r>
          </w:p>
        </w:tc>
        <w:tc>
          <w:tcPr>
            <w:tcW w:w="3690" w:type="dxa"/>
            <w:gridSpan w:val="3"/>
            <w:shd w:val="clear" w:color="auto" w:fill="D9D9D9"/>
          </w:tcPr>
          <w:p w:rsidR="007C41BE" w:rsidRPr="0016423A" w:rsidRDefault="007C41BE" w:rsidP="0018790E">
            <w:pPr>
              <w:suppressAutoHyphens/>
              <w:spacing w:line="240" w:lineRule="auto"/>
              <w:rPr>
                <w:sz w:val="26"/>
                <w:szCs w:val="20"/>
                <w:lang w:eastAsia="ar-SA"/>
              </w:rPr>
            </w:pPr>
            <w:r w:rsidRPr="0016423A">
              <w:rPr>
                <w:sz w:val="26"/>
                <w:szCs w:val="20"/>
                <w:lang w:eastAsia="ar-SA"/>
              </w:rPr>
              <w:t xml:space="preserve">                Uzturvielas, g</w:t>
            </w:r>
          </w:p>
        </w:tc>
        <w:tc>
          <w:tcPr>
            <w:tcW w:w="1137" w:type="dxa"/>
            <w:vMerge w:val="restart"/>
            <w:shd w:val="clear" w:color="auto" w:fill="FBD4B4"/>
          </w:tcPr>
          <w:p w:rsidR="007C41BE" w:rsidRPr="0016423A" w:rsidRDefault="007C41BE" w:rsidP="0018790E">
            <w:pPr>
              <w:suppressAutoHyphens/>
              <w:spacing w:line="240" w:lineRule="auto"/>
              <w:rPr>
                <w:sz w:val="26"/>
                <w:szCs w:val="20"/>
                <w:lang w:eastAsia="ar-SA"/>
              </w:rPr>
            </w:pPr>
            <w:r w:rsidRPr="0016423A">
              <w:rPr>
                <w:sz w:val="26"/>
                <w:szCs w:val="20"/>
                <w:lang w:eastAsia="ar-SA"/>
              </w:rPr>
              <w:t>Enerģ.</w:t>
            </w:r>
          </w:p>
          <w:p w:rsidR="007C41BE" w:rsidRPr="0016423A" w:rsidRDefault="007C41BE" w:rsidP="0018790E">
            <w:pPr>
              <w:suppressAutoHyphens/>
              <w:spacing w:line="240" w:lineRule="auto"/>
              <w:rPr>
                <w:sz w:val="26"/>
                <w:szCs w:val="20"/>
                <w:lang w:eastAsia="ar-SA"/>
              </w:rPr>
            </w:pPr>
            <w:r w:rsidRPr="0016423A">
              <w:rPr>
                <w:sz w:val="26"/>
                <w:szCs w:val="20"/>
                <w:lang w:eastAsia="ar-SA"/>
              </w:rPr>
              <w:t>Kcal</w:t>
            </w:r>
          </w:p>
        </w:tc>
        <w:tc>
          <w:tcPr>
            <w:tcW w:w="1123" w:type="dxa"/>
            <w:vMerge w:val="restart"/>
            <w:shd w:val="clear" w:color="auto" w:fill="D9D9D9"/>
          </w:tcPr>
          <w:p w:rsidR="007C41BE" w:rsidRPr="0016423A" w:rsidRDefault="007C41BE" w:rsidP="0018790E">
            <w:pPr>
              <w:suppressAutoHyphens/>
              <w:spacing w:line="240" w:lineRule="auto"/>
              <w:ind w:left="174" w:hanging="174"/>
              <w:rPr>
                <w:sz w:val="26"/>
                <w:szCs w:val="20"/>
                <w:lang w:eastAsia="ar-SA"/>
              </w:rPr>
            </w:pPr>
            <w:r w:rsidRPr="0016423A">
              <w:rPr>
                <w:sz w:val="26"/>
                <w:szCs w:val="20"/>
                <w:lang w:eastAsia="ar-SA"/>
              </w:rPr>
              <w:t>Cena</w:t>
            </w:r>
            <w:smartTag w:uri="schemas-tilde-lv/tildestengine" w:element="currency2">
              <w:smartTagPr>
                <w:attr w:name="currency_id" w:val="16"/>
                <w:attr w:name="currency_key" w:val="EUR"/>
                <w:attr w:name="currency_value" w:val="."/>
                <w:attr w:name="currency_text" w:val="EUR"/>
              </w:smartTagPr>
              <w:r w:rsidRPr="0016423A">
                <w:rPr>
                  <w:sz w:val="26"/>
                  <w:szCs w:val="20"/>
                  <w:lang w:eastAsia="ar-SA"/>
                </w:rPr>
                <w:t xml:space="preserve">, </w:t>
              </w:r>
              <w:r>
                <w:rPr>
                  <w:sz w:val="26"/>
                  <w:szCs w:val="20"/>
                  <w:lang w:eastAsia="ar-SA"/>
                </w:rPr>
                <w:t>EUR</w:t>
              </w:r>
            </w:smartTag>
            <w:r w:rsidRPr="0016423A">
              <w:rPr>
                <w:sz w:val="26"/>
                <w:szCs w:val="20"/>
                <w:lang w:eastAsia="ar-SA"/>
              </w:rPr>
              <w:t xml:space="preserve"> (bez PVN)</w:t>
            </w:r>
          </w:p>
        </w:tc>
      </w:tr>
      <w:tr w:rsidR="007C41BE" w:rsidRPr="0016423A">
        <w:tc>
          <w:tcPr>
            <w:tcW w:w="1646" w:type="dxa"/>
            <w:vMerge/>
          </w:tcPr>
          <w:p w:rsidR="007C41BE" w:rsidRPr="0016423A" w:rsidRDefault="007C41BE" w:rsidP="0018790E">
            <w:pPr>
              <w:suppressAutoHyphens/>
              <w:spacing w:line="240" w:lineRule="auto"/>
              <w:rPr>
                <w:sz w:val="26"/>
                <w:szCs w:val="20"/>
                <w:lang w:eastAsia="ar-SA"/>
              </w:rPr>
            </w:pPr>
          </w:p>
        </w:tc>
        <w:tc>
          <w:tcPr>
            <w:tcW w:w="5850" w:type="dxa"/>
            <w:vMerge/>
          </w:tcPr>
          <w:p w:rsidR="007C41BE" w:rsidRPr="0016423A" w:rsidRDefault="007C41BE" w:rsidP="0018790E">
            <w:pPr>
              <w:suppressAutoHyphens/>
              <w:spacing w:line="240" w:lineRule="auto"/>
              <w:rPr>
                <w:sz w:val="26"/>
                <w:szCs w:val="20"/>
                <w:lang w:eastAsia="ar-SA"/>
              </w:rPr>
            </w:pPr>
          </w:p>
        </w:tc>
        <w:tc>
          <w:tcPr>
            <w:tcW w:w="1054" w:type="dxa"/>
            <w:vMerge/>
            <w:shd w:val="clear" w:color="auto" w:fill="FDE9D9"/>
          </w:tcPr>
          <w:p w:rsidR="007C41BE" w:rsidRPr="0016423A" w:rsidRDefault="007C41BE" w:rsidP="0018790E">
            <w:pPr>
              <w:suppressAutoHyphens/>
              <w:spacing w:line="240" w:lineRule="auto"/>
              <w:rPr>
                <w:sz w:val="26"/>
                <w:szCs w:val="20"/>
                <w:lang w:eastAsia="ar-SA"/>
              </w:rPr>
            </w:pPr>
          </w:p>
        </w:tc>
        <w:tc>
          <w:tcPr>
            <w:tcW w:w="1538" w:type="dxa"/>
          </w:tcPr>
          <w:p w:rsidR="007C41BE" w:rsidRPr="0016423A" w:rsidRDefault="007C41BE" w:rsidP="0018790E">
            <w:pPr>
              <w:suppressAutoHyphens/>
              <w:spacing w:line="240" w:lineRule="auto"/>
              <w:rPr>
                <w:sz w:val="26"/>
                <w:szCs w:val="20"/>
                <w:lang w:eastAsia="ar-SA"/>
              </w:rPr>
            </w:pPr>
            <w:r w:rsidRPr="0016423A">
              <w:rPr>
                <w:sz w:val="26"/>
                <w:szCs w:val="20"/>
                <w:lang w:eastAsia="ar-SA"/>
              </w:rPr>
              <w:t>Olbalt.vielas</w:t>
            </w:r>
          </w:p>
        </w:tc>
        <w:tc>
          <w:tcPr>
            <w:tcW w:w="867" w:type="dxa"/>
          </w:tcPr>
          <w:p w:rsidR="007C41BE" w:rsidRPr="0016423A" w:rsidRDefault="007C41BE" w:rsidP="0018790E">
            <w:pPr>
              <w:suppressAutoHyphens/>
              <w:spacing w:line="240" w:lineRule="auto"/>
              <w:rPr>
                <w:sz w:val="26"/>
                <w:szCs w:val="20"/>
                <w:lang w:eastAsia="ar-SA"/>
              </w:rPr>
            </w:pPr>
            <w:r w:rsidRPr="0016423A">
              <w:rPr>
                <w:sz w:val="26"/>
                <w:szCs w:val="20"/>
                <w:lang w:eastAsia="ar-SA"/>
              </w:rPr>
              <w:t>Tauki</w:t>
            </w:r>
          </w:p>
        </w:tc>
        <w:tc>
          <w:tcPr>
            <w:tcW w:w="1285" w:type="dxa"/>
          </w:tcPr>
          <w:p w:rsidR="007C41BE" w:rsidRPr="0016423A" w:rsidRDefault="007C41BE" w:rsidP="0018790E">
            <w:pPr>
              <w:suppressAutoHyphens/>
              <w:spacing w:line="240" w:lineRule="auto"/>
              <w:rPr>
                <w:sz w:val="26"/>
                <w:szCs w:val="20"/>
                <w:lang w:eastAsia="ar-SA"/>
              </w:rPr>
            </w:pPr>
            <w:r w:rsidRPr="0016423A">
              <w:rPr>
                <w:sz w:val="26"/>
                <w:szCs w:val="20"/>
                <w:lang w:eastAsia="ar-SA"/>
              </w:rPr>
              <w:t>Ogļhidrāti</w:t>
            </w:r>
          </w:p>
        </w:tc>
        <w:tc>
          <w:tcPr>
            <w:tcW w:w="1137" w:type="dxa"/>
            <w:vMerge/>
            <w:shd w:val="clear" w:color="auto" w:fill="FBD4B4"/>
          </w:tcPr>
          <w:p w:rsidR="007C41BE" w:rsidRPr="0016423A" w:rsidRDefault="007C41BE" w:rsidP="0018790E">
            <w:pPr>
              <w:suppressAutoHyphens/>
              <w:spacing w:line="240" w:lineRule="auto"/>
              <w:rPr>
                <w:sz w:val="26"/>
                <w:szCs w:val="20"/>
                <w:lang w:eastAsia="ar-SA"/>
              </w:rPr>
            </w:pPr>
          </w:p>
        </w:tc>
        <w:tc>
          <w:tcPr>
            <w:tcW w:w="1123" w:type="dxa"/>
            <w:vMerge/>
          </w:tcPr>
          <w:p w:rsidR="007C41BE" w:rsidRPr="0016423A" w:rsidRDefault="007C41BE" w:rsidP="0018790E">
            <w:pPr>
              <w:suppressAutoHyphens/>
              <w:spacing w:line="240" w:lineRule="auto"/>
              <w:rPr>
                <w:sz w:val="26"/>
                <w:szCs w:val="20"/>
                <w:lang w:eastAsia="ar-SA"/>
              </w:rPr>
            </w:pPr>
          </w:p>
        </w:tc>
      </w:tr>
      <w:tr w:rsidR="007C41BE" w:rsidRPr="0016423A">
        <w:tc>
          <w:tcPr>
            <w:tcW w:w="14500" w:type="dxa"/>
            <w:gridSpan w:val="8"/>
            <w:shd w:val="clear" w:color="auto" w:fill="BFBFBF"/>
          </w:tcPr>
          <w:p w:rsidR="007C41BE" w:rsidRPr="0016423A" w:rsidRDefault="007C41BE" w:rsidP="0018790E">
            <w:pPr>
              <w:tabs>
                <w:tab w:val="left" w:pos="3073"/>
              </w:tabs>
              <w:suppressAutoHyphens/>
              <w:spacing w:line="240" w:lineRule="auto"/>
              <w:rPr>
                <w:sz w:val="26"/>
                <w:szCs w:val="20"/>
                <w:lang w:eastAsia="ar-SA"/>
              </w:rPr>
            </w:pPr>
            <w:r w:rsidRPr="0016423A">
              <w:rPr>
                <w:sz w:val="26"/>
                <w:szCs w:val="20"/>
                <w:lang w:eastAsia="ar-SA"/>
              </w:rPr>
              <w:t xml:space="preserve">      Pusdienas</w:t>
            </w:r>
            <w:r w:rsidRPr="0016423A">
              <w:rPr>
                <w:sz w:val="26"/>
                <w:szCs w:val="20"/>
                <w:lang w:eastAsia="ar-SA"/>
              </w:rPr>
              <w:tab/>
            </w:r>
          </w:p>
        </w:tc>
      </w:tr>
      <w:tr w:rsidR="007C41BE" w:rsidRPr="0016423A">
        <w:tc>
          <w:tcPr>
            <w:tcW w:w="1646" w:type="dxa"/>
          </w:tcPr>
          <w:p w:rsidR="007C41BE" w:rsidRPr="0016423A" w:rsidRDefault="007C41BE" w:rsidP="0018790E">
            <w:pPr>
              <w:suppressAutoHyphens/>
              <w:spacing w:line="240" w:lineRule="auto"/>
              <w:rPr>
                <w:sz w:val="26"/>
                <w:lang w:eastAsia="ar-SA"/>
              </w:rPr>
            </w:pPr>
          </w:p>
        </w:tc>
        <w:tc>
          <w:tcPr>
            <w:tcW w:w="5850" w:type="dxa"/>
          </w:tcPr>
          <w:p w:rsidR="007C41BE" w:rsidRPr="0016423A" w:rsidRDefault="007C41BE" w:rsidP="0018790E">
            <w:pPr>
              <w:suppressAutoHyphens/>
              <w:spacing w:line="240" w:lineRule="auto"/>
              <w:rPr>
                <w:sz w:val="26"/>
                <w:szCs w:val="20"/>
                <w:lang w:eastAsia="ar-SA"/>
              </w:rPr>
            </w:pPr>
          </w:p>
        </w:tc>
        <w:tc>
          <w:tcPr>
            <w:tcW w:w="1054" w:type="dxa"/>
            <w:shd w:val="clear" w:color="auto" w:fill="FDE9D9"/>
          </w:tcPr>
          <w:p w:rsidR="007C41BE" w:rsidRPr="0016423A" w:rsidRDefault="007C41BE" w:rsidP="0018790E">
            <w:pPr>
              <w:suppressAutoHyphens/>
              <w:spacing w:line="240" w:lineRule="auto"/>
              <w:rPr>
                <w:sz w:val="26"/>
                <w:szCs w:val="20"/>
                <w:lang w:eastAsia="ar-SA"/>
              </w:rPr>
            </w:pPr>
          </w:p>
        </w:tc>
        <w:tc>
          <w:tcPr>
            <w:tcW w:w="1538" w:type="dxa"/>
          </w:tcPr>
          <w:p w:rsidR="007C41BE" w:rsidRPr="0016423A" w:rsidRDefault="007C41BE" w:rsidP="0018790E">
            <w:pPr>
              <w:suppressAutoHyphens/>
              <w:spacing w:line="240" w:lineRule="auto"/>
              <w:rPr>
                <w:sz w:val="26"/>
                <w:szCs w:val="20"/>
                <w:lang w:eastAsia="ar-SA"/>
              </w:rPr>
            </w:pPr>
          </w:p>
        </w:tc>
        <w:tc>
          <w:tcPr>
            <w:tcW w:w="867" w:type="dxa"/>
          </w:tcPr>
          <w:p w:rsidR="007C41BE" w:rsidRPr="0016423A" w:rsidRDefault="007C41BE" w:rsidP="0018790E">
            <w:pPr>
              <w:suppressAutoHyphens/>
              <w:spacing w:line="240" w:lineRule="auto"/>
              <w:rPr>
                <w:sz w:val="26"/>
                <w:szCs w:val="20"/>
                <w:lang w:eastAsia="ar-SA"/>
              </w:rPr>
            </w:pPr>
          </w:p>
        </w:tc>
        <w:tc>
          <w:tcPr>
            <w:tcW w:w="1285" w:type="dxa"/>
          </w:tcPr>
          <w:p w:rsidR="007C41BE" w:rsidRPr="0016423A" w:rsidRDefault="007C41BE" w:rsidP="0018790E">
            <w:pPr>
              <w:suppressAutoHyphens/>
              <w:spacing w:line="240" w:lineRule="auto"/>
              <w:rPr>
                <w:sz w:val="26"/>
                <w:szCs w:val="20"/>
                <w:lang w:eastAsia="ar-SA"/>
              </w:rPr>
            </w:pPr>
          </w:p>
        </w:tc>
        <w:tc>
          <w:tcPr>
            <w:tcW w:w="1137" w:type="dxa"/>
            <w:shd w:val="clear" w:color="auto" w:fill="FBD4B4"/>
          </w:tcPr>
          <w:p w:rsidR="007C41BE" w:rsidRPr="0016423A" w:rsidRDefault="007C41BE" w:rsidP="0018790E">
            <w:pPr>
              <w:suppressAutoHyphens/>
              <w:spacing w:line="240" w:lineRule="auto"/>
              <w:rPr>
                <w:sz w:val="26"/>
                <w:szCs w:val="20"/>
                <w:lang w:eastAsia="ar-SA"/>
              </w:rPr>
            </w:pPr>
          </w:p>
        </w:tc>
        <w:tc>
          <w:tcPr>
            <w:tcW w:w="1123" w:type="dxa"/>
          </w:tcPr>
          <w:p w:rsidR="007C41BE" w:rsidRPr="0016423A" w:rsidRDefault="007C41BE" w:rsidP="0018790E">
            <w:pPr>
              <w:suppressAutoHyphens/>
              <w:spacing w:line="240" w:lineRule="auto"/>
              <w:rPr>
                <w:sz w:val="26"/>
                <w:szCs w:val="20"/>
                <w:lang w:eastAsia="ar-SA"/>
              </w:rPr>
            </w:pPr>
          </w:p>
        </w:tc>
      </w:tr>
      <w:tr w:rsidR="007C41BE" w:rsidRPr="0016423A">
        <w:tc>
          <w:tcPr>
            <w:tcW w:w="1646" w:type="dxa"/>
          </w:tcPr>
          <w:p w:rsidR="007C41BE" w:rsidRPr="0016423A" w:rsidRDefault="007C41BE" w:rsidP="0018790E">
            <w:pPr>
              <w:suppressAutoHyphens/>
              <w:spacing w:line="240" w:lineRule="auto"/>
              <w:rPr>
                <w:sz w:val="26"/>
                <w:lang w:eastAsia="ar-SA"/>
              </w:rPr>
            </w:pPr>
          </w:p>
        </w:tc>
        <w:tc>
          <w:tcPr>
            <w:tcW w:w="5850" w:type="dxa"/>
          </w:tcPr>
          <w:p w:rsidR="007C41BE" w:rsidRPr="0016423A" w:rsidRDefault="007C41BE" w:rsidP="0018790E">
            <w:pPr>
              <w:suppressAutoHyphens/>
              <w:spacing w:line="240" w:lineRule="auto"/>
              <w:rPr>
                <w:sz w:val="26"/>
                <w:szCs w:val="20"/>
                <w:lang w:eastAsia="ar-SA"/>
              </w:rPr>
            </w:pPr>
          </w:p>
        </w:tc>
        <w:tc>
          <w:tcPr>
            <w:tcW w:w="1054" w:type="dxa"/>
            <w:shd w:val="clear" w:color="auto" w:fill="FDE9D9"/>
          </w:tcPr>
          <w:p w:rsidR="007C41BE" w:rsidRPr="0016423A" w:rsidRDefault="007C41BE" w:rsidP="0018790E">
            <w:pPr>
              <w:suppressAutoHyphens/>
              <w:spacing w:line="240" w:lineRule="auto"/>
              <w:rPr>
                <w:sz w:val="26"/>
                <w:szCs w:val="20"/>
                <w:lang w:eastAsia="ar-SA"/>
              </w:rPr>
            </w:pPr>
          </w:p>
        </w:tc>
        <w:tc>
          <w:tcPr>
            <w:tcW w:w="1538" w:type="dxa"/>
          </w:tcPr>
          <w:p w:rsidR="007C41BE" w:rsidRPr="0016423A" w:rsidRDefault="007C41BE" w:rsidP="0018790E">
            <w:pPr>
              <w:suppressAutoHyphens/>
              <w:spacing w:line="240" w:lineRule="auto"/>
              <w:rPr>
                <w:sz w:val="26"/>
                <w:szCs w:val="20"/>
                <w:lang w:eastAsia="ar-SA"/>
              </w:rPr>
            </w:pPr>
          </w:p>
        </w:tc>
        <w:tc>
          <w:tcPr>
            <w:tcW w:w="867" w:type="dxa"/>
          </w:tcPr>
          <w:p w:rsidR="007C41BE" w:rsidRPr="0016423A" w:rsidRDefault="007C41BE" w:rsidP="0018790E">
            <w:pPr>
              <w:suppressAutoHyphens/>
              <w:spacing w:line="240" w:lineRule="auto"/>
              <w:rPr>
                <w:sz w:val="26"/>
                <w:szCs w:val="20"/>
                <w:lang w:eastAsia="ar-SA"/>
              </w:rPr>
            </w:pPr>
          </w:p>
        </w:tc>
        <w:tc>
          <w:tcPr>
            <w:tcW w:w="1285" w:type="dxa"/>
          </w:tcPr>
          <w:p w:rsidR="007C41BE" w:rsidRPr="0016423A" w:rsidRDefault="007C41BE" w:rsidP="0018790E">
            <w:pPr>
              <w:suppressAutoHyphens/>
              <w:spacing w:line="240" w:lineRule="auto"/>
              <w:rPr>
                <w:sz w:val="26"/>
                <w:szCs w:val="20"/>
                <w:lang w:eastAsia="ar-SA"/>
              </w:rPr>
            </w:pPr>
          </w:p>
        </w:tc>
        <w:tc>
          <w:tcPr>
            <w:tcW w:w="1137" w:type="dxa"/>
            <w:shd w:val="clear" w:color="auto" w:fill="FBD4B4"/>
          </w:tcPr>
          <w:p w:rsidR="007C41BE" w:rsidRPr="0016423A" w:rsidRDefault="007C41BE" w:rsidP="0018790E">
            <w:pPr>
              <w:suppressAutoHyphens/>
              <w:spacing w:line="240" w:lineRule="auto"/>
              <w:rPr>
                <w:sz w:val="26"/>
                <w:szCs w:val="20"/>
                <w:lang w:eastAsia="ar-SA"/>
              </w:rPr>
            </w:pPr>
          </w:p>
        </w:tc>
        <w:tc>
          <w:tcPr>
            <w:tcW w:w="1123" w:type="dxa"/>
          </w:tcPr>
          <w:p w:rsidR="007C41BE" w:rsidRPr="0016423A" w:rsidRDefault="007C41BE" w:rsidP="0018790E">
            <w:pPr>
              <w:suppressAutoHyphens/>
              <w:spacing w:line="240" w:lineRule="auto"/>
              <w:rPr>
                <w:sz w:val="26"/>
                <w:szCs w:val="20"/>
                <w:lang w:eastAsia="ar-SA"/>
              </w:rPr>
            </w:pPr>
          </w:p>
        </w:tc>
      </w:tr>
      <w:tr w:rsidR="007C41BE" w:rsidRPr="0016423A">
        <w:tc>
          <w:tcPr>
            <w:tcW w:w="1646" w:type="dxa"/>
          </w:tcPr>
          <w:p w:rsidR="007C41BE" w:rsidRPr="0016423A" w:rsidRDefault="007C41BE" w:rsidP="0018790E">
            <w:pPr>
              <w:suppressAutoHyphens/>
              <w:spacing w:line="240" w:lineRule="auto"/>
              <w:rPr>
                <w:sz w:val="26"/>
                <w:lang w:eastAsia="ar-SA"/>
              </w:rPr>
            </w:pPr>
          </w:p>
        </w:tc>
        <w:tc>
          <w:tcPr>
            <w:tcW w:w="5850" w:type="dxa"/>
          </w:tcPr>
          <w:p w:rsidR="007C41BE" w:rsidRPr="0016423A" w:rsidRDefault="007C41BE" w:rsidP="0018790E">
            <w:pPr>
              <w:suppressAutoHyphens/>
              <w:spacing w:line="240" w:lineRule="auto"/>
              <w:rPr>
                <w:sz w:val="26"/>
                <w:szCs w:val="20"/>
                <w:lang w:eastAsia="ar-SA"/>
              </w:rPr>
            </w:pPr>
          </w:p>
        </w:tc>
        <w:tc>
          <w:tcPr>
            <w:tcW w:w="1054" w:type="dxa"/>
            <w:shd w:val="clear" w:color="auto" w:fill="FDE9D9"/>
          </w:tcPr>
          <w:p w:rsidR="007C41BE" w:rsidRPr="0016423A" w:rsidRDefault="007C41BE" w:rsidP="0018790E">
            <w:pPr>
              <w:suppressAutoHyphens/>
              <w:spacing w:line="240" w:lineRule="auto"/>
              <w:rPr>
                <w:sz w:val="26"/>
                <w:szCs w:val="20"/>
                <w:lang w:eastAsia="ar-SA"/>
              </w:rPr>
            </w:pPr>
          </w:p>
        </w:tc>
        <w:tc>
          <w:tcPr>
            <w:tcW w:w="1538" w:type="dxa"/>
          </w:tcPr>
          <w:p w:rsidR="007C41BE" w:rsidRPr="0016423A" w:rsidRDefault="007C41BE" w:rsidP="0018790E">
            <w:pPr>
              <w:suppressAutoHyphens/>
              <w:spacing w:line="240" w:lineRule="auto"/>
              <w:rPr>
                <w:sz w:val="26"/>
                <w:szCs w:val="20"/>
                <w:lang w:eastAsia="ar-SA"/>
              </w:rPr>
            </w:pPr>
          </w:p>
        </w:tc>
        <w:tc>
          <w:tcPr>
            <w:tcW w:w="867" w:type="dxa"/>
          </w:tcPr>
          <w:p w:rsidR="007C41BE" w:rsidRPr="0016423A" w:rsidRDefault="007C41BE" w:rsidP="0018790E">
            <w:pPr>
              <w:suppressAutoHyphens/>
              <w:spacing w:line="240" w:lineRule="auto"/>
              <w:rPr>
                <w:sz w:val="26"/>
                <w:szCs w:val="20"/>
                <w:lang w:eastAsia="ar-SA"/>
              </w:rPr>
            </w:pPr>
          </w:p>
        </w:tc>
        <w:tc>
          <w:tcPr>
            <w:tcW w:w="1285" w:type="dxa"/>
          </w:tcPr>
          <w:p w:rsidR="007C41BE" w:rsidRPr="0016423A" w:rsidRDefault="007C41BE" w:rsidP="0018790E">
            <w:pPr>
              <w:suppressAutoHyphens/>
              <w:spacing w:line="240" w:lineRule="auto"/>
              <w:rPr>
                <w:sz w:val="26"/>
                <w:szCs w:val="20"/>
                <w:lang w:eastAsia="ar-SA"/>
              </w:rPr>
            </w:pPr>
          </w:p>
        </w:tc>
        <w:tc>
          <w:tcPr>
            <w:tcW w:w="1137" w:type="dxa"/>
            <w:shd w:val="clear" w:color="auto" w:fill="FBD4B4"/>
          </w:tcPr>
          <w:p w:rsidR="007C41BE" w:rsidRPr="0016423A" w:rsidRDefault="007C41BE" w:rsidP="0018790E">
            <w:pPr>
              <w:suppressAutoHyphens/>
              <w:spacing w:line="240" w:lineRule="auto"/>
              <w:rPr>
                <w:sz w:val="26"/>
                <w:szCs w:val="20"/>
                <w:lang w:eastAsia="ar-SA"/>
              </w:rPr>
            </w:pPr>
          </w:p>
        </w:tc>
        <w:tc>
          <w:tcPr>
            <w:tcW w:w="1123" w:type="dxa"/>
          </w:tcPr>
          <w:p w:rsidR="007C41BE" w:rsidRPr="0016423A" w:rsidRDefault="007C41BE" w:rsidP="0018790E">
            <w:pPr>
              <w:suppressAutoHyphens/>
              <w:spacing w:line="240" w:lineRule="auto"/>
              <w:rPr>
                <w:sz w:val="26"/>
                <w:szCs w:val="20"/>
                <w:lang w:eastAsia="ar-SA"/>
              </w:rPr>
            </w:pPr>
          </w:p>
        </w:tc>
      </w:tr>
      <w:tr w:rsidR="007C41BE" w:rsidRPr="0016423A">
        <w:tc>
          <w:tcPr>
            <w:tcW w:w="1646" w:type="dxa"/>
          </w:tcPr>
          <w:p w:rsidR="007C41BE" w:rsidRPr="0016423A" w:rsidRDefault="007C41BE" w:rsidP="0018790E">
            <w:pPr>
              <w:suppressAutoHyphens/>
              <w:spacing w:line="240" w:lineRule="auto"/>
              <w:rPr>
                <w:sz w:val="26"/>
                <w:lang w:eastAsia="ar-SA"/>
              </w:rPr>
            </w:pPr>
          </w:p>
        </w:tc>
        <w:tc>
          <w:tcPr>
            <w:tcW w:w="5850" w:type="dxa"/>
          </w:tcPr>
          <w:p w:rsidR="007C41BE" w:rsidRPr="0016423A" w:rsidRDefault="007C41BE" w:rsidP="0018790E">
            <w:pPr>
              <w:suppressAutoHyphens/>
              <w:spacing w:line="240" w:lineRule="auto"/>
              <w:rPr>
                <w:sz w:val="26"/>
                <w:szCs w:val="20"/>
                <w:lang w:eastAsia="ar-SA"/>
              </w:rPr>
            </w:pPr>
          </w:p>
        </w:tc>
        <w:tc>
          <w:tcPr>
            <w:tcW w:w="1054" w:type="dxa"/>
            <w:shd w:val="clear" w:color="auto" w:fill="FDE9D9"/>
          </w:tcPr>
          <w:p w:rsidR="007C41BE" w:rsidRPr="0016423A" w:rsidRDefault="007C41BE" w:rsidP="0018790E">
            <w:pPr>
              <w:suppressAutoHyphens/>
              <w:spacing w:line="240" w:lineRule="auto"/>
              <w:rPr>
                <w:sz w:val="26"/>
                <w:szCs w:val="20"/>
                <w:lang w:eastAsia="ar-SA"/>
              </w:rPr>
            </w:pPr>
          </w:p>
        </w:tc>
        <w:tc>
          <w:tcPr>
            <w:tcW w:w="1538" w:type="dxa"/>
          </w:tcPr>
          <w:p w:rsidR="007C41BE" w:rsidRPr="0016423A" w:rsidRDefault="007C41BE" w:rsidP="0018790E">
            <w:pPr>
              <w:suppressAutoHyphens/>
              <w:spacing w:line="240" w:lineRule="auto"/>
              <w:rPr>
                <w:sz w:val="26"/>
                <w:szCs w:val="20"/>
                <w:lang w:eastAsia="ar-SA"/>
              </w:rPr>
            </w:pPr>
          </w:p>
        </w:tc>
        <w:tc>
          <w:tcPr>
            <w:tcW w:w="867" w:type="dxa"/>
          </w:tcPr>
          <w:p w:rsidR="007C41BE" w:rsidRPr="0016423A" w:rsidRDefault="007C41BE" w:rsidP="0018790E">
            <w:pPr>
              <w:suppressAutoHyphens/>
              <w:spacing w:line="240" w:lineRule="auto"/>
              <w:rPr>
                <w:sz w:val="26"/>
                <w:szCs w:val="20"/>
                <w:lang w:eastAsia="ar-SA"/>
              </w:rPr>
            </w:pPr>
          </w:p>
        </w:tc>
        <w:tc>
          <w:tcPr>
            <w:tcW w:w="1285" w:type="dxa"/>
          </w:tcPr>
          <w:p w:rsidR="007C41BE" w:rsidRPr="0016423A" w:rsidRDefault="007C41BE" w:rsidP="0018790E">
            <w:pPr>
              <w:suppressAutoHyphens/>
              <w:spacing w:line="240" w:lineRule="auto"/>
              <w:rPr>
                <w:sz w:val="26"/>
                <w:szCs w:val="20"/>
                <w:lang w:eastAsia="ar-SA"/>
              </w:rPr>
            </w:pPr>
          </w:p>
        </w:tc>
        <w:tc>
          <w:tcPr>
            <w:tcW w:w="1137" w:type="dxa"/>
            <w:shd w:val="clear" w:color="auto" w:fill="FBD4B4"/>
          </w:tcPr>
          <w:p w:rsidR="007C41BE" w:rsidRPr="0016423A" w:rsidRDefault="007C41BE" w:rsidP="0018790E">
            <w:pPr>
              <w:suppressAutoHyphens/>
              <w:spacing w:line="240" w:lineRule="auto"/>
              <w:rPr>
                <w:sz w:val="26"/>
                <w:szCs w:val="20"/>
                <w:lang w:eastAsia="ar-SA"/>
              </w:rPr>
            </w:pPr>
          </w:p>
        </w:tc>
        <w:tc>
          <w:tcPr>
            <w:tcW w:w="1123" w:type="dxa"/>
          </w:tcPr>
          <w:p w:rsidR="007C41BE" w:rsidRPr="0016423A" w:rsidRDefault="007C41BE" w:rsidP="0018790E">
            <w:pPr>
              <w:suppressAutoHyphens/>
              <w:spacing w:line="240" w:lineRule="auto"/>
              <w:rPr>
                <w:sz w:val="26"/>
                <w:szCs w:val="20"/>
                <w:lang w:eastAsia="ar-SA"/>
              </w:rPr>
            </w:pPr>
          </w:p>
        </w:tc>
      </w:tr>
      <w:tr w:rsidR="007C41BE" w:rsidRPr="0016423A">
        <w:tc>
          <w:tcPr>
            <w:tcW w:w="7496" w:type="dxa"/>
            <w:gridSpan w:val="2"/>
            <w:shd w:val="clear" w:color="auto" w:fill="FABF8F"/>
          </w:tcPr>
          <w:p w:rsidR="007C41BE" w:rsidRPr="0016423A" w:rsidRDefault="007C41BE" w:rsidP="0018790E">
            <w:pPr>
              <w:suppressAutoHyphens/>
              <w:spacing w:line="240" w:lineRule="auto"/>
              <w:rPr>
                <w:sz w:val="26"/>
                <w:szCs w:val="20"/>
                <w:lang w:eastAsia="ar-SA"/>
              </w:rPr>
            </w:pPr>
            <w:r w:rsidRPr="0016423A">
              <w:rPr>
                <w:sz w:val="26"/>
                <w:szCs w:val="20"/>
                <w:lang w:eastAsia="ar-SA"/>
              </w:rPr>
              <w:t xml:space="preserve">                 Kopā</w:t>
            </w:r>
          </w:p>
        </w:tc>
        <w:tc>
          <w:tcPr>
            <w:tcW w:w="1054" w:type="dxa"/>
            <w:shd w:val="clear" w:color="auto" w:fill="FDE9D9"/>
          </w:tcPr>
          <w:p w:rsidR="007C41BE" w:rsidRPr="0016423A" w:rsidRDefault="007C41BE" w:rsidP="0018790E">
            <w:pPr>
              <w:suppressAutoHyphens/>
              <w:spacing w:line="240" w:lineRule="auto"/>
              <w:rPr>
                <w:sz w:val="26"/>
                <w:szCs w:val="20"/>
                <w:lang w:eastAsia="ar-SA"/>
              </w:rPr>
            </w:pPr>
          </w:p>
        </w:tc>
        <w:tc>
          <w:tcPr>
            <w:tcW w:w="1538" w:type="dxa"/>
            <w:shd w:val="clear" w:color="auto" w:fill="FABF8F"/>
          </w:tcPr>
          <w:p w:rsidR="007C41BE" w:rsidRPr="0016423A" w:rsidRDefault="007C41BE" w:rsidP="0018790E">
            <w:pPr>
              <w:suppressAutoHyphens/>
              <w:spacing w:line="240" w:lineRule="auto"/>
              <w:rPr>
                <w:sz w:val="26"/>
                <w:szCs w:val="20"/>
                <w:lang w:eastAsia="ar-SA"/>
              </w:rPr>
            </w:pPr>
          </w:p>
        </w:tc>
        <w:tc>
          <w:tcPr>
            <w:tcW w:w="867" w:type="dxa"/>
            <w:shd w:val="clear" w:color="auto" w:fill="FABF8F"/>
          </w:tcPr>
          <w:p w:rsidR="007C41BE" w:rsidRPr="0016423A" w:rsidRDefault="007C41BE" w:rsidP="0018790E">
            <w:pPr>
              <w:suppressAutoHyphens/>
              <w:spacing w:line="240" w:lineRule="auto"/>
              <w:rPr>
                <w:sz w:val="26"/>
                <w:szCs w:val="20"/>
                <w:lang w:eastAsia="ar-SA"/>
              </w:rPr>
            </w:pPr>
          </w:p>
        </w:tc>
        <w:tc>
          <w:tcPr>
            <w:tcW w:w="1285" w:type="dxa"/>
            <w:shd w:val="clear" w:color="auto" w:fill="FABF8F"/>
          </w:tcPr>
          <w:p w:rsidR="007C41BE" w:rsidRPr="0016423A" w:rsidRDefault="007C41BE" w:rsidP="0018790E">
            <w:pPr>
              <w:suppressAutoHyphens/>
              <w:spacing w:line="240" w:lineRule="auto"/>
              <w:rPr>
                <w:sz w:val="26"/>
                <w:szCs w:val="20"/>
                <w:lang w:eastAsia="ar-SA"/>
              </w:rPr>
            </w:pPr>
          </w:p>
        </w:tc>
        <w:tc>
          <w:tcPr>
            <w:tcW w:w="1137" w:type="dxa"/>
            <w:shd w:val="clear" w:color="auto" w:fill="FBD4B4"/>
          </w:tcPr>
          <w:p w:rsidR="007C41BE" w:rsidRPr="0016423A" w:rsidRDefault="007C41BE" w:rsidP="0018790E">
            <w:pPr>
              <w:suppressAutoHyphens/>
              <w:spacing w:line="240" w:lineRule="auto"/>
              <w:rPr>
                <w:sz w:val="26"/>
                <w:szCs w:val="20"/>
                <w:lang w:eastAsia="ar-SA"/>
              </w:rPr>
            </w:pPr>
          </w:p>
        </w:tc>
        <w:tc>
          <w:tcPr>
            <w:tcW w:w="1123" w:type="dxa"/>
            <w:shd w:val="clear" w:color="auto" w:fill="FABF8F"/>
          </w:tcPr>
          <w:p w:rsidR="007C41BE" w:rsidRPr="0016423A" w:rsidRDefault="007C41BE" w:rsidP="0018790E">
            <w:pPr>
              <w:suppressAutoHyphens/>
              <w:spacing w:line="240" w:lineRule="auto"/>
              <w:rPr>
                <w:sz w:val="26"/>
                <w:szCs w:val="20"/>
                <w:lang w:eastAsia="ar-SA"/>
              </w:rPr>
            </w:pPr>
          </w:p>
        </w:tc>
      </w:tr>
      <w:tr w:rsidR="007C41BE" w:rsidRPr="0016423A">
        <w:tc>
          <w:tcPr>
            <w:tcW w:w="7496" w:type="dxa"/>
            <w:gridSpan w:val="2"/>
            <w:shd w:val="clear" w:color="auto" w:fill="FABF8F"/>
          </w:tcPr>
          <w:p w:rsidR="007C41BE" w:rsidRPr="0016423A" w:rsidRDefault="007C41BE" w:rsidP="0018790E">
            <w:pPr>
              <w:suppressAutoHyphens/>
              <w:spacing w:line="240" w:lineRule="auto"/>
              <w:rPr>
                <w:sz w:val="26"/>
                <w:szCs w:val="20"/>
                <w:lang w:eastAsia="ar-SA"/>
              </w:rPr>
            </w:pPr>
            <w:r>
              <w:rPr>
                <w:sz w:val="26"/>
                <w:szCs w:val="20"/>
                <w:lang w:eastAsia="ar-SA"/>
              </w:rPr>
              <w:t>E</w:t>
            </w:r>
            <w:r w:rsidRPr="000F4F5F">
              <w:rPr>
                <w:sz w:val="26"/>
                <w:szCs w:val="20"/>
                <w:lang w:eastAsia="ar-SA"/>
              </w:rPr>
              <w:t>nerģijas un uzturvielu dienas norma</w:t>
            </w:r>
            <w:r>
              <w:rPr>
                <w:sz w:val="26"/>
                <w:szCs w:val="20"/>
                <w:lang w:eastAsia="ar-SA"/>
              </w:rPr>
              <w:t xml:space="preserve">s pusdienām saskaņā ar MK 13.03.2012. noteikumiem Nr.172 </w:t>
            </w:r>
          </w:p>
        </w:tc>
        <w:tc>
          <w:tcPr>
            <w:tcW w:w="1054" w:type="dxa"/>
            <w:shd w:val="clear" w:color="auto" w:fill="FDE9D9"/>
          </w:tcPr>
          <w:p w:rsidR="007C41BE" w:rsidRPr="0016423A" w:rsidRDefault="007C41BE" w:rsidP="0018790E">
            <w:pPr>
              <w:suppressAutoHyphens/>
              <w:spacing w:line="240" w:lineRule="auto"/>
              <w:rPr>
                <w:sz w:val="26"/>
                <w:szCs w:val="20"/>
                <w:lang w:eastAsia="ar-SA"/>
              </w:rPr>
            </w:pPr>
          </w:p>
        </w:tc>
        <w:tc>
          <w:tcPr>
            <w:tcW w:w="1538" w:type="dxa"/>
            <w:shd w:val="clear" w:color="auto" w:fill="FABF8F"/>
          </w:tcPr>
          <w:p w:rsidR="007C41BE" w:rsidRPr="0016423A" w:rsidRDefault="007C41BE" w:rsidP="0018790E">
            <w:pPr>
              <w:suppressAutoHyphens/>
              <w:spacing w:line="240" w:lineRule="auto"/>
              <w:rPr>
                <w:sz w:val="26"/>
                <w:szCs w:val="20"/>
                <w:lang w:eastAsia="ar-SA"/>
              </w:rPr>
            </w:pPr>
            <w:r>
              <w:rPr>
                <w:sz w:val="26"/>
                <w:szCs w:val="20"/>
                <w:lang w:eastAsia="ar-SA"/>
              </w:rPr>
              <w:t>21-36</w:t>
            </w:r>
          </w:p>
        </w:tc>
        <w:tc>
          <w:tcPr>
            <w:tcW w:w="867" w:type="dxa"/>
            <w:shd w:val="clear" w:color="auto" w:fill="FABF8F"/>
          </w:tcPr>
          <w:p w:rsidR="007C41BE" w:rsidRPr="0016423A" w:rsidRDefault="007C41BE" w:rsidP="0018790E">
            <w:pPr>
              <w:suppressAutoHyphens/>
              <w:spacing w:line="240" w:lineRule="auto"/>
              <w:rPr>
                <w:sz w:val="26"/>
                <w:szCs w:val="20"/>
                <w:lang w:eastAsia="ar-SA"/>
              </w:rPr>
            </w:pPr>
            <w:r>
              <w:rPr>
                <w:sz w:val="26"/>
                <w:szCs w:val="20"/>
                <w:lang w:eastAsia="ar-SA"/>
              </w:rPr>
              <w:t>28-37</w:t>
            </w:r>
          </w:p>
        </w:tc>
        <w:tc>
          <w:tcPr>
            <w:tcW w:w="1285" w:type="dxa"/>
            <w:shd w:val="clear" w:color="auto" w:fill="FABF8F"/>
          </w:tcPr>
          <w:p w:rsidR="007C41BE" w:rsidRPr="0016423A" w:rsidRDefault="007C41BE" w:rsidP="0018790E">
            <w:pPr>
              <w:suppressAutoHyphens/>
              <w:spacing w:line="240" w:lineRule="auto"/>
              <w:rPr>
                <w:sz w:val="26"/>
                <w:szCs w:val="20"/>
                <w:lang w:eastAsia="ar-SA"/>
              </w:rPr>
            </w:pPr>
            <w:r>
              <w:rPr>
                <w:sz w:val="26"/>
                <w:szCs w:val="20"/>
                <w:lang w:eastAsia="ar-SA"/>
              </w:rPr>
              <w:t>105-132</w:t>
            </w:r>
          </w:p>
        </w:tc>
        <w:tc>
          <w:tcPr>
            <w:tcW w:w="1137" w:type="dxa"/>
            <w:shd w:val="clear" w:color="auto" w:fill="FBD4B4"/>
          </w:tcPr>
          <w:p w:rsidR="007C41BE" w:rsidRPr="0016423A" w:rsidRDefault="007C41BE" w:rsidP="0018790E">
            <w:pPr>
              <w:suppressAutoHyphens/>
              <w:spacing w:line="240" w:lineRule="auto"/>
              <w:rPr>
                <w:sz w:val="26"/>
                <w:szCs w:val="20"/>
                <w:lang w:eastAsia="ar-SA"/>
              </w:rPr>
            </w:pPr>
            <w:r>
              <w:rPr>
                <w:sz w:val="26"/>
                <w:szCs w:val="20"/>
                <w:lang w:eastAsia="ar-SA"/>
              </w:rPr>
              <w:t>840-960</w:t>
            </w:r>
          </w:p>
        </w:tc>
        <w:tc>
          <w:tcPr>
            <w:tcW w:w="1123" w:type="dxa"/>
            <w:shd w:val="clear" w:color="auto" w:fill="FABF8F"/>
          </w:tcPr>
          <w:p w:rsidR="007C41BE" w:rsidRPr="0016423A" w:rsidRDefault="007C41BE" w:rsidP="0018790E">
            <w:pPr>
              <w:suppressAutoHyphens/>
              <w:spacing w:line="240" w:lineRule="auto"/>
              <w:rPr>
                <w:sz w:val="26"/>
                <w:szCs w:val="20"/>
                <w:lang w:eastAsia="ar-SA"/>
              </w:rPr>
            </w:pPr>
          </w:p>
        </w:tc>
      </w:tr>
    </w:tbl>
    <w:p w:rsidR="007C41BE" w:rsidRPr="0016423A" w:rsidRDefault="007C41BE" w:rsidP="007C41BE">
      <w:pPr>
        <w:pStyle w:val="ListParagraph2"/>
        <w:suppressAutoHyphens/>
        <w:spacing w:after="0" w:line="240" w:lineRule="auto"/>
        <w:ind w:left="0"/>
        <w:jc w:val="both"/>
        <w:rPr>
          <w:rFonts w:ascii="Times New Roman" w:hAnsi="Times New Roman" w:cs="Times New Roman"/>
          <w:sz w:val="26"/>
          <w:szCs w:val="24"/>
          <w:lang w:eastAsia="ar-SA"/>
        </w:rPr>
      </w:pPr>
      <w:r w:rsidRPr="0016423A">
        <w:rPr>
          <w:rFonts w:ascii="Times New Roman" w:hAnsi="Times New Roman" w:cs="Times New Roman"/>
          <w:bCs/>
          <w:sz w:val="26"/>
          <w:szCs w:val="24"/>
          <w:lang w:eastAsia="ar-SA"/>
        </w:rPr>
        <w:t>2.komplekts (ja piedāvā)</w:t>
      </w:r>
    </w:p>
    <w:tbl>
      <w:tblPr>
        <w:tblW w:w="145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6"/>
        <w:gridCol w:w="5850"/>
        <w:gridCol w:w="1054"/>
        <w:gridCol w:w="1538"/>
        <w:gridCol w:w="867"/>
        <w:gridCol w:w="1285"/>
        <w:gridCol w:w="1137"/>
        <w:gridCol w:w="1123"/>
      </w:tblGrid>
      <w:tr w:rsidR="007C41BE" w:rsidRPr="0016423A">
        <w:tc>
          <w:tcPr>
            <w:tcW w:w="1646" w:type="dxa"/>
            <w:vMerge w:val="restart"/>
            <w:shd w:val="clear" w:color="auto" w:fill="D9D9D9"/>
          </w:tcPr>
          <w:p w:rsidR="007C41BE" w:rsidRPr="0016423A" w:rsidRDefault="007C41BE" w:rsidP="0018790E">
            <w:pPr>
              <w:suppressAutoHyphens/>
              <w:spacing w:line="240" w:lineRule="auto"/>
              <w:rPr>
                <w:sz w:val="26"/>
                <w:szCs w:val="20"/>
                <w:lang w:eastAsia="ar-SA"/>
              </w:rPr>
            </w:pPr>
            <w:r w:rsidRPr="0016423A">
              <w:rPr>
                <w:sz w:val="26"/>
                <w:szCs w:val="20"/>
                <w:lang w:eastAsia="ar-SA"/>
              </w:rPr>
              <w:t>Rec</w:t>
            </w:r>
            <w:r>
              <w:rPr>
                <w:sz w:val="26"/>
                <w:szCs w:val="20"/>
                <w:lang w:eastAsia="ar-SA"/>
              </w:rPr>
              <w:t>eptūras vai tehnoloģiskās kartes</w:t>
            </w:r>
          </w:p>
          <w:p w:rsidR="007C41BE" w:rsidRPr="0016423A" w:rsidRDefault="007C41BE" w:rsidP="0018790E">
            <w:pPr>
              <w:suppressAutoHyphens/>
              <w:spacing w:line="240" w:lineRule="auto"/>
              <w:rPr>
                <w:sz w:val="26"/>
                <w:szCs w:val="20"/>
                <w:lang w:eastAsia="ar-SA"/>
              </w:rPr>
            </w:pPr>
            <w:r w:rsidRPr="0016423A">
              <w:rPr>
                <w:sz w:val="26"/>
                <w:szCs w:val="20"/>
                <w:lang w:eastAsia="ar-SA"/>
              </w:rPr>
              <w:t>Nr.</w:t>
            </w:r>
            <w:r>
              <w:rPr>
                <w:sz w:val="26"/>
                <w:szCs w:val="20"/>
                <w:lang w:eastAsia="ar-SA"/>
              </w:rPr>
              <w:t xml:space="preserve"> ___</w:t>
            </w:r>
          </w:p>
        </w:tc>
        <w:tc>
          <w:tcPr>
            <w:tcW w:w="5850" w:type="dxa"/>
            <w:vMerge w:val="restart"/>
            <w:shd w:val="clear" w:color="auto" w:fill="D9D9D9"/>
            <w:vAlign w:val="center"/>
          </w:tcPr>
          <w:p w:rsidR="007C41BE" w:rsidRPr="0016423A" w:rsidRDefault="007C41BE" w:rsidP="0018790E">
            <w:pPr>
              <w:suppressAutoHyphens/>
              <w:spacing w:line="240" w:lineRule="auto"/>
              <w:jc w:val="center"/>
              <w:rPr>
                <w:sz w:val="26"/>
                <w:szCs w:val="20"/>
                <w:lang w:eastAsia="ar-SA"/>
              </w:rPr>
            </w:pPr>
            <w:r w:rsidRPr="0016423A">
              <w:rPr>
                <w:sz w:val="26"/>
                <w:szCs w:val="20"/>
                <w:lang w:eastAsia="ar-SA"/>
              </w:rPr>
              <w:t>Ēdiena nosaukums</w:t>
            </w:r>
          </w:p>
        </w:tc>
        <w:tc>
          <w:tcPr>
            <w:tcW w:w="1054" w:type="dxa"/>
            <w:vMerge w:val="restart"/>
            <w:shd w:val="clear" w:color="auto" w:fill="FDE9D9"/>
          </w:tcPr>
          <w:p w:rsidR="007C41BE" w:rsidRPr="0016423A" w:rsidRDefault="007C41BE" w:rsidP="0018790E">
            <w:pPr>
              <w:suppressAutoHyphens/>
              <w:spacing w:line="240" w:lineRule="auto"/>
              <w:rPr>
                <w:sz w:val="26"/>
                <w:szCs w:val="20"/>
                <w:lang w:eastAsia="ar-SA"/>
              </w:rPr>
            </w:pPr>
            <w:r w:rsidRPr="0016423A">
              <w:rPr>
                <w:sz w:val="26"/>
                <w:szCs w:val="20"/>
                <w:lang w:eastAsia="ar-SA"/>
              </w:rPr>
              <w:t>1 porc. Iznāk.,g</w:t>
            </w:r>
          </w:p>
        </w:tc>
        <w:tc>
          <w:tcPr>
            <w:tcW w:w="3690" w:type="dxa"/>
            <w:gridSpan w:val="3"/>
            <w:shd w:val="clear" w:color="auto" w:fill="D9D9D9"/>
          </w:tcPr>
          <w:p w:rsidR="007C41BE" w:rsidRPr="0016423A" w:rsidRDefault="007C41BE" w:rsidP="0018790E">
            <w:pPr>
              <w:suppressAutoHyphens/>
              <w:spacing w:line="240" w:lineRule="auto"/>
              <w:rPr>
                <w:sz w:val="26"/>
                <w:szCs w:val="20"/>
                <w:lang w:eastAsia="ar-SA"/>
              </w:rPr>
            </w:pPr>
            <w:r w:rsidRPr="0016423A">
              <w:rPr>
                <w:sz w:val="26"/>
                <w:szCs w:val="20"/>
                <w:lang w:eastAsia="ar-SA"/>
              </w:rPr>
              <w:t xml:space="preserve">                Uzturvielas, g</w:t>
            </w:r>
          </w:p>
        </w:tc>
        <w:tc>
          <w:tcPr>
            <w:tcW w:w="1137" w:type="dxa"/>
            <w:vMerge w:val="restart"/>
            <w:shd w:val="clear" w:color="auto" w:fill="FBD4B4"/>
          </w:tcPr>
          <w:p w:rsidR="007C41BE" w:rsidRPr="0016423A" w:rsidRDefault="007C41BE" w:rsidP="0018790E">
            <w:pPr>
              <w:suppressAutoHyphens/>
              <w:spacing w:line="240" w:lineRule="auto"/>
              <w:rPr>
                <w:sz w:val="26"/>
                <w:szCs w:val="20"/>
                <w:lang w:eastAsia="ar-SA"/>
              </w:rPr>
            </w:pPr>
            <w:r w:rsidRPr="0016423A">
              <w:rPr>
                <w:sz w:val="26"/>
                <w:szCs w:val="20"/>
                <w:lang w:eastAsia="ar-SA"/>
              </w:rPr>
              <w:t>Enerģ.</w:t>
            </w:r>
          </w:p>
          <w:p w:rsidR="007C41BE" w:rsidRPr="0016423A" w:rsidRDefault="007C41BE" w:rsidP="0018790E">
            <w:pPr>
              <w:suppressAutoHyphens/>
              <w:spacing w:line="240" w:lineRule="auto"/>
              <w:rPr>
                <w:sz w:val="26"/>
                <w:szCs w:val="20"/>
                <w:lang w:eastAsia="ar-SA"/>
              </w:rPr>
            </w:pPr>
            <w:r w:rsidRPr="0016423A">
              <w:rPr>
                <w:sz w:val="26"/>
                <w:szCs w:val="20"/>
                <w:lang w:eastAsia="ar-SA"/>
              </w:rPr>
              <w:t>Kcal</w:t>
            </w:r>
          </w:p>
        </w:tc>
        <w:tc>
          <w:tcPr>
            <w:tcW w:w="1123" w:type="dxa"/>
            <w:vMerge w:val="restart"/>
            <w:shd w:val="clear" w:color="auto" w:fill="D9D9D9"/>
          </w:tcPr>
          <w:p w:rsidR="007C41BE" w:rsidRPr="0016423A" w:rsidRDefault="007C41BE" w:rsidP="0018790E">
            <w:pPr>
              <w:suppressAutoHyphens/>
              <w:spacing w:line="240" w:lineRule="auto"/>
              <w:ind w:left="174" w:hanging="174"/>
              <w:rPr>
                <w:sz w:val="26"/>
                <w:szCs w:val="20"/>
                <w:lang w:eastAsia="ar-SA"/>
              </w:rPr>
            </w:pPr>
            <w:r w:rsidRPr="0016423A">
              <w:rPr>
                <w:sz w:val="26"/>
                <w:szCs w:val="20"/>
                <w:lang w:eastAsia="ar-SA"/>
              </w:rPr>
              <w:t>Cena</w:t>
            </w:r>
            <w:smartTag w:uri="schemas-tilde-lv/tildestengine" w:element="currency2">
              <w:smartTagPr>
                <w:attr w:name="currency_id" w:val="16"/>
                <w:attr w:name="currency_key" w:val="EUR"/>
                <w:attr w:name="currency_value" w:val="."/>
                <w:attr w:name="currency_text" w:val="EUR"/>
              </w:smartTagPr>
              <w:r w:rsidRPr="0016423A">
                <w:rPr>
                  <w:sz w:val="26"/>
                  <w:szCs w:val="20"/>
                  <w:lang w:eastAsia="ar-SA"/>
                </w:rPr>
                <w:t xml:space="preserve">, </w:t>
              </w:r>
              <w:r>
                <w:rPr>
                  <w:sz w:val="26"/>
                  <w:szCs w:val="20"/>
                  <w:lang w:eastAsia="ar-SA"/>
                </w:rPr>
                <w:t>EUR</w:t>
              </w:r>
            </w:smartTag>
            <w:r w:rsidRPr="0016423A">
              <w:rPr>
                <w:sz w:val="26"/>
                <w:szCs w:val="20"/>
                <w:lang w:eastAsia="ar-SA"/>
              </w:rPr>
              <w:t xml:space="preserve"> (bez PVN)</w:t>
            </w:r>
          </w:p>
        </w:tc>
      </w:tr>
      <w:tr w:rsidR="007C41BE" w:rsidRPr="0016423A">
        <w:tc>
          <w:tcPr>
            <w:tcW w:w="1646" w:type="dxa"/>
            <w:vMerge/>
          </w:tcPr>
          <w:p w:rsidR="007C41BE" w:rsidRPr="0016423A" w:rsidRDefault="007C41BE" w:rsidP="0018790E">
            <w:pPr>
              <w:suppressAutoHyphens/>
              <w:spacing w:line="240" w:lineRule="auto"/>
              <w:rPr>
                <w:sz w:val="26"/>
                <w:szCs w:val="20"/>
                <w:lang w:eastAsia="ar-SA"/>
              </w:rPr>
            </w:pPr>
          </w:p>
        </w:tc>
        <w:tc>
          <w:tcPr>
            <w:tcW w:w="5850" w:type="dxa"/>
            <w:vMerge/>
          </w:tcPr>
          <w:p w:rsidR="007C41BE" w:rsidRPr="0016423A" w:rsidRDefault="007C41BE" w:rsidP="0018790E">
            <w:pPr>
              <w:suppressAutoHyphens/>
              <w:spacing w:line="240" w:lineRule="auto"/>
              <w:rPr>
                <w:sz w:val="26"/>
                <w:szCs w:val="20"/>
                <w:lang w:eastAsia="ar-SA"/>
              </w:rPr>
            </w:pPr>
          </w:p>
        </w:tc>
        <w:tc>
          <w:tcPr>
            <w:tcW w:w="1054" w:type="dxa"/>
            <w:vMerge/>
            <w:shd w:val="clear" w:color="auto" w:fill="FDE9D9"/>
          </w:tcPr>
          <w:p w:rsidR="007C41BE" w:rsidRPr="0016423A" w:rsidRDefault="007C41BE" w:rsidP="0018790E">
            <w:pPr>
              <w:suppressAutoHyphens/>
              <w:spacing w:line="240" w:lineRule="auto"/>
              <w:rPr>
                <w:sz w:val="26"/>
                <w:szCs w:val="20"/>
                <w:lang w:eastAsia="ar-SA"/>
              </w:rPr>
            </w:pPr>
          </w:p>
        </w:tc>
        <w:tc>
          <w:tcPr>
            <w:tcW w:w="1538" w:type="dxa"/>
          </w:tcPr>
          <w:p w:rsidR="007C41BE" w:rsidRPr="0016423A" w:rsidRDefault="007C41BE" w:rsidP="0018790E">
            <w:pPr>
              <w:suppressAutoHyphens/>
              <w:spacing w:line="240" w:lineRule="auto"/>
              <w:rPr>
                <w:sz w:val="26"/>
                <w:szCs w:val="20"/>
                <w:lang w:eastAsia="ar-SA"/>
              </w:rPr>
            </w:pPr>
            <w:r w:rsidRPr="0016423A">
              <w:rPr>
                <w:sz w:val="26"/>
                <w:szCs w:val="20"/>
                <w:lang w:eastAsia="ar-SA"/>
              </w:rPr>
              <w:t>Olbalt.vielas</w:t>
            </w:r>
          </w:p>
        </w:tc>
        <w:tc>
          <w:tcPr>
            <w:tcW w:w="867" w:type="dxa"/>
          </w:tcPr>
          <w:p w:rsidR="007C41BE" w:rsidRPr="0016423A" w:rsidRDefault="007C41BE" w:rsidP="0018790E">
            <w:pPr>
              <w:suppressAutoHyphens/>
              <w:spacing w:line="240" w:lineRule="auto"/>
              <w:rPr>
                <w:sz w:val="26"/>
                <w:szCs w:val="20"/>
                <w:lang w:eastAsia="ar-SA"/>
              </w:rPr>
            </w:pPr>
            <w:r w:rsidRPr="0016423A">
              <w:rPr>
                <w:sz w:val="26"/>
                <w:szCs w:val="20"/>
                <w:lang w:eastAsia="ar-SA"/>
              </w:rPr>
              <w:t>Tauki</w:t>
            </w:r>
          </w:p>
        </w:tc>
        <w:tc>
          <w:tcPr>
            <w:tcW w:w="1285" w:type="dxa"/>
          </w:tcPr>
          <w:p w:rsidR="007C41BE" w:rsidRPr="0016423A" w:rsidRDefault="007C41BE" w:rsidP="0018790E">
            <w:pPr>
              <w:suppressAutoHyphens/>
              <w:spacing w:line="240" w:lineRule="auto"/>
              <w:rPr>
                <w:sz w:val="26"/>
                <w:szCs w:val="20"/>
                <w:lang w:eastAsia="ar-SA"/>
              </w:rPr>
            </w:pPr>
            <w:r w:rsidRPr="0016423A">
              <w:rPr>
                <w:sz w:val="26"/>
                <w:szCs w:val="20"/>
                <w:lang w:eastAsia="ar-SA"/>
              </w:rPr>
              <w:t>Ogļhidrāti</w:t>
            </w:r>
          </w:p>
        </w:tc>
        <w:tc>
          <w:tcPr>
            <w:tcW w:w="1137" w:type="dxa"/>
            <w:vMerge/>
            <w:shd w:val="clear" w:color="auto" w:fill="FBD4B4"/>
          </w:tcPr>
          <w:p w:rsidR="007C41BE" w:rsidRPr="0016423A" w:rsidRDefault="007C41BE" w:rsidP="0018790E">
            <w:pPr>
              <w:suppressAutoHyphens/>
              <w:spacing w:line="240" w:lineRule="auto"/>
              <w:rPr>
                <w:sz w:val="26"/>
                <w:szCs w:val="20"/>
                <w:lang w:eastAsia="ar-SA"/>
              </w:rPr>
            </w:pPr>
          </w:p>
        </w:tc>
        <w:tc>
          <w:tcPr>
            <w:tcW w:w="1123" w:type="dxa"/>
            <w:vMerge/>
          </w:tcPr>
          <w:p w:rsidR="007C41BE" w:rsidRPr="0016423A" w:rsidRDefault="007C41BE" w:rsidP="0018790E">
            <w:pPr>
              <w:suppressAutoHyphens/>
              <w:spacing w:line="240" w:lineRule="auto"/>
              <w:rPr>
                <w:sz w:val="26"/>
                <w:szCs w:val="20"/>
                <w:lang w:eastAsia="ar-SA"/>
              </w:rPr>
            </w:pPr>
          </w:p>
        </w:tc>
      </w:tr>
      <w:tr w:rsidR="007C41BE" w:rsidRPr="0016423A">
        <w:tc>
          <w:tcPr>
            <w:tcW w:w="14500" w:type="dxa"/>
            <w:gridSpan w:val="8"/>
            <w:shd w:val="clear" w:color="auto" w:fill="BFBFBF"/>
          </w:tcPr>
          <w:p w:rsidR="007C41BE" w:rsidRPr="0016423A" w:rsidRDefault="007C41BE" w:rsidP="0018790E">
            <w:pPr>
              <w:tabs>
                <w:tab w:val="left" w:pos="3073"/>
              </w:tabs>
              <w:suppressAutoHyphens/>
              <w:spacing w:line="240" w:lineRule="auto"/>
              <w:rPr>
                <w:sz w:val="26"/>
                <w:szCs w:val="20"/>
                <w:lang w:eastAsia="ar-SA"/>
              </w:rPr>
            </w:pPr>
            <w:r w:rsidRPr="0016423A">
              <w:rPr>
                <w:sz w:val="26"/>
                <w:szCs w:val="20"/>
                <w:lang w:eastAsia="ar-SA"/>
              </w:rPr>
              <w:t xml:space="preserve">      Pusdienas</w:t>
            </w:r>
            <w:r w:rsidRPr="0016423A">
              <w:rPr>
                <w:sz w:val="26"/>
                <w:szCs w:val="20"/>
                <w:lang w:eastAsia="ar-SA"/>
              </w:rPr>
              <w:tab/>
            </w:r>
          </w:p>
        </w:tc>
      </w:tr>
      <w:tr w:rsidR="007C41BE" w:rsidRPr="0016423A">
        <w:tc>
          <w:tcPr>
            <w:tcW w:w="1646" w:type="dxa"/>
          </w:tcPr>
          <w:p w:rsidR="007C41BE" w:rsidRPr="0016423A" w:rsidRDefault="007C41BE" w:rsidP="0018790E">
            <w:pPr>
              <w:suppressAutoHyphens/>
              <w:spacing w:line="240" w:lineRule="auto"/>
              <w:rPr>
                <w:sz w:val="26"/>
                <w:lang w:eastAsia="ar-SA"/>
              </w:rPr>
            </w:pPr>
          </w:p>
        </w:tc>
        <w:tc>
          <w:tcPr>
            <w:tcW w:w="5850" w:type="dxa"/>
          </w:tcPr>
          <w:p w:rsidR="007C41BE" w:rsidRPr="0016423A" w:rsidRDefault="007C41BE" w:rsidP="0018790E">
            <w:pPr>
              <w:suppressAutoHyphens/>
              <w:spacing w:line="240" w:lineRule="auto"/>
              <w:rPr>
                <w:sz w:val="26"/>
                <w:szCs w:val="20"/>
                <w:lang w:eastAsia="ar-SA"/>
              </w:rPr>
            </w:pPr>
          </w:p>
        </w:tc>
        <w:tc>
          <w:tcPr>
            <w:tcW w:w="1054" w:type="dxa"/>
            <w:shd w:val="clear" w:color="auto" w:fill="FDE9D9"/>
          </w:tcPr>
          <w:p w:rsidR="007C41BE" w:rsidRPr="0016423A" w:rsidRDefault="007C41BE" w:rsidP="0018790E">
            <w:pPr>
              <w:suppressAutoHyphens/>
              <w:spacing w:line="240" w:lineRule="auto"/>
              <w:rPr>
                <w:sz w:val="26"/>
                <w:szCs w:val="20"/>
                <w:lang w:eastAsia="ar-SA"/>
              </w:rPr>
            </w:pPr>
          </w:p>
        </w:tc>
        <w:tc>
          <w:tcPr>
            <w:tcW w:w="1538" w:type="dxa"/>
          </w:tcPr>
          <w:p w:rsidR="007C41BE" w:rsidRPr="0016423A" w:rsidRDefault="007C41BE" w:rsidP="0018790E">
            <w:pPr>
              <w:suppressAutoHyphens/>
              <w:spacing w:line="240" w:lineRule="auto"/>
              <w:rPr>
                <w:sz w:val="26"/>
                <w:szCs w:val="20"/>
                <w:lang w:eastAsia="ar-SA"/>
              </w:rPr>
            </w:pPr>
          </w:p>
        </w:tc>
        <w:tc>
          <w:tcPr>
            <w:tcW w:w="867" w:type="dxa"/>
          </w:tcPr>
          <w:p w:rsidR="007C41BE" w:rsidRPr="0016423A" w:rsidRDefault="007C41BE" w:rsidP="0018790E">
            <w:pPr>
              <w:suppressAutoHyphens/>
              <w:spacing w:line="240" w:lineRule="auto"/>
              <w:rPr>
                <w:sz w:val="26"/>
                <w:szCs w:val="20"/>
                <w:lang w:eastAsia="ar-SA"/>
              </w:rPr>
            </w:pPr>
          </w:p>
        </w:tc>
        <w:tc>
          <w:tcPr>
            <w:tcW w:w="1285" w:type="dxa"/>
          </w:tcPr>
          <w:p w:rsidR="007C41BE" w:rsidRPr="0016423A" w:rsidRDefault="007C41BE" w:rsidP="0018790E">
            <w:pPr>
              <w:suppressAutoHyphens/>
              <w:spacing w:line="240" w:lineRule="auto"/>
              <w:rPr>
                <w:sz w:val="26"/>
                <w:szCs w:val="20"/>
                <w:lang w:eastAsia="ar-SA"/>
              </w:rPr>
            </w:pPr>
          </w:p>
        </w:tc>
        <w:tc>
          <w:tcPr>
            <w:tcW w:w="1137" w:type="dxa"/>
            <w:shd w:val="clear" w:color="auto" w:fill="FBD4B4"/>
          </w:tcPr>
          <w:p w:rsidR="007C41BE" w:rsidRPr="0016423A" w:rsidRDefault="007C41BE" w:rsidP="0018790E">
            <w:pPr>
              <w:suppressAutoHyphens/>
              <w:spacing w:line="240" w:lineRule="auto"/>
              <w:rPr>
                <w:sz w:val="26"/>
                <w:szCs w:val="20"/>
                <w:lang w:eastAsia="ar-SA"/>
              </w:rPr>
            </w:pPr>
          </w:p>
        </w:tc>
        <w:tc>
          <w:tcPr>
            <w:tcW w:w="1123" w:type="dxa"/>
          </w:tcPr>
          <w:p w:rsidR="007C41BE" w:rsidRPr="0016423A" w:rsidRDefault="007C41BE" w:rsidP="0018790E">
            <w:pPr>
              <w:suppressAutoHyphens/>
              <w:spacing w:line="240" w:lineRule="auto"/>
              <w:rPr>
                <w:sz w:val="26"/>
                <w:szCs w:val="20"/>
                <w:lang w:eastAsia="ar-SA"/>
              </w:rPr>
            </w:pPr>
          </w:p>
        </w:tc>
      </w:tr>
      <w:tr w:rsidR="007C41BE" w:rsidRPr="0016423A">
        <w:tc>
          <w:tcPr>
            <w:tcW w:w="1646" w:type="dxa"/>
          </w:tcPr>
          <w:p w:rsidR="007C41BE" w:rsidRPr="0016423A" w:rsidRDefault="007C41BE" w:rsidP="0018790E">
            <w:pPr>
              <w:suppressAutoHyphens/>
              <w:spacing w:line="240" w:lineRule="auto"/>
              <w:rPr>
                <w:sz w:val="26"/>
                <w:lang w:eastAsia="ar-SA"/>
              </w:rPr>
            </w:pPr>
          </w:p>
        </w:tc>
        <w:tc>
          <w:tcPr>
            <w:tcW w:w="5850" w:type="dxa"/>
          </w:tcPr>
          <w:p w:rsidR="007C41BE" w:rsidRPr="0016423A" w:rsidRDefault="007C41BE" w:rsidP="0018790E">
            <w:pPr>
              <w:suppressAutoHyphens/>
              <w:spacing w:line="240" w:lineRule="auto"/>
              <w:rPr>
                <w:sz w:val="26"/>
                <w:szCs w:val="20"/>
                <w:lang w:eastAsia="ar-SA"/>
              </w:rPr>
            </w:pPr>
          </w:p>
        </w:tc>
        <w:tc>
          <w:tcPr>
            <w:tcW w:w="1054" w:type="dxa"/>
            <w:shd w:val="clear" w:color="auto" w:fill="FDE9D9"/>
          </w:tcPr>
          <w:p w:rsidR="007C41BE" w:rsidRPr="0016423A" w:rsidRDefault="007C41BE" w:rsidP="0018790E">
            <w:pPr>
              <w:suppressAutoHyphens/>
              <w:spacing w:line="240" w:lineRule="auto"/>
              <w:rPr>
                <w:sz w:val="26"/>
                <w:szCs w:val="20"/>
                <w:lang w:eastAsia="ar-SA"/>
              </w:rPr>
            </w:pPr>
          </w:p>
        </w:tc>
        <w:tc>
          <w:tcPr>
            <w:tcW w:w="1538" w:type="dxa"/>
          </w:tcPr>
          <w:p w:rsidR="007C41BE" w:rsidRPr="0016423A" w:rsidRDefault="007C41BE" w:rsidP="0018790E">
            <w:pPr>
              <w:suppressAutoHyphens/>
              <w:spacing w:line="240" w:lineRule="auto"/>
              <w:rPr>
                <w:sz w:val="26"/>
                <w:szCs w:val="20"/>
                <w:lang w:eastAsia="ar-SA"/>
              </w:rPr>
            </w:pPr>
          </w:p>
        </w:tc>
        <w:tc>
          <w:tcPr>
            <w:tcW w:w="867" w:type="dxa"/>
          </w:tcPr>
          <w:p w:rsidR="007C41BE" w:rsidRPr="0016423A" w:rsidRDefault="007C41BE" w:rsidP="0018790E">
            <w:pPr>
              <w:suppressAutoHyphens/>
              <w:spacing w:line="240" w:lineRule="auto"/>
              <w:rPr>
                <w:sz w:val="26"/>
                <w:szCs w:val="20"/>
                <w:lang w:eastAsia="ar-SA"/>
              </w:rPr>
            </w:pPr>
          </w:p>
        </w:tc>
        <w:tc>
          <w:tcPr>
            <w:tcW w:w="1285" w:type="dxa"/>
          </w:tcPr>
          <w:p w:rsidR="007C41BE" w:rsidRPr="0016423A" w:rsidRDefault="007C41BE" w:rsidP="0018790E">
            <w:pPr>
              <w:suppressAutoHyphens/>
              <w:spacing w:line="240" w:lineRule="auto"/>
              <w:rPr>
                <w:sz w:val="26"/>
                <w:szCs w:val="20"/>
                <w:lang w:eastAsia="ar-SA"/>
              </w:rPr>
            </w:pPr>
          </w:p>
        </w:tc>
        <w:tc>
          <w:tcPr>
            <w:tcW w:w="1137" w:type="dxa"/>
            <w:shd w:val="clear" w:color="auto" w:fill="FBD4B4"/>
          </w:tcPr>
          <w:p w:rsidR="007C41BE" w:rsidRPr="0016423A" w:rsidRDefault="007C41BE" w:rsidP="0018790E">
            <w:pPr>
              <w:suppressAutoHyphens/>
              <w:spacing w:line="240" w:lineRule="auto"/>
              <w:rPr>
                <w:sz w:val="26"/>
                <w:szCs w:val="20"/>
                <w:lang w:eastAsia="ar-SA"/>
              </w:rPr>
            </w:pPr>
          </w:p>
        </w:tc>
        <w:tc>
          <w:tcPr>
            <w:tcW w:w="1123" w:type="dxa"/>
          </w:tcPr>
          <w:p w:rsidR="007C41BE" w:rsidRPr="0016423A" w:rsidRDefault="007C41BE" w:rsidP="0018790E">
            <w:pPr>
              <w:suppressAutoHyphens/>
              <w:spacing w:line="240" w:lineRule="auto"/>
              <w:rPr>
                <w:sz w:val="26"/>
                <w:szCs w:val="20"/>
                <w:lang w:eastAsia="ar-SA"/>
              </w:rPr>
            </w:pPr>
          </w:p>
        </w:tc>
      </w:tr>
      <w:tr w:rsidR="007C41BE" w:rsidRPr="0016423A">
        <w:tc>
          <w:tcPr>
            <w:tcW w:w="1646" w:type="dxa"/>
          </w:tcPr>
          <w:p w:rsidR="007C41BE" w:rsidRPr="0016423A" w:rsidRDefault="007C41BE" w:rsidP="0018790E">
            <w:pPr>
              <w:suppressAutoHyphens/>
              <w:spacing w:line="240" w:lineRule="auto"/>
              <w:rPr>
                <w:sz w:val="26"/>
                <w:lang w:eastAsia="ar-SA"/>
              </w:rPr>
            </w:pPr>
          </w:p>
        </w:tc>
        <w:tc>
          <w:tcPr>
            <w:tcW w:w="5850" w:type="dxa"/>
          </w:tcPr>
          <w:p w:rsidR="007C41BE" w:rsidRPr="0016423A" w:rsidRDefault="007C41BE" w:rsidP="0018790E">
            <w:pPr>
              <w:suppressAutoHyphens/>
              <w:spacing w:line="240" w:lineRule="auto"/>
              <w:rPr>
                <w:sz w:val="26"/>
                <w:szCs w:val="20"/>
                <w:lang w:eastAsia="ar-SA"/>
              </w:rPr>
            </w:pPr>
          </w:p>
        </w:tc>
        <w:tc>
          <w:tcPr>
            <w:tcW w:w="1054" w:type="dxa"/>
            <w:shd w:val="clear" w:color="auto" w:fill="FDE9D9"/>
          </w:tcPr>
          <w:p w:rsidR="007C41BE" w:rsidRPr="0016423A" w:rsidRDefault="007C41BE" w:rsidP="0018790E">
            <w:pPr>
              <w:suppressAutoHyphens/>
              <w:spacing w:line="240" w:lineRule="auto"/>
              <w:rPr>
                <w:sz w:val="26"/>
                <w:szCs w:val="20"/>
                <w:lang w:eastAsia="ar-SA"/>
              </w:rPr>
            </w:pPr>
          </w:p>
        </w:tc>
        <w:tc>
          <w:tcPr>
            <w:tcW w:w="1538" w:type="dxa"/>
          </w:tcPr>
          <w:p w:rsidR="007C41BE" w:rsidRPr="0016423A" w:rsidRDefault="007C41BE" w:rsidP="0018790E">
            <w:pPr>
              <w:suppressAutoHyphens/>
              <w:spacing w:line="240" w:lineRule="auto"/>
              <w:rPr>
                <w:sz w:val="26"/>
                <w:szCs w:val="20"/>
                <w:lang w:eastAsia="ar-SA"/>
              </w:rPr>
            </w:pPr>
          </w:p>
        </w:tc>
        <w:tc>
          <w:tcPr>
            <w:tcW w:w="867" w:type="dxa"/>
          </w:tcPr>
          <w:p w:rsidR="007C41BE" w:rsidRPr="0016423A" w:rsidRDefault="007C41BE" w:rsidP="0018790E">
            <w:pPr>
              <w:suppressAutoHyphens/>
              <w:spacing w:line="240" w:lineRule="auto"/>
              <w:rPr>
                <w:sz w:val="26"/>
                <w:szCs w:val="20"/>
                <w:lang w:eastAsia="ar-SA"/>
              </w:rPr>
            </w:pPr>
          </w:p>
        </w:tc>
        <w:tc>
          <w:tcPr>
            <w:tcW w:w="1285" w:type="dxa"/>
          </w:tcPr>
          <w:p w:rsidR="007C41BE" w:rsidRPr="0016423A" w:rsidRDefault="007C41BE" w:rsidP="0018790E">
            <w:pPr>
              <w:suppressAutoHyphens/>
              <w:spacing w:line="240" w:lineRule="auto"/>
              <w:rPr>
                <w:sz w:val="26"/>
                <w:szCs w:val="20"/>
                <w:lang w:eastAsia="ar-SA"/>
              </w:rPr>
            </w:pPr>
          </w:p>
        </w:tc>
        <w:tc>
          <w:tcPr>
            <w:tcW w:w="1137" w:type="dxa"/>
            <w:shd w:val="clear" w:color="auto" w:fill="FBD4B4"/>
          </w:tcPr>
          <w:p w:rsidR="007C41BE" w:rsidRPr="0016423A" w:rsidRDefault="007C41BE" w:rsidP="0018790E">
            <w:pPr>
              <w:suppressAutoHyphens/>
              <w:spacing w:line="240" w:lineRule="auto"/>
              <w:rPr>
                <w:sz w:val="26"/>
                <w:szCs w:val="20"/>
                <w:lang w:eastAsia="ar-SA"/>
              </w:rPr>
            </w:pPr>
          </w:p>
        </w:tc>
        <w:tc>
          <w:tcPr>
            <w:tcW w:w="1123" w:type="dxa"/>
          </w:tcPr>
          <w:p w:rsidR="007C41BE" w:rsidRPr="0016423A" w:rsidRDefault="007C41BE" w:rsidP="0018790E">
            <w:pPr>
              <w:suppressAutoHyphens/>
              <w:spacing w:line="240" w:lineRule="auto"/>
              <w:rPr>
                <w:sz w:val="26"/>
                <w:szCs w:val="20"/>
                <w:lang w:eastAsia="ar-SA"/>
              </w:rPr>
            </w:pPr>
          </w:p>
        </w:tc>
      </w:tr>
      <w:tr w:rsidR="007C41BE" w:rsidRPr="0016423A">
        <w:tc>
          <w:tcPr>
            <w:tcW w:w="1646" w:type="dxa"/>
          </w:tcPr>
          <w:p w:rsidR="007C41BE" w:rsidRPr="0016423A" w:rsidRDefault="007C41BE" w:rsidP="0018790E">
            <w:pPr>
              <w:suppressAutoHyphens/>
              <w:spacing w:line="240" w:lineRule="auto"/>
              <w:rPr>
                <w:sz w:val="26"/>
                <w:lang w:eastAsia="ar-SA"/>
              </w:rPr>
            </w:pPr>
          </w:p>
        </w:tc>
        <w:tc>
          <w:tcPr>
            <w:tcW w:w="5850" w:type="dxa"/>
          </w:tcPr>
          <w:p w:rsidR="007C41BE" w:rsidRPr="0016423A" w:rsidRDefault="007C41BE" w:rsidP="0018790E">
            <w:pPr>
              <w:suppressAutoHyphens/>
              <w:spacing w:line="240" w:lineRule="auto"/>
              <w:rPr>
                <w:sz w:val="26"/>
                <w:szCs w:val="20"/>
                <w:lang w:eastAsia="ar-SA"/>
              </w:rPr>
            </w:pPr>
          </w:p>
        </w:tc>
        <w:tc>
          <w:tcPr>
            <w:tcW w:w="1054" w:type="dxa"/>
            <w:shd w:val="clear" w:color="auto" w:fill="FDE9D9"/>
          </w:tcPr>
          <w:p w:rsidR="007C41BE" w:rsidRPr="0016423A" w:rsidRDefault="007C41BE" w:rsidP="0018790E">
            <w:pPr>
              <w:suppressAutoHyphens/>
              <w:spacing w:line="240" w:lineRule="auto"/>
              <w:rPr>
                <w:sz w:val="26"/>
                <w:szCs w:val="20"/>
                <w:lang w:eastAsia="ar-SA"/>
              </w:rPr>
            </w:pPr>
          </w:p>
        </w:tc>
        <w:tc>
          <w:tcPr>
            <w:tcW w:w="1538" w:type="dxa"/>
          </w:tcPr>
          <w:p w:rsidR="007C41BE" w:rsidRPr="0016423A" w:rsidRDefault="007C41BE" w:rsidP="0018790E">
            <w:pPr>
              <w:suppressAutoHyphens/>
              <w:spacing w:line="240" w:lineRule="auto"/>
              <w:rPr>
                <w:sz w:val="26"/>
                <w:szCs w:val="20"/>
                <w:lang w:eastAsia="ar-SA"/>
              </w:rPr>
            </w:pPr>
          </w:p>
        </w:tc>
        <w:tc>
          <w:tcPr>
            <w:tcW w:w="867" w:type="dxa"/>
          </w:tcPr>
          <w:p w:rsidR="007C41BE" w:rsidRPr="0016423A" w:rsidRDefault="007C41BE" w:rsidP="0018790E">
            <w:pPr>
              <w:suppressAutoHyphens/>
              <w:spacing w:line="240" w:lineRule="auto"/>
              <w:rPr>
                <w:sz w:val="26"/>
                <w:szCs w:val="20"/>
                <w:lang w:eastAsia="ar-SA"/>
              </w:rPr>
            </w:pPr>
          </w:p>
        </w:tc>
        <w:tc>
          <w:tcPr>
            <w:tcW w:w="1285" w:type="dxa"/>
          </w:tcPr>
          <w:p w:rsidR="007C41BE" w:rsidRPr="0016423A" w:rsidRDefault="007C41BE" w:rsidP="0018790E">
            <w:pPr>
              <w:suppressAutoHyphens/>
              <w:spacing w:line="240" w:lineRule="auto"/>
              <w:rPr>
                <w:sz w:val="26"/>
                <w:szCs w:val="20"/>
                <w:lang w:eastAsia="ar-SA"/>
              </w:rPr>
            </w:pPr>
          </w:p>
        </w:tc>
        <w:tc>
          <w:tcPr>
            <w:tcW w:w="1137" w:type="dxa"/>
            <w:shd w:val="clear" w:color="auto" w:fill="FBD4B4"/>
          </w:tcPr>
          <w:p w:rsidR="007C41BE" w:rsidRPr="0016423A" w:rsidRDefault="007C41BE" w:rsidP="0018790E">
            <w:pPr>
              <w:suppressAutoHyphens/>
              <w:spacing w:line="240" w:lineRule="auto"/>
              <w:rPr>
                <w:sz w:val="26"/>
                <w:szCs w:val="20"/>
                <w:lang w:eastAsia="ar-SA"/>
              </w:rPr>
            </w:pPr>
          </w:p>
        </w:tc>
        <w:tc>
          <w:tcPr>
            <w:tcW w:w="1123" w:type="dxa"/>
          </w:tcPr>
          <w:p w:rsidR="007C41BE" w:rsidRPr="0016423A" w:rsidRDefault="007C41BE" w:rsidP="0018790E">
            <w:pPr>
              <w:suppressAutoHyphens/>
              <w:spacing w:line="240" w:lineRule="auto"/>
              <w:rPr>
                <w:sz w:val="26"/>
                <w:szCs w:val="20"/>
                <w:lang w:eastAsia="ar-SA"/>
              </w:rPr>
            </w:pPr>
          </w:p>
        </w:tc>
      </w:tr>
      <w:tr w:rsidR="007C41BE" w:rsidRPr="0016423A">
        <w:tc>
          <w:tcPr>
            <w:tcW w:w="7496" w:type="dxa"/>
            <w:gridSpan w:val="2"/>
            <w:shd w:val="clear" w:color="auto" w:fill="FABF8F"/>
          </w:tcPr>
          <w:p w:rsidR="007C41BE" w:rsidRPr="0016423A" w:rsidRDefault="007C41BE" w:rsidP="0018790E">
            <w:pPr>
              <w:suppressAutoHyphens/>
              <w:spacing w:line="240" w:lineRule="auto"/>
              <w:rPr>
                <w:sz w:val="26"/>
                <w:szCs w:val="20"/>
                <w:lang w:eastAsia="ar-SA"/>
              </w:rPr>
            </w:pPr>
            <w:r w:rsidRPr="0016423A">
              <w:rPr>
                <w:sz w:val="26"/>
                <w:szCs w:val="20"/>
                <w:lang w:eastAsia="ar-SA"/>
              </w:rPr>
              <w:t xml:space="preserve">                 Kopā</w:t>
            </w:r>
          </w:p>
        </w:tc>
        <w:tc>
          <w:tcPr>
            <w:tcW w:w="1054" w:type="dxa"/>
            <w:shd w:val="clear" w:color="auto" w:fill="FDE9D9"/>
          </w:tcPr>
          <w:p w:rsidR="007C41BE" w:rsidRPr="0016423A" w:rsidRDefault="007C41BE" w:rsidP="0018790E">
            <w:pPr>
              <w:suppressAutoHyphens/>
              <w:spacing w:line="240" w:lineRule="auto"/>
              <w:rPr>
                <w:sz w:val="26"/>
                <w:szCs w:val="20"/>
                <w:lang w:eastAsia="ar-SA"/>
              </w:rPr>
            </w:pPr>
          </w:p>
        </w:tc>
        <w:tc>
          <w:tcPr>
            <w:tcW w:w="1538" w:type="dxa"/>
            <w:shd w:val="clear" w:color="auto" w:fill="FABF8F"/>
          </w:tcPr>
          <w:p w:rsidR="007C41BE" w:rsidRPr="0016423A" w:rsidRDefault="007C41BE" w:rsidP="0018790E">
            <w:pPr>
              <w:suppressAutoHyphens/>
              <w:spacing w:line="240" w:lineRule="auto"/>
              <w:rPr>
                <w:sz w:val="26"/>
                <w:szCs w:val="20"/>
                <w:lang w:eastAsia="ar-SA"/>
              </w:rPr>
            </w:pPr>
          </w:p>
        </w:tc>
        <w:tc>
          <w:tcPr>
            <w:tcW w:w="867" w:type="dxa"/>
            <w:shd w:val="clear" w:color="auto" w:fill="FABF8F"/>
          </w:tcPr>
          <w:p w:rsidR="007C41BE" w:rsidRPr="0016423A" w:rsidRDefault="007C41BE" w:rsidP="0018790E">
            <w:pPr>
              <w:suppressAutoHyphens/>
              <w:spacing w:line="240" w:lineRule="auto"/>
              <w:rPr>
                <w:sz w:val="26"/>
                <w:szCs w:val="20"/>
                <w:lang w:eastAsia="ar-SA"/>
              </w:rPr>
            </w:pPr>
          </w:p>
        </w:tc>
        <w:tc>
          <w:tcPr>
            <w:tcW w:w="1285" w:type="dxa"/>
            <w:shd w:val="clear" w:color="auto" w:fill="FABF8F"/>
          </w:tcPr>
          <w:p w:rsidR="007C41BE" w:rsidRPr="0016423A" w:rsidRDefault="007C41BE" w:rsidP="0018790E">
            <w:pPr>
              <w:suppressAutoHyphens/>
              <w:spacing w:line="240" w:lineRule="auto"/>
              <w:rPr>
                <w:sz w:val="26"/>
                <w:szCs w:val="20"/>
                <w:lang w:eastAsia="ar-SA"/>
              </w:rPr>
            </w:pPr>
          </w:p>
        </w:tc>
        <w:tc>
          <w:tcPr>
            <w:tcW w:w="1137" w:type="dxa"/>
            <w:shd w:val="clear" w:color="auto" w:fill="FBD4B4"/>
          </w:tcPr>
          <w:p w:rsidR="007C41BE" w:rsidRPr="0016423A" w:rsidRDefault="007C41BE" w:rsidP="0018790E">
            <w:pPr>
              <w:suppressAutoHyphens/>
              <w:spacing w:line="240" w:lineRule="auto"/>
              <w:rPr>
                <w:sz w:val="26"/>
                <w:szCs w:val="20"/>
                <w:lang w:eastAsia="ar-SA"/>
              </w:rPr>
            </w:pPr>
          </w:p>
        </w:tc>
        <w:tc>
          <w:tcPr>
            <w:tcW w:w="1123" w:type="dxa"/>
            <w:shd w:val="clear" w:color="auto" w:fill="FABF8F"/>
          </w:tcPr>
          <w:p w:rsidR="007C41BE" w:rsidRPr="0016423A" w:rsidRDefault="007C41BE" w:rsidP="0018790E">
            <w:pPr>
              <w:suppressAutoHyphens/>
              <w:spacing w:line="240" w:lineRule="auto"/>
              <w:rPr>
                <w:sz w:val="26"/>
                <w:szCs w:val="20"/>
                <w:lang w:eastAsia="ar-SA"/>
              </w:rPr>
            </w:pPr>
          </w:p>
        </w:tc>
      </w:tr>
      <w:tr w:rsidR="007C41BE" w:rsidRPr="0016423A">
        <w:tc>
          <w:tcPr>
            <w:tcW w:w="7496" w:type="dxa"/>
            <w:gridSpan w:val="2"/>
            <w:tcBorders>
              <w:top w:val="single" w:sz="4" w:space="0" w:color="auto"/>
              <w:left w:val="single" w:sz="4" w:space="0" w:color="auto"/>
              <w:bottom w:val="single" w:sz="4" w:space="0" w:color="auto"/>
              <w:right w:val="single" w:sz="4" w:space="0" w:color="auto"/>
            </w:tcBorders>
            <w:shd w:val="clear" w:color="auto" w:fill="FABF8F"/>
          </w:tcPr>
          <w:p w:rsidR="007C41BE" w:rsidRPr="0016423A" w:rsidRDefault="007C41BE" w:rsidP="0018790E">
            <w:pPr>
              <w:suppressAutoHyphens/>
              <w:spacing w:line="240" w:lineRule="auto"/>
              <w:rPr>
                <w:sz w:val="26"/>
                <w:szCs w:val="20"/>
                <w:lang w:eastAsia="ar-SA"/>
              </w:rPr>
            </w:pPr>
            <w:r>
              <w:rPr>
                <w:sz w:val="26"/>
                <w:szCs w:val="20"/>
                <w:lang w:eastAsia="ar-SA"/>
              </w:rPr>
              <w:t>E</w:t>
            </w:r>
            <w:r w:rsidRPr="000F4F5F">
              <w:rPr>
                <w:sz w:val="26"/>
                <w:szCs w:val="20"/>
                <w:lang w:eastAsia="ar-SA"/>
              </w:rPr>
              <w:t>nerģijas un uzturvielu dienas norma</w:t>
            </w:r>
            <w:r>
              <w:rPr>
                <w:sz w:val="26"/>
                <w:szCs w:val="20"/>
                <w:lang w:eastAsia="ar-SA"/>
              </w:rPr>
              <w:t xml:space="preserve">s pusdienām saskaņā ar MK 13.03.2012. noteikumiem Nr.172 </w:t>
            </w:r>
          </w:p>
        </w:tc>
        <w:tc>
          <w:tcPr>
            <w:tcW w:w="1054" w:type="dxa"/>
            <w:tcBorders>
              <w:top w:val="single" w:sz="4" w:space="0" w:color="auto"/>
              <w:left w:val="single" w:sz="4" w:space="0" w:color="auto"/>
              <w:bottom w:val="single" w:sz="4" w:space="0" w:color="auto"/>
              <w:right w:val="single" w:sz="4" w:space="0" w:color="auto"/>
            </w:tcBorders>
            <w:shd w:val="clear" w:color="auto" w:fill="FDE9D9"/>
          </w:tcPr>
          <w:p w:rsidR="007C41BE" w:rsidRPr="0016423A" w:rsidRDefault="007C41BE" w:rsidP="0018790E">
            <w:pPr>
              <w:suppressAutoHyphens/>
              <w:spacing w:line="240" w:lineRule="auto"/>
              <w:rPr>
                <w:sz w:val="26"/>
                <w:szCs w:val="20"/>
                <w:lang w:eastAsia="ar-SA"/>
              </w:rPr>
            </w:pPr>
          </w:p>
        </w:tc>
        <w:tc>
          <w:tcPr>
            <w:tcW w:w="1538" w:type="dxa"/>
            <w:tcBorders>
              <w:top w:val="single" w:sz="4" w:space="0" w:color="auto"/>
              <w:left w:val="single" w:sz="4" w:space="0" w:color="auto"/>
              <w:bottom w:val="single" w:sz="4" w:space="0" w:color="auto"/>
              <w:right w:val="single" w:sz="4" w:space="0" w:color="auto"/>
            </w:tcBorders>
            <w:shd w:val="clear" w:color="auto" w:fill="FABF8F"/>
          </w:tcPr>
          <w:p w:rsidR="007C41BE" w:rsidRPr="0016423A" w:rsidRDefault="007C41BE" w:rsidP="0018790E">
            <w:pPr>
              <w:suppressAutoHyphens/>
              <w:spacing w:line="240" w:lineRule="auto"/>
              <w:rPr>
                <w:sz w:val="26"/>
                <w:szCs w:val="20"/>
                <w:lang w:eastAsia="ar-SA"/>
              </w:rPr>
            </w:pPr>
            <w:r>
              <w:rPr>
                <w:sz w:val="26"/>
                <w:szCs w:val="20"/>
                <w:lang w:eastAsia="ar-SA"/>
              </w:rPr>
              <w:t>21-36</w:t>
            </w:r>
          </w:p>
        </w:tc>
        <w:tc>
          <w:tcPr>
            <w:tcW w:w="867" w:type="dxa"/>
            <w:tcBorders>
              <w:top w:val="single" w:sz="4" w:space="0" w:color="auto"/>
              <w:left w:val="single" w:sz="4" w:space="0" w:color="auto"/>
              <w:bottom w:val="single" w:sz="4" w:space="0" w:color="auto"/>
              <w:right w:val="single" w:sz="4" w:space="0" w:color="auto"/>
            </w:tcBorders>
            <w:shd w:val="clear" w:color="auto" w:fill="FABF8F"/>
          </w:tcPr>
          <w:p w:rsidR="007C41BE" w:rsidRPr="0016423A" w:rsidRDefault="007C41BE" w:rsidP="0018790E">
            <w:pPr>
              <w:suppressAutoHyphens/>
              <w:spacing w:line="240" w:lineRule="auto"/>
              <w:rPr>
                <w:sz w:val="26"/>
                <w:szCs w:val="20"/>
                <w:lang w:eastAsia="ar-SA"/>
              </w:rPr>
            </w:pPr>
            <w:r>
              <w:rPr>
                <w:sz w:val="26"/>
                <w:szCs w:val="20"/>
                <w:lang w:eastAsia="ar-SA"/>
              </w:rPr>
              <w:t>28-37</w:t>
            </w:r>
          </w:p>
        </w:tc>
        <w:tc>
          <w:tcPr>
            <w:tcW w:w="1285" w:type="dxa"/>
            <w:tcBorders>
              <w:top w:val="single" w:sz="4" w:space="0" w:color="auto"/>
              <w:left w:val="single" w:sz="4" w:space="0" w:color="auto"/>
              <w:bottom w:val="single" w:sz="4" w:space="0" w:color="auto"/>
              <w:right w:val="single" w:sz="4" w:space="0" w:color="auto"/>
            </w:tcBorders>
            <w:shd w:val="clear" w:color="auto" w:fill="FABF8F"/>
          </w:tcPr>
          <w:p w:rsidR="007C41BE" w:rsidRPr="0016423A" w:rsidRDefault="007C41BE" w:rsidP="0018790E">
            <w:pPr>
              <w:suppressAutoHyphens/>
              <w:spacing w:line="240" w:lineRule="auto"/>
              <w:rPr>
                <w:sz w:val="26"/>
                <w:szCs w:val="20"/>
                <w:lang w:eastAsia="ar-SA"/>
              </w:rPr>
            </w:pPr>
            <w:r>
              <w:rPr>
                <w:sz w:val="26"/>
                <w:szCs w:val="20"/>
                <w:lang w:eastAsia="ar-SA"/>
              </w:rPr>
              <w:t>105-132</w:t>
            </w:r>
          </w:p>
        </w:tc>
        <w:tc>
          <w:tcPr>
            <w:tcW w:w="1137" w:type="dxa"/>
            <w:tcBorders>
              <w:top w:val="single" w:sz="4" w:space="0" w:color="auto"/>
              <w:left w:val="single" w:sz="4" w:space="0" w:color="auto"/>
              <w:bottom w:val="single" w:sz="4" w:space="0" w:color="auto"/>
              <w:right w:val="single" w:sz="4" w:space="0" w:color="auto"/>
            </w:tcBorders>
            <w:shd w:val="clear" w:color="auto" w:fill="FBD4B4"/>
          </w:tcPr>
          <w:p w:rsidR="007C41BE" w:rsidRPr="0016423A" w:rsidRDefault="007C41BE" w:rsidP="0018790E">
            <w:pPr>
              <w:suppressAutoHyphens/>
              <w:spacing w:line="240" w:lineRule="auto"/>
              <w:rPr>
                <w:sz w:val="26"/>
                <w:szCs w:val="20"/>
                <w:lang w:eastAsia="ar-SA"/>
              </w:rPr>
            </w:pPr>
            <w:r>
              <w:rPr>
                <w:sz w:val="26"/>
                <w:szCs w:val="20"/>
                <w:lang w:eastAsia="ar-SA"/>
              </w:rPr>
              <w:t>840-960</w:t>
            </w:r>
          </w:p>
        </w:tc>
        <w:tc>
          <w:tcPr>
            <w:tcW w:w="1123" w:type="dxa"/>
            <w:tcBorders>
              <w:top w:val="single" w:sz="4" w:space="0" w:color="auto"/>
              <w:left w:val="single" w:sz="4" w:space="0" w:color="auto"/>
              <w:bottom w:val="single" w:sz="4" w:space="0" w:color="auto"/>
              <w:right w:val="single" w:sz="4" w:space="0" w:color="auto"/>
            </w:tcBorders>
            <w:shd w:val="clear" w:color="auto" w:fill="FABF8F"/>
          </w:tcPr>
          <w:p w:rsidR="007C41BE" w:rsidRPr="0016423A" w:rsidRDefault="007C41BE" w:rsidP="0018790E">
            <w:pPr>
              <w:suppressAutoHyphens/>
              <w:spacing w:line="240" w:lineRule="auto"/>
              <w:rPr>
                <w:sz w:val="26"/>
                <w:szCs w:val="20"/>
                <w:lang w:eastAsia="ar-SA"/>
              </w:rPr>
            </w:pPr>
          </w:p>
        </w:tc>
      </w:tr>
    </w:tbl>
    <w:p w:rsidR="007C41BE" w:rsidRDefault="007C41BE" w:rsidP="007C41BE">
      <w:pPr>
        <w:suppressAutoHyphens/>
        <w:spacing w:line="240" w:lineRule="auto"/>
        <w:rPr>
          <w:sz w:val="26"/>
          <w:szCs w:val="20"/>
          <w:lang w:eastAsia="ar-SA"/>
        </w:rPr>
      </w:pPr>
    </w:p>
    <w:p w:rsidR="007C41BE" w:rsidRPr="0023768A" w:rsidRDefault="001458C9" w:rsidP="007C41BE">
      <w:pPr>
        <w:suppressAutoHyphens/>
        <w:spacing w:line="240" w:lineRule="auto"/>
        <w:rPr>
          <w:b/>
          <w:sz w:val="26"/>
          <w:szCs w:val="20"/>
          <w:lang w:eastAsia="ar-SA"/>
        </w:rPr>
      </w:pPr>
      <w:r>
        <w:rPr>
          <w:b/>
          <w:sz w:val="26"/>
          <w:szCs w:val="20"/>
          <w:lang w:eastAsia="ar-SA"/>
        </w:rPr>
        <w:lastRenderedPageBreak/>
        <w:t>7</w:t>
      </w:r>
      <w:r w:rsidR="007C41BE" w:rsidRPr="0023768A">
        <w:rPr>
          <w:b/>
          <w:sz w:val="26"/>
          <w:szCs w:val="20"/>
          <w:lang w:eastAsia="ar-SA"/>
        </w:rPr>
        <w:t xml:space="preserve">. – 12.klašu </w:t>
      </w:r>
      <w:r>
        <w:rPr>
          <w:b/>
          <w:sz w:val="26"/>
          <w:szCs w:val="20"/>
          <w:lang w:eastAsia="ar-SA"/>
        </w:rPr>
        <w:t>VAI 7.-9.kl</w:t>
      </w:r>
      <w:r w:rsidR="00206500">
        <w:rPr>
          <w:b/>
          <w:sz w:val="26"/>
          <w:szCs w:val="20"/>
          <w:lang w:eastAsia="ar-SA"/>
        </w:rPr>
        <w:t xml:space="preserve">. </w:t>
      </w:r>
      <w:r w:rsidR="007C41BE" w:rsidRPr="0023768A">
        <w:rPr>
          <w:b/>
          <w:sz w:val="26"/>
          <w:szCs w:val="20"/>
          <w:lang w:eastAsia="ar-SA"/>
        </w:rPr>
        <w:t>izglītojamo kompleksajā ēdienkartē iekļauto produktu kopsavilkums un to normas nedēļā saskaņā ar MK 13.03.2012. noteikumiem Nr.172</w:t>
      </w:r>
    </w:p>
    <w:tbl>
      <w:tblPr>
        <w:tblW w:w="145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1"/>
        <w:gridCol w:w="1105"/>
        <w:gridCol w:w="1105"/>
        <w:gridCol w:w="1105"/>
        <w:gridCol w:w="1055"/>
        <w:gridCol w:w="1155"/>
        <w:gridCol w:w="1800"/>
        <w:gridCol w:w="1800"/>
      </w:tblGrid>
      <w:tr w:rsidR="007C41BE" w:rsidRPr="00551A65">
        <w:tc>
          <w:tcPr>
            <w:tcW w:w="5411" w:type="dxa"/>
            <w:tcBorders>
              <w:bottom w:val="single" w:sz="12" w:space="0" w:color="auto"/>
            </w:tcBorders>
            <w:shd w:val="clear" w:color="auto" w:fill="F4B083"/>
            <w:vAlign w:val="center"/>
          </w:tcPr>
          <w:p w:rsidR="007C41BE" w:rsidRPr="00DD216B" w:rsidRDefault="007C41BE" w:rsidP="0018790E">
            <w:pPr>
              <w:tabs>
                <w:tab w:val="left" w:pos="709"/>
                <w:tab w:val="left" w:pos="851"/>
              </w:tabs>
              <w:spacing w:line="240" w:lineRule="auto"/>
              <w:rPr>
                <w:sz w:val="26"/>
                <w:szCs w:val="20"/>
                <w:lang w:eastAsia="lv-LV"/>
              </w:rPr>
            </w:pPr>
            <w:r w:rsidRPr="00225D30">
              <w:rPr>
                <w:sz w:val="26"/>
                <w:szCs w:val="20"/>
                <w:lang w:eastAsia="lv-LV"/>
              </w:rPr>
              <w:t xml:space="preserve">    </w:t>
            </w:r>
            <w:r w:rsidRPr="00DD216B">
              <w:rPr>
                <w:sz w:val="26"/>
                <w:szCs w:val="20"/>
                <w:lang w:eastAsia="lv-LV"/>
              </w:rPr>
              <w:t>Produktu nosaukums</w:t>
            </w:r>
          </w:p>
        </w:tc>
        <w:tc>
          <w:tcPr>
            <w:tcW w:w="1105" w:type="dxa"/>
            <w:tcBorders>
              <w:left w:val="single" w:sz="12" w:space="0" w:color="auto"/>
              <w:bottom w:val="single" w:sz="12" w:space="0" w:color="auto"/>
            </w:tcBorders>
            <w:shd w:val="clear" w:color="auto" w:fill="F4B083"/>
          </w:tcPr>
          <w:p w:rsidR="007C41BE" w:rsidRPr="00DD216B" w:rsidRDefault="007C41BE" w:rsidP="0018790E">
            <w:pPr>
              <w:spacing w:line="240" w:lineRule="auto"/>
              <w:jc w:val="center"/>
              <w:rPr>
                <w:sz w:val="26"/>
                <w:szCs w:val="20"/>
                <w:lang w:eastAsia="lv-LV"/>
              </w:rPr>
            </w:pPr>
            <w:r w:rsidRPr="00DD216B">
              <w:rPr>
                <w:sz w:val="26"/>
                <w:szCs w:val="20"/>
                <w:lang w:eastAsia="lv-LV"/>
              </w:rPr>
              <w:t>1.diena</w:t>
            </w:r>
          </w:p>
        </w:tc>
        <w:tc>
          <w:tcPr>
            <w:tcW w:w="1105" w:type="dxa"/>
            <w:tcBorders>
              <w:bottom w:val="single" w:sz="12" w:space="0" w:color="auto"/>
            </w:tcBorders>
            <w:shd w:val="clear" w:color="auto" w:fill="F4B083"/>
          </w:tcPr>
          <w:p w:rsidR="007C41BE" w:rsidRPr="00DD216B" w:rsidRDefault="007C41BE" w:rsidP="0018790E">
            <w:pPr>
              <w:spacing w:line="240" w:lineRule="auto"/>
              <w:jc w:val="center"/>
              <w:rPr>
                <w:sz w:val="26"/>
                <w:szCs w:val="20"/>
                <w:lang w:eastAsia="lv-LV"/>
              </w:rPr>
            </w:pPr>
            <w:r w:rsidRPr="00DD216B">
              <w:rPr>
                <w:sz w:val="26"/>
                <w:szCs w:val="20"/>
                <w:lang w:eastAsia="lv-LV"/>
              </w:rPr>
              <w:t>2.diena</w:t>
            </w:r>
          </w:p>
        </w:tc>
        <w:tc>
          <w:tcPr>
            <w:tcW w:w="1105" w:type="dxa"/>
            <w:tcBorders>
              <w:bottom w:val="single" w:sz="12" w:space="0" w:color="auto"/>
            </w:tcBorders>
            <w:shd w:val="clear" w:color="auto" w:fill="F4B083"/>
          </w:tcPr>
          <w:p w:rsidR="007C41BE" w:rsidRPr="00DD216B" w:rsidRDefault="007C41BE" w:rsidP="0018790E">
            <w:pPr>
              <w:spacing w:line="240" w:lineRule="auto"/>
              <w:jc w:val="center"/>
              <w:rPr>
                <w:sz w:val="26"/>
                <w:szCs w:val="20"/>
                <w:lang w:eastAsia="lv-LV"/>
              </w:rPr>
            </w:pPr>
            <w:r w:rsidRPr="00DD216B">
              <w:rPr>
                <w:sz w:val="26"/>
                <w:szCs w:val="20"/>
                <w:lang w:eastAsia="lv-LV"/>
              </w:rPr>
              <w:t>3.diena</w:t>
            </w:r>
          </w:p>
        </w:tc>
        <w:tc>
          <w:tcPr>
            <w:tcW w:w="1055" w:type="dxa"/>
            <w:tcBorders>
              <w:bottom w:val="single" w:sz="12" w:space="0" w:color="auto"/>
            </w:tcBorders>
            <w:shd w:val="clear" w:color="auto" w:fill="F4B083"/>
          </w:tcPr>
          <w:p w:rsidR="007C41BE" w:rsidRPr="00DD216B" w:rsidRDefault="007C41BE" w:rsidP="0018790E">
            <w:pPr>
              <w:spacing w:line="240" w:lineRule="auto"/>
              <w:jc w:val="center"/>
              <w:rPr>
                <w:sz w:val="26"/>
                <w:szCs w:val="20"/>
                <w:lang w:eastAsia="lv-LV"/>
              </w:rPr>
            </w:pPr>
            <w:r w:rsidRPr="00DD216B">
              <w:rPr>
                <w:sz w:val="26"/>
                <w:szCs w:val="20"/>
                <w:lang w:eastAsia="lv-LV"/>
              </w:rPr>
              <w:t>4.diena</w:t>
            </w:r>
          </w:p>
        </w:tc>
        <w:tc>
          <w:tcPr>
            <w:tcW w:w="1155" w:type="dxa"/>
            <w:tcBorders>
              <w:bottom w:val="single" w:sz="12" w:space="0" w:color="auto"/>
              <w:right w:val="single" w:sz="12" w:space="0" w:color="auto"/>
            </w:tcBorders>
            <w:shd w:val="clear" w:color="auto" w:fill="F4B083"/>
          </w:tcPr>
          <w:p w:rsidR="007C41BE" w:rsidRPr="00DD216B" w:rsidRDefault="007C41BE" w:rsidP="0018790E">
            <w:pPr>
              <w:spacing w:line="240" w:lineRule="auto"/>
              <w:jc w:val="center"/>
              <w:rPr>
                <w:sz w:val="26"/>
                <w:szCs w:val="20"/>
                <w:lang w:eastAsia="lv-LV"/>
              </w:rPr>
            </w:pPr>
            <w:r w:rsidRPr="00DD216B">
              <w:rPr>
                <w:sz w:val="26"/>
                <w:szCs w:val="20"/>
                <w:lang w:eastAsia="lv-LV"/>
              </w:rPr>
              <w:t>5.diena</w:t>
            </w:r>
          </w:p>
        </w:tc>
        <w:tc>
          <w:tcPr>
            <w:tcW w:w="1800" w:type="dxa"/>
            <w:tcBorders>
              <w:left w:val="single" w:sz="12" w:space="0" w:color="auto"/>
              <w:bottom w:val="single" w:sz="12" w:space="0" w:color="auto"/>
            </w:tcBorders>
            <w:shd w:val="clear" w:color="auto" w:fill="F4B083"/>
          </w:tcPr>
          <w:p w:rsidR="007C41BE" w:rsidRPr="00DD216B" w:rsidRDefault="007C41BE" w:rsidP="0018790E">
            <w:pPr>
              <w:spacing w:line="240" w:lineRule="auto"/>
              <w:jc w:val="center"/>
              <w:rPr>
                <w:sz w:val="26"/>
                <w:szCs w:val="20"/>
                <w:lang w:eastAsia="lv-LV"/>
              </w:rPr>
            </w:pPr>
            <w:r w:rsidRPr="00DD216B">
              <w:rPr>
                <w:sz w:val="26"/>
                <w:szCs w:val="20"/>
                <w:lang w:eastAsia="lv-LV"/>
              </w:rPr>
              <w:t>Vidēji nedēļā</w:t>
            </w:r>
          </w:p>
        </w:tc>
        <w:tc>
          <w:tcPr>
            <w:tcW w:w="1800" w:type="dxa"/>
            <w:tcBorders>
              <w:left w:val="single" w:sz="12" w:space="0" w:color="auto"/>
              <w:bottom w:val="single" w:sz="12" w:space="0" w:color="auto"/>
            </w:tcBorders>
            <w:shd w:val="clear" w:color="auto" w:fill="F4B083"/>
          </w:tcPr>
          <w:p w:rsidR="007C41BE" w:rsidRPr="009A091B" w:rsidRDefault="007C41BE" w:rsidP="0018790E">
            <w:pPr>
              <w:spacing w:line="240" w:lineRule="auto"/>
              <w:jc w:val="center"/>
              <w:rPr>
                <w:color w:val="000000"/>
                <w:sz w:val="26"/>
                <w:szCs w:val="16"/>
                <w:lang w:eastAsia="lv-LV"/>
              </w:rPr>
            </w:pPr>
            <w:r w:rsidRPr="00DD216B">
              <w:rPr>
                <w:color w:val="000000"/>
                <w:sz w:val="26"/>
                <w:szCs w:val="20"/>
                <w:lang w:eastAsia="ar-SA"/>
              </w:rPr>
              <w:t>MK 13.03.2012. noteikumu Nr.172 normas</w:t>
            </w:r>
            <w:r w:rsidRPr="009A091B">
              <w:rPr>
                <w:color w:val="000000"/>
                <w:sz w:val="26"/>
                <w:szCs w:val="16"/>
                <w:lang w:eastAsia="lv-LV"/>
              </w:rPr>
              <w:t xml:space="preserve"> </w:t>
            </w:r>
          </w:p>
        </w:tc>
      </w:tr>
      <w:tr w:rsidR="007C41BE" w:rsidRPr="00551A65">
        <w:tc>
          <w:tcPr>
            <w:tcW w:w="5411" w:type="dxa"/>
            <w:tcBorders>
              <w:top w:val="single" w:sz="12" w:space="0" w:color="auto"/>
            </w:tcBorders>
            <w:vAlign w:val="center"/>
          </w:tcPr>
          <w:p w:rsidR="007C41BE" w:rsidRPr="00225D30" w:rsidRDefault="007C41BE" w:rsidP="0018790E">
            <w:pPr>
              <w:tabs>
                <w:tab w:val="left" w:pos="709"/>
                <w:tab w:val="left" w:pos="851"/>
              </w:tabs>
              <w:spacing w:line="240" w:lineRule="auto"/>
              <w:rPr>
                <w:sz w:val="26"/>
                <w:szCs w:val="20"/>
                <w:lang w:eastAsia="lv-LV"/>
              </w:rPr>
            </w:pPr>
            <w:r>
              <w:rPr>
                <w:sz w:val="26"/>
                <w:szCs w:val="20"/>
                <w:lang w:eastAsia="lv-LV"/>
              </w:rPr>
              <w:t>Liesa gaļa vai</w:t>
            </w:r>
            <w:r w:rsidRPr="00225D30">
              <w:rPr>
                <w:sz w:val="26"/>
                <w:szCs w:val="20"/>
                <w:lang w:eastAsia="lv-LV"/>
              </w:rPr>
              <w:t xml:space="preserve"> ziv</w:t>
            </w:r>
            <w:r>
              <w:rPr>
                <w:sz w:val="26"/>
                <w:szCs w:val="20"/>
                <w:lang w:eastAsia="lv-LV"/>
              </w:rPr>
              <w:t>s</w:t>
            </w:r>
            <w:r w:rsidRPr="00225D30">
              <w:rPr>
                <w:sz w:val="26"/>
                <w:szCs w:val="20"/>
                <w:lang w:eastAsia="lv-LV"/>
              </w:rPr>
              <w:t xml:space="preserve"> fileja</w:t>
            </w:r>
          </w:p>
        </w:tc>
        <w:tc>
          <w:tcPr>
            <w:tcW w:w="1105" w:type="dxa"/>
            <w:tcBorders>
              <w:top w:val="single" w:sz="12" w:space="0" w:color="auto"/>
              <w:left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Borders>
              <w:top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Borders>
              <w:top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055" w:type="dxa"/>
            <w:tcBorders>
              <w:top w:val="single" w:sz="12" w:space="0" w:color="auto"/>
            </w:tcBorders>
          </w:tcPr>
          <w:p w:rsidR="007C41BE" w:rsidRPr="00225D30" w:rsidRDefault="007C41BE" w:rsidP="0018790E">
            <w:pPr>
              <w:spacing w:line="240" w:lineRule="auto"/>
              <w:jc w:val="center"/>
              <w:rPr>
                <w:sz w:val="26"/>
                <w:szCs w:val="20"/>
                <w:lang w:eastAsia="lv-LV"/>
              </w:rPr>
            </w:pPr>
          </w:p>
        </w:tc>
        <w:tc>
          <w:tcPr>
            <w:tcW w:w="1155" w:type="dxa"/>
            <w:tcBorders>
              <w:top w:val="single" w:sz="12" w:space="0" w:color="auto"/>
              <w:right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800" w:type="dxa"/>
            <w:tcBorders>
              <w:top w:val="single" w:sz="12" w:space="0" w:color="auto"/>
              <w:left w:val="single" w:sz="12" w:space="0" w:color="auto"/>
            </w:tcBorders>
          </w:tcPr>
          <w:p w:rsidR="007C41BE" w:rsidRPr="00225D30" w:rsidRDefault="007C41BE" w:rsidP="0018790E">
            <w:pPr>
              <w:spacing w:line="240" w:lineRule="auto"/>
              <w:jc w:val="center"/>
              <w:rPr>
                <w:sz w:val="26"/>
                <w:szCs w:val="20"/>
                <w:lang w:eastAsia="lv-LV"/>
              </w:rPr>
            </w:pPr>
          </w:p>
        </w:tc>
        <w:tc>
          <w:tcPr>
            <w:tcW w:w="1800" w:type="dxa"/>
            <w:tcBorders>
              <w:top w:val="single" w:sz="12" w:space="0" w:color="auto"/>
              <w:left w:val="single" w:sz="12" w:space="0" w:color="auto"/>
            </w:tcBorders>
          </w:tcPr>
          <w:p w:rsidR="007C41BE" w:rsidRPr="009A091B" w:rsidRDefault="007C41BE" w:rsidP="0018790E">
            <w:pPr>
              <w:spacing w:line="240" w:lineRule="auto"/>
              <w:jc w:val="center"/>
              <w:rPr>
                <w:color w:val="000000"/>
                <w:sz w:val="26"/>
                <w:szCs w:val="20"/>
                <w:lang w:eastAsia="lv-LV"/>
              </w:rPr>
            </w:pPr>
            <w:r w:rsidRPr="009A091B">
              <w:rPr>
                <w:color w:val="000000"/>
                <w:sz w:val="26"/>
                <w:szCs w:val="20"/>
                <w:lang w:eastAsia="lv-LV"/>
              </w:rPr>
              <w:t>200 g nedēļā</w:t>
            </w:r>
          </w:p>
        </w:tc>
      </w:tr>
      <w:tr w:rsidR="007C41BE" w:rsidRPr="00551A65">
        <w:tc>
          <w:tcPr>
            <w:tcW w:w="5411" w:type="dxa"/>
            <w:vAlign w:val="center"/>
          </w:tcPr>
          <w:p w:rsidR="007C41BE" w:rsidRPr="00225D30" w:rsidRDefault="007C41BE" w:rsidP="0018790E">
            <w:pPr>
              <w:tabs>
                <w:tab w:val="left" w:pos="709"/>
                <w:tab w:val="left" w:pos="851"/>
              </w:tabs>
              <w:spacing w:line="240" w:lineRule="auto"/>
              <w:rPr>
                <w:sz w:val="26"/>
                <w:szCs w:val="20"/>
                <w:lang w:eastAsia="lv-LV"/>
              </w:rPr>
            </w:pPr>
            <w:r w:rsidRPr="00225D30">
              <w:rPr>
                <w:sz w:val="26"/>
                <w:szCs w:val="20"/>
                <w:lang w:eastAsia="lv-LV"/>
              </w:rPr>
              <w:t>Kartupeļi</w:t>
            </w:r>
          </w:p>
        </w:tc>
        <w:tc>
          <w:tcPr>
            <w:tcW w:w="1105" w:type="dxa"/>
            <w:tcBorders>
              <w:left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Pr>
          <w:p w:rsidR="007C41BE" w:rsidRPr="00225D30" w:rsidRDefault="007C41BE" w:rsidP="0018790E">
            <w:pPr>
              <w:tabs>
                <w:tab w:val="left" w:pos="709"/>
                <w:tab w:val="left" w:pos="851"/>
              </w:tabs>
              <w:spacing w:line="240" w:lineRule="auto"/>
              <w:jc w:val="center"/>
              <w:rPr>
                <w:sz w:val="26"/>
                <w:szCs w:val="20"/>
                <w:lang w:eastAsia="lv-LV"/>
              </w:rPr>
            </w:pPr>
          </w:p>
        </w:tc>
        <w:tc>
          <w:tcPr>
            <w:tcW w:w="1055" w:type="dxa"/>
          </w:tcPr>
          <w:p w:rsidR="007C41BE" w:rsidRPr="00225D30" w:rsidRDefault="007C41BE" w:rsidP="0018790E">
            <w:pPr>
              <w:spacing w:line="240" w:lineRule="auto"/>
              <w:jc w:val="center"/>
              <w:rPr>
                <w:sz w:val="26"/>
                <w:szCs w:val="20"/>
                <w:lang w:eastAsia="lv-LV"/>
              </w:rPr>
            </w:pPr>
          </w:p>
        </w:tc>
        <w:tc>
          <w:tcPr>
            <w:tcW w:w="1155" w:type="dxa"/>
            <w:tcBorders>
              <w:right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800" w:type="dxa"/>
            <w:tcBorders>
              <w:left w:val="single" w:sz="12" w:space="0" w:color="auto"/>
            </w:tcBorders>
          </w:tcPr>
          <w:p w:rsidR="007C41BE" w:rsidRPr="00225D30" w:rsidRDefault="007C41BE" w:rsidP="0018790E">
            <w:pPr>
              <w:spacing w:line="240" w:lineRule="auto"/>
              <w:jc w:val="center"/>
              <w:rPr>
                <w:sz w:val="26"/>
                <w:szCs w:val="20"/>
                <w:lang w:eastAsia="lv-LV"/>
              </w:rPr>
            </w:pPr>
          </w:p>
        </w:tc>
        <w:tc>
          <w:tcPr>
            <w:tcW w:w="1800" w:type="dxa"/>
            <w:tcBorders>
              <w:left w:val="single" w:sz="12" w:space="0" w:color="auto"/>
            </w:tcBorders>
          </w:tcPr>
          <w:p w:rsidR="007C41BE" w:rsidRPr="009A091B" w:rsidRDefault="007C41BE" w:rsidP="0018790E">
            <w:pPr>
              <w:spacing w:line="240" w:lineRule="auto"/>
              <w:jc w:val="center"/>
              <w:rPr>
                <w:color w:val="000000"/>
                <w:sz w:val="26"/>
                <w:szCs w:val="20"/>
                <w:lang w:eastAsia="lv-LV"/>
              </w:rPr>
            </w:pPr>
            <w:r w:rsidRPr="009A091B">
              <w:rPr>
                <w:color w:val="000000"/>
                <w:sz w:val="26"/>
                <w:szCs w:val="20"/>
                <w:lang w:eastAsia="lv-LV"/>
              </w:rPr>
              <w:t>450 g nedēļā</w:t>
            </w:r>
          </w:p>
        </w:tc>
      </w:tr>
      <w:tr w:rsidR="007C41BE" w:rsidRPr="00551A65">
        <w:tc>
          <w:tcPr>
            <w:tcW w:w="5411" w:type="dxa"/>
            <w:vAlign w:val="center"/>
          </w:tcPr>
          <w:p w:rsidR="007C41BE" w:rsidRPr="00225D30" w:rsidRDefault="007C41BE" w:rsidP="0018790E">
            <w:pPr>
              <w:tabs>
                <w:tab w:val="left" w:pos="709"/>
                <w:tab w:val="left" w:pos="851"/>
              </w:tabs>
              <w:spacing w:line="240" w:lineRule="auto"/>
              <w:rPr>
                <w:sz w:val="26"/>
                <w:szCs w:val="20"/>
                <w:lang w:eastAsia="lv-LV"/>
              </w:rPr>
            </w:pPr>
            <w:r w:rsidRPr="00225D30">
              <w:rPr>
                <w:sz w:val="26"/>
                <w:szCs w:val="20"/>
                <w:lang w:eastAsia="lv-LV"/>
              </w:rPr>
              <w:t>Piens, kefīrs, jogurts</w:t>
            </w:r>
            <w:r>
              <w:rPr>
                <w:sz w:val="26"/>
                <w:szCs w:val="20"/>
                <w:lang w:eastAsia="lv-LV"/>
              </w:rPr>
              <w:t xml:space="preserve"> vai citi skābpiena produkti</w:t>
            </w:r>
          </w:p>
        </w:tc>
        <w:tc>
          <w:tcPr>
            <w:tcW w:w="1105" w:type="dxa"/>
            <w:tcBorders>
              <w:left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Pr>
          <w:p w:rsidR="007C41BE" w:rsidRPr="00225D30" w:rsidRDefault="007C41BE" w:rsidP="0018790E">
            <w:pPr>
              <w:tabs>
                <w:tab w:val="left" w:pos="709"/>
                <w:tab w:val="left" w:pos="851"/>
              </w:tabs>
              <w:spacing w:line="240" w:lineRule="auto"/>
              <w:jc w:val="center"/>
              <w:rPr>
                <w:sz w:val="26"/>
                <w:szCs w:val="20"/>
                <w:lang w:eastAsia="lv-LV"/>
              </w:rPr>
            </w:pPr>
          </w:p>
        </w:tc>
        <w:tc>
          <w:tcPr>
            <w:tcW w:w="1055" w:type="dxa"/>
          </w:tcPr>
          <w:p w:rsidR="007C41BE" w:rsidRPr="00225D30" w:rsidRDefault="007C41BE" w:rsidP="0018790E">
            <w:pPr>
              <w:spacing w:line="240" w:lineRule="auto"/>
              <w:jc w:val="center"/>
              <w:rPr>
                <w:sz w:val="26"/>
                <w:szCs w:val="20"/>
                <w:lang w:eastAsia="lv-LV"/>
              </w:rPr>
            </w:pPr>
          </w:p>
        </w:tc>
        <w:tc>
          <w:tcPr>
            <w:tcW w:w="1155" w:type="dxa"/>
            <w:tcBorders>
              <w:right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800" w:type="dxa"/>
            <w:tcBorders>
              <w:left w:val="single" w:sz="12" w:space="0" w:color="auto"/>
            </w:tcBorders>
          </w:tcPr>
          <w:p w:rsidR="007C41BE" w:rsidRPr="00225D30" w:rsidRDefault="007C41BE" w:rsidP="0018790E">
            <w:pPr>
              <w:spacing w:line="240" w:lineRule="auto"/>
              <w:jc w:val="center"/>
              <w:rPr>
                <w:sz w:val="26"/>
                <w:szCs w:val="20"/>
                <w:lang w:eastAsia="lv-LV"/>
              </w:rPr>
            </w:pPr>
          </w:p>
        </w:tc>
        <w:tc>
          <w:tcPr>
            <w:tcW w:w="1800" w:type="dxa"/>
            <w:tcBorders>
              <w:left w:val="single" w:sz="12" w:space="0" w:color="auto"/>
            </w:tcBorders>
          </w:tcPr>
          <w:p w:rsidR="007C41BE" w:rsidRPr="009A091B" w:rsidRDefault="007C41BE" w:rsidP="0018790E">
            <w:pPr>
              <w:spacing w:line="240" w:lineRule="auto"/>
              <w:jc w:val="center"/>
              <w:rPr>
                <w:color w:val="000000"/>
                <w:sz w:val="26"/>
                <w:szCs w:val="20"/>
                <w:lang w:eastAsia="lv-LV"/>
              </w:rPr>
            </w:pPr>
            <w:r w:rsidRPr="009A091B">
              <w:rPr>
                <w:color w:val="000000"/>
                <w:sz w:val="26"/>
                <w:szCs w:val="20"/>
                <w:lang w:eastAsia="lv-LV"/>
              </w:rPr>
              <w:t>250 g nedēļā</w:t>
            </w:r>
          </w:p>
        </w:tc>
      </w:tr>
      <w:tr w:rsidR="007C41BE" w:rsidRPr="00551A65">
        <w:tc>
          <w:tcPr>
            <w:tcW w:w="5411" w:type="dxa"/>
            <w:vAlign w:val="center"/>
          </w:tcPr>
          <w:p w:rsidR="007C41BE" w:rsidRPr="00225D30" w:rsidRDefault="007C41BE" w:rsidP="0018790E">
            <w:pPr>
              <w:tabs>
                <w:tab w:val="left" w:pos="709"/>
                <w:tab w:val="left" w:pos="851"/>
              </w:tabs>
              <w:spacing w:line="240" w:lineRule="auto"/>
              <w:rPr>
                <w:sz w:val="26"/>
                <w:szCs w:val="20"/>
                <w:lang w:eastAsia="lv-LV"/>
              </w:rPr>
            </w:pPr>
            <w:r>
              <w:rPr>
                <w:sz w:val="26"/>
                <w:szCs w:val="20"/>
                <w:lang w:eastAsia="lv-LV"/>
              </w:rPr>
              <w:t>Ar piena olbaltumvielām bagāti produkti (b</w:t>
            </w:r>
            <w:r w:rsidRPr="00225D30">
              <w:rPr>
                <w:sz w:val="26"/>
                <w:szCs w:val="20"/>
                <w:lang w:eastAsia="lv-LV"/>
              </w:rPr>
              <w:t>iezpiens, siers</w:t>
            </w:r>
            <w:r>
              <w:rPr>
                <w:sz w:val="26"/>
                <w:szCs w:val="20"/>
                <w:lang w:eastAsia="lv-LV"/>
              </w:rPr>
              <w:t>)</w:t>
            </w:r>
          </w:p>
        </w:tc>
        <w:tc>
          <w:tcPr>
            <w:tcW w:w="1105" w:type="dxa"/>
            <w:tcBorders>
              <w:left w:val="single" w:sz="12" w:space="0" w:color="auto"/>
            </w:tcBorders>
          </w:tcPr>
          <w:p w:rsidR="007C41BE" w:rsidRPr="00225D30" w:rsidRDefault="007C41BE" w:rsidP="0018790E">
            <w:pPr>
              <w:tabs>
                <w:tab w:val="left" w:pos="709"/>
                <w:tab w:val="left" w:pos="851"/>
              </w:tabs>
              <w:spacing w:line="240" w:lineRule="auto"/>
              <w:jc w:val="center"/>
              <w:rPr>
                <w:sz w:val="26"/>
                <w:lang w:eastAsia="lv-LV"/>
              </w:rPr>
            </w:pPr>
          </w:p>
        </w:tc>
        <w:tc>
          <w:tcPr>
            <w:tcW w:w="1105" w:type="dxa"/>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Pr>
          <w:p w:rsidR="007C41BE" w:rsidRPr="00225D30" w:rsidRDefault="007C41BE" w:rsidP="0018790E">
            <w:pPr>
              <w:tabs>
                <w:tab w:val="left" w:pos="709"/>
                <w:tab w:val="left" w:pos="851"/>
              </w:tabs>
              <w:spacing w:line="240" w:lineRule="auto"/>
              <w:jc w:val="center"/>
              <w:rPr>
                <w:sz w:val="26"/>
                <w:szCs w:val="20"/>
                <w:lang w:eastAsia="lv-LV"/>
              </w:rPr>
            </w:pPr>
          </w:p>
        </w:tc>
        <w:tc>
          <w:tcPr>
            <w:tcW w:w="1055" w:type="dxa"/>
          </w:tcPr>
          <w:p w:rsidR="007C41BE" w:rsidRPr="00225D30" w:rsidRDefault="007C41BE" w:rsidP="0018790E">
            <w:pPr>
              <w:spacing w:line="240" w:lineRule="auto"/>
              <w:jc w:val="center"/>
              <w:rPr>
                <w:sz w:val="26"/>
                <w:szCs w:val="20"/>
                <w:lang w:eastAsia="lv-LV"/>
              </w:rPr>
            </w:pPr>
          </w:p>
        </w:tc>
        <w:tc>
          <w:tcPr>
            <w:tcW w:w="1155" w:type="dxa"/>
            <w:tcBorders>
              <w:right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800" w:type="dxa"/>
            <w:tcBorders>
              <w:left w:val="single" w:sz="12" w:space="0" w:color="auto"/>
            </w:tcBorders>
          </w:tcPr>
          <w:p w:rsidR="007C41BE" w:rsidRPr="00225D30" w:rsidRDefault="007C41BE" w:rsidP="0018790E">
            <w:pPr>
              <w:spacing w:line="240" w:lineRule="auto"/>
              <w:jc w:val="center"/>
              <w:rPr>
                <w:sz w:val="26"/>
                <w:szCs w:val="20"/>
                <w:lang w:eastAsia="lv-LV"/>
              </w:rPr>
            </w:pPr>
          </w:p>
        </w:tc>
        <w:tc>
          <w:tcPr>
            <w:tcW w:w="1800" w:type="dxa"/>
            <w:tcBorders>
              <w:left w:val="single" w:sz="12" w:space="0" w:color="auto"/>
            </w:tcBorders>
          </w:tcPr>
          <w:p w:rsidR="007C41BE" w:rsidRPr="009A091B" w:rsidRDefault="007C41BE" w:rsidP="0018790E">
            <w:pPr>
              <w:spacing w:line="240" w:lineRule="auto"/>
              <w:jc w:val="center"/>
              <w:rPr>
                <w:color w:val="000000"/>
                <w:sz w:val="26"/>
                <w:szCs w:val="20"/>
                <w:lang w:eastAsia="lv-LV"/>
              </w:rPr>
            </w:pPr>
            <w:r w:rsidRPr="009A091B">
              <w:rPr>
                <w:color w:val="000000"/>
                <w:sz w:val="26"/>
                <w:szCs w:val="20"/>
                <w:lang w:eastAsia="lv-LV"/>
              </w:rPr>
              <w:t>50 g nedēļā</w:t>
            </w:r>
          </w:p>
        </w:tc>
      </w:tr>
      <w:tr w:rsidR="007C41BE" w:rsidRPr="00551A65">
        <w:tc>
          <w:tcPr>
            <w:tcW w:w="5411" w:type="dxa"/>
            <w:vAlign w:val="center"/>
          </w:tcPr>
          <w:p w:rsidR="007C41BE" w:rsidRPr="00225D30" w:rsidRDefault="007C41BE" w:rsidP="0018790E">
            <w:pPr>
              <w:tabs>
                <w:tab w:val="left" w:pos="709"/>
                <w:tab w:val="left" w:pos="851"/>
              </w:tabs>
              <w:spacing w:line="240" w:lineRule="auto"/>
              <w:rPr>
                <w:sz w:val="26"/>
                <w:szCs w:val="20"/>
                <w:lang w:eastAsia="lv-LV"/>
              </w:rPr>
            </w:pPr>
            <w:r w:rsidRPr="00225D30">
              <w:rPr>
                <w:sz w:val="26"/>
                <w:szCs w:val="20"/>
                <w:lang w:eastAsia="lv-LV"/>
              </w:rPr>
              <w:t>Dārzeņi</w:t>
            </w:r>
          </w:p>
        </w:tc>
        <w:tc>
          <w:tcPr>
            <w:tcW w:w="1105" w:type="dxa"/>
            <w:tcBorders>
              <w:left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Pr>
          <w:p w:rsidR="007C41BE" w:rsidRPr="00225D30" w:rsidRDefault="007C41BE" w:rsidP="0018790E">
            <w:pPr>
              <w:tabs>
                <w:tab w:val="left" w:pos="709"/>
                <w:tab w:val="left" w:pos="851"/>
              </w:tabs>
              <w:spacing w:line="240" w:lineRule="auto"/>
              <w:jc w:val="center"/>
              <w:rPr>
                <w:sz w:val="26"/>
                <w:szCs w:val="20"/>
                <w:lang w:eastAsia="lv-LV"/>
              </w:rPr>
            </w:pPr>
          </w:p>
        </w:tc>
        <w:tc>
          <w:tcPr>
            <w:tcW w:w="1055" w:type="dxa"/>
          </w:tcPr>
          <w:p w:rsidR="007C41BE" w:rsidRPr="00225D30" w:rsidRDefault="007C41BE" w:rsidP="0018790E">
            <w:pPr>
              <w:tabs>
                <w:tab w:val="left" w:pos="709"/>
                <w:tab w:val="left" w:pos="851"/>
              </w:tabs>
              <w:spacing w:line="240" w:lineRule="auto"/>
              <w:jc w:val="center"/>
              <w:rPr>
                <w:sz w:val="26"/>
                <w:szCs w:val="20"/>
                <w:lang w:eastAsia="lv-LV"/>
              </w:rPr>
            </w:pPr>
          </w:p>
        </w:tc>
        <w:tc>
          <w:tcPr>
            <w:tcW w:w="1155" w:type="dxa"/>
            <w:tcBorders>
              <w:right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800" w:type="dxa"/>
            <w:tcBorders>
              <w:left w:val="single" w:sz="12" w:space="0" w:color="auto"/>
            </w:tcBorders>
          </w:tcPr>
          <w:p w:rsidR="007C41BE" w:rsidRPr="00225D30" w:rsidRDefault="007C41BE" w:rsidP="0018790E">
            <w:pPr>
              <w:spacing w:line="240" w:lineRule="auto"/>
              <w:jc w:val="center"/>
              <w:rPr>
                <w:sz w:val="26"/>
                <w:szCs w:val="20"/>
                <w:lang w:eastAsia="lv-LV"/>
              </w:rPr>
            </w:pPr>
          </w:p>
        </w:tc>
        <w:tc>
          <w:tcPr>
            <w:tcW w:w="1800" w:type="dxa"/>
            <w:vMerge w:val="restart"/>
            <w:tcBorders>
              <w:left w:val="single" w:sz="12" w:space="0" w:color="auto"/>
            </w:tcBorders>
            <w:vAlign w:val="center"/>
          </w:tcPr>
          <w:p w:rsidR="007C41BE" w:rsidRPr="009A091B" w:rsidRDefault="007C41BE" w:rsidP="0018790E">
            <w:pPr>
              <w:spacing w:line="240" w:lineRule="auto"/>
              <w:jc w:val="center"/>
              <w:rPr>
                <w:color w:val="000000"/>
                <w:sz w:val="26"/>
                <w:szCs w:val="20"/>
                <w:lang w:eastAsia="lv-LV"/>
              </w:rPr>
            </w:pPr>
            <w:r w:rsidRPr="009A091B">
              <w:rPr>
                <w:color w:val="000000"/>
                <w:sz w:val="26"/>
                <w:szCs w:val="20"/>
                <w:lang w:eastAsia="lv-LV"/>
              </w:rPr>
              <w:t>500 g nedēļā</w:t>
            </w:r>
          </w:p>
        </w:tc>
      </w:tr>
      <w:tr w:rsidR="007C41BE" w:rsidRPr="00551A65">
        <w:tc>
          <w:tcPr>
            <w:tcW w:w="5411" w:type="dxa"/>
            <w:tcBorders>
              <w:bottom w:val="single" w:sz="12" w:space="0" w:color="auto"/>
            </w:tcBorders>
            <w:vAlign w:val="center"/>
          </w:tcPr>
          <w:p w:rsidR="007C41BE" w:rsidRPr="00225D30" w:rsidRDefault="007C41BE" w:rsidP="0018790E">
            <w:pPr>
              <w:tabs>
                <w:tab w:val="left" w:pos="709"/>
                <w:tab w:val="left" w:pos="851"/>
              </w:tabs>
              <w:spacing w:line="240" w:lineRule="auto"/>
              <w:rPr>
                <w:sz w:val="26"/>
                <w:szCs w:val="20"/>
                <w:lang w:eastAsia="lv-LV"/>
              </w:rPr>
            </w:pPr>
            <w:r w:rsidRPr="00225D30">
              <w:rPr>
                <w:sz w:val="26"/>
                <w:szCs w:val="20"/>
                <w:lang w:eastAsia="lv-LV"/>
              </w:rPr>
              <w:t>Augļi</w:t>
            </w:r>
          </w:p>
        </w:tc>
        <w:tc>
          <w:tcPr>
            <w:tcW w:w="1105" w:type="dxa"/>
            <w:tcBorders>
              <w:left w:val="single" w:sz="12" w:space="0" w:color="auto"/>
              <w:bottom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Borders>
              <w:bottom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Borders>
              <w:bottom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055" w:type="dxa"/>
            <w:tcBorders>
              <w:bottom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155" w:type="dxa"/>
            <w:tcBorders>
              <w:bottom w:val="single" w:sz="12" w:space="0" w:color="auto"/>
              <w:right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800" w:type="dxa"/>
            <w:tcBorders>
              <w:left w:val="single" w:sz="12" w:space="0" w:color="auto"/>
              <w:bottom w:val="single" w:sz="12" w:space="0" w:color="auto"/>
            </w:tcBorders>
          </w:tcPr>
          <w:p w:rsidR="007C41BE" w:rsidRPr="00225D30" w:rsidRDefault="007C41BE" w:rsidP="0018790E">
            <w:pPr>
              <w:spacing w:line="240" w:lineRule="auto"/>
              <w:jc w:val="center"/>
              <w:rPr>
                <w:sz w:val="26"/>
                <w:szCs w:val="20"/>
                <w:lang w:eastAsia="lv-LV"/>
              </w:rPr>
            </w:pPr>
          </w:p>
        </w:tc>
        <w:tc>
          <w:tcPr>
            <w:tcW w:w="1800" w:type="dxa"/>
            <w:vMerge/>
            <w:tcBorders>
              <w:left w:val="single" w:sz="12" w:space="0" w:color="auto"/>
              <w:bottom w:val="single" w:sz="12" w:space="0" w:color="auto"/>
            </w:tcBorders>
          </w:tcPr>
          <w:p w:rsidR="007C41BE" w:rsidRPr="009A091B" w:rsidRDefault="007C41BE" w:rsidP="0018790E">
            <w:pPr>
              <w:spacing w:line="240" w:lineRule="auto"/>
              <w:jc w:val="center"/>
              <w:rPr>
                <w:color w:val="000000"/>
                <w:sz w:val="26"/>
                <w:szCs w:val="20"/>
                <w:lang w:eastAsia="lv-LV"/>
              </w:rPr>
            </w:pPr>
          </w:p>
        </w:tc>
      </w:tr>
      <w:tr w:rsidR="007C41BE" w:rsidRPr="00551A65">
        <w:tc>
          <w:tcPr>
            <w:tcW w:w="5411" w:type="dxa"/>
            <w:tcBorders>
              <w:top w:val="single" w:sz="12" w:space="0" w:color="auto"/>
              <w:bottom w:val="single" w:sz="12" w:space="0" w:color="auto"/>
            </w:tcBorders>
            <w:vAlign w:val="center"/>
          </w:tcPr>
          <w:p w:rsidR="007C41BE" w:rsidRPr="00225D30" w:rsidRDefault="007C41BE" w:rsidP="0018790E">
            <w:pPr>
              <w:tabs>
                <w:tab w:val="left" w:pos="709"/>
                <w:tab w:val="left" w:pos="851"/>
              </w:tabs>
              <w:spacing w:line="240" w:lineRule="auto"/>
              <w:rPr>
                <w:sz w:val="26"/>
                <w:szCs w:val="20"/>
                <w:lang w:eastAsia="lv-LV"/>
              </w:rPr>
            </w:pPr>
            <w:r w:rsidRPr="00225D30">
              <w:rPr>
                <w:sz w:val="26"/>
                <w:szCs w:val="20"/>
                <w:lang w:eastAsia="lv-LV"/>
              </w:rPr>
              <w:t>Cukurs</w:t>
            </w:r>
          </w:p>
        </w:tc>
        <w:tc>
          <w:tcPr>
            <w:tcW w:w="1105" w:type="dxa"/>
            <w:tcBorders>
              <w:top w:val="single" w:sz="12" w:space="0" w:color="auto"/>
              <w:left w:val="single" w:sz="12" w:space="0" w:color="auto"/>
              <w:bottom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Borders>
              <w:top w:val="single" w:sz="12" w:space="0" w:color="auto"/>
              <w:bottom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105" w:type="dxa"/>
            <w:tcBorders>
              <w:top w:val="single" w:sz="12" w:space="0" w:color="auto"/>
              <w:bottom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055" w:type="dxa"/>
            <w:tcBorders>
              <w:top w:val="single" w:sz="12" w:space="0" w:color="auto"/>
              <w:bottom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155" w:type="dxa"/>
            <w:tcBorders>
              <w:top w:val="single" w:sz="12" w:space="0" w:color="auto"/>
              <w:bottom w:val="single" w:sz="12" w:space="0" w:color="auto"/>
              <w:right w:val="single" w:sz="12" w:space="0" w:color="auto"/>
            </w:tcBorders>
          </w:tcPr>
          <w:p w:rsidR="007C41BE" w:rsidRPr="00225D30" w:rsidRDefault="007C41BE" w:rsidP="0018790E">
            <w:pPr>
              <w:tabs>
                <w:tab w:val="left" w:pos="709"/>
                <w:tab w:val="left" w:pos="851"/>
              </w:tabs>
              <w:spacing w:line="240" w:lineRule="auto"/>
              <w:jc w:val="center"/>
              <w:rPr>
                <w:sz w:val="26"/>
                <w:szCs w:val="20"/>
                <w:lang w:eastAsia="lv-LV"/>
              </w:rPr>
            </w:pPr>
          </w:p>
        </w:tc>
        <w:tc>
          <w:tcPr>
            <w:tcW w:w="1800" w:type="dxa"/>
            <w:tcBorders>
              <w:top w:val="single" w:sz="12" w:space="0" w:color="auto"/>
              <w:left w:val="single" w:sz="12" w:space="0" w:color="auto"/>
              <w:bottom w:val="single" w:sz="12" w:space="0" w:color="auto"/>
            </w:tcBorders>
          </w:tcPr>
          <w:p w:rsidR="007C41BE" w:rsidRPr="00225D30" w:rsidRDefault="007C41BE" w:rsidP="0018790E">
            <w:pPr>
              <w:spacing w:line="240" w:lineRule="auto"/>
              <w:jc w:val="center"/>
              <w:rPr>
                <w:sz w:val="26"/>
                <w:szCs w:val="20"/>
                <w:lang w:eastAsia="lv-LV"/>
              </w:rPr>
            </w:pPr>
          </w:p>
        </w:tc>
        <w:tc>
          <w:tcPr>
            <w:tcW w:w="1800" w:type="dxa"/>
            <w:tcBorders>
              <w:top w:val="single" w:sz="12" w:space="0" w:color="auto"/>
              <w:left w:val="single" w:sz="12" w:space="0" w:color="auto"/>
              <w:bottom w:val="single" w:sz="12" w:space="0" w:color="auto"/>
            </w:tcBorders>
          </w:tcPr>
          <w:p w:rsidR="007C41BE" w:rsidRPr="009A091B" w:rsidRDefault="007C41BE" w:rsidP="0018790E">
            <w:pPr>
              <w:spacing w:line="240" w:lineRule="auto"/>
              <w:jc w:val="center"/>
              <w:rPr>
                <w:color w:val="000000"/>
                <w:sz w:val="26"/>
                <w:szCs w:val="20"/>
                <w:lang w:eastAsia="lv-LV"/>
              </w:rPr>
            </w:pPr>
            <w:r w:rsidRPr="009A091B">
              <w:rPr>
                <w:color w:val="000000"/>
                <w:sz w:val="26"/>
                <w:szCs w:val="20"/>
                <w:lang w:eastAsia="lv-LV"/>
              </w:rPr>
              <w:t>20 g pusdienās</w:t>
            </w:r>
          </w:p>
        </w:tc>
      </w:tr>
    </w:tbl>
    <w:p w:rsidR="007C41BE" w:rsidRDefault="007C41BE" w:rsidP="007C41BE">
      <w:pPr>
        <w:spacing w:line="240" w:lineRule="auto"/>
        <w:rPr>
          <w:sz w:val="26"/>
          <w:lang w:eastAsia="ar-SA"/>
        </w:rPr>
      </w:pPr>
    </w:p>
    <w:p w:rsidR="007C41BE" w:rsidRPr="008654D3" w:rsidRDefault="007C41BE" w:rsidP="007C41BE">
      <w:pPr>
        <w:spacing w:line="240" w:lineRule="auto"/>
        <w:rPr>
          <w:sz w:val="26"/>
          <w:lang w:eastAsia="ar-SA"/>
        </w:rPr>
      </w:pPr>
    </w:p>
    <w:tbl>
      <w:tblPr>
        <w:tblW w:w="9003" w:type="dxa"/>
        <w:tblInd w:w="2" w:type="dxa"/>
        <w:tblLook w:val="0000"/>
      </w:tblPr>
      <w:tblGrid>
        <w:gridCol w:w="4310"/>
        <w:gridCol w:w="4693"/>
      </w:tblGrid>
      <w:tr w:rsidR="007C41BE" w:rsidRPr="0016423A">
        <w:tc>
          <w:tcPr>
            <w:tcW w:w="4188" w:type="dxa"/>
          </w:tcPr>
          <w:p w:rsidR="007C41BE" w:rsidRPr="003C559D" w:rsidRDefault="007C41BE" w:rsidP="0018790E">
            <w:pPr>
              <w:pStyle w:val="Header"/>
              <w:jc w:val="both"/>
              <w:rPr>
                <w:sz w:val="26"/>
              </w:rPr>
            </w:pPr>
            <w:r w:rsidRPr="003C559D">
              <w:rPr>
                <w:sz w:val="26"/>
              </w:rPr>
              <w:t>Pretendenta nosaukums:</w:t>
            </w:r>
          </w:p>
        </w:tc>
        <w:tc>
          <w:tcPr>
            <w:tcW w:w="4560" w:type="dxa"/>
            <w:tcBorders>
              <w:bottom w:val="dotted" w:sz="4" w:space="0" w:color="auto"/>
            </w:tcBorders>
          </w:tcPr>
          <w:p w:rsidR="007C41BE" w:rsidRPr="003C559D" w:rsidRDefault="007C41BE" w:rsidP="0018790E">
            <w:pPr>
              <w:pStyle w:val="Header"/>
              <w:jc w:val="both"/>
              <w:rPr>
                <w:sz w:val="26"/>
              </w:rPr>
            </w:pPr>
          </w:p>
        </w:tc>
      </w:tr>
      <w:tr w:rsidR="007C41BE" w:rsidRPr="0016423A">
        <w:tc>
          <w:tcPr>
            <w:tcW w:w="4188" w:type="dxa"/>
          </w:tcPr>
          <w:p w:rsidR="007C41BE" w:rsidRPr="003C559D" w:rsidRDefault="007C41BE" w:rsidP="0018790E">
            <w:pPr>
              <w:pStyle w:val="Header"/>
              <w:rPr>
                <w:sz w:val="26"/>
              </w:rPr>
            </w:pPr>
            <w:r w:rsidRPr="003C559D">
              <w:rPr>
                <w:sz w:val="26"/>
              </w:rPr>
              <w:t>Pilnvarotās personas vārds, uzvārds, amats:</w:t>
            </w:r>
          </w:p>
        </w:tc>
        <w:tc>
          <w:tcPr>
            <w:tcW w:w="4560" w:type="dxa"/>
            <w:tcBorders>
              <w:top w:val="dotted" w:sz="4" w:space="0" w:color="auto"/>
              <w:bottom w:val="dotted" w:sz="4" w:space="0" w:color="auto"/>
            </w:tcBorders>
            <w:vAlign w:val="bottom"/>
          </w:tcPr>
          <w:p w:rsidR="007C41BE" w:rsidRPr="003C559D" w:rsidRDefault="007C41BE" w:rsidP="0018790E">
            <w:pPr>
              <w:pStyle w:val="Header"/>
              <w:rPr>
                <w:sz w:val="26"/>
              </w:rPr>
            </w:pPr>
          </w:p>
        </w:tc>
      </w:tr>
      <w:tr w:rsidR="007C41BE" w:rsidRPr="0016423A">
        <w:tc>
          <w:tcPr>
            <w:tcW w:w="4188" w:type="dxa"/>
          </w:tcPr>
          <w:p w:rsidR="007C41BE" w:rsidRPr="003C559D" w:rsidRDefault="007C41BE" w:rsidP="0018790E">
            <w:pPr>
              <w:pStyle w:val="Header"/>
              <w:jc w:val="both"/>
              <w:rPr>
                <w:sz w:val="26"/>
              </w:rPr>
            </w:pPr>
            <w:r w:rsidRPr="003C559D">
              <w:rPr>
                <w:sz w:val="26"/>
              </w:rPr>
              <w:t>Pilnvarotās personas paraksts un zīmogs:</w:t>
            </w:r>
          </w:p>
        </w:tc>
        <w:tc>
          <w:tcPr>
            <w:tcW w:w="4560" w:type="dxa"/>
            <w:tcBorders>
              <w:top w:val="dotted" w:sz="4" w:space="0" w:color="auto"/>
              <w:bottom w:val="dotted" w:sz="4" w:space="0" w:color="auto"/>
            </w:tcBorders>
          </w:tcPr>
          <w:p w:rsidR="007C41BE" w:rsidRPr="003C559D" w:rsidRDefault="007C41BE" w:rsidP="0018790E">
            <w:pPr>
              <w:pStyle w:val="Header"/>
              <w:jc w:val="both"/>
              <w:rPr>
                <w:sz w:val="26"/>
              </w:rPr>
            </w:pPr>
          </w:p>
        </w:tc>
      </w:tr>
    </w:tbl>
    <w:p w:rsidR="007C41BE" w:rsidRPr="0016423A" w:rsidRDefault="007C41BE" w:rsidP="007C41BE">
      <w:pPr>
        <w:suppressAutoHyphens/>
        <w:spacing w:line="240" w:lineRule="auto"/>
        <w:rPr>
          <w:sz w:val="26"/>
          <w:lang w:eastAsia="ar-SA"/>
        </w:rPr>
      </w:pPr>
    </w:p>
    <w:p w:rsidR="007C41BE" w:rsidRDefault="007C41BE" w:rsidP="007C41BE">
      <w:pPr>
        <w:spacing w:line="240" w:lineRule="auto"/>
        <w:jc w:val="right"/>
        <w:rPr>
          <w:sz w:val="22"/>
          <w:szCs w:val="22"/>
        </w:rPr>
        <w:sectPr w:rsidR="007C41BE" w:rsidSect="00FD5943">
          <w:pgSz w:w="16838" w:h="11906" w:orient="landscape"/>
          <w:pgMar w:top="1134" w:right="975" w:bottom="993" w:left="851" w:header="709" w:footer="272" w:gutter="0"/>
          <w:cols w:space="708"/>
          <w:docGrid w:linePitch="360"/>
        </w:sectPr>
      </w:pPr>
    </w:p>
    <w:p w:rsidR="007912DE" w:rsidRDefault="007912DE" w:rsidP="000E07EA">
      <w:pPr>
        <w:spacing w:line="240" w:lineRule="auto"/>
        <w:jc w:val="center"/>
      </w:pPr>
    </w:p>
    <w:p w:rsidR="00A4725B" w:rsidRPr="00636413" w:rsidRDefault="001458C9" w:rsidP="00A4725B">
      <w:pPr>
        <w:pStyle w:val="Heading3"/>
        <w:spacing w:before="0"/>
        <w:jc w:val="right"/>
        <w:rPr>
          <w:rFonts w:ascii="Times New Roman" w:hAnsi="Times New Roman"/>
          <w:color w:val="auto"/>
        </w:rPr>
      </w:pPr>
      <w:r>
        <w:rPr>
          <w:rFonts w:ascii="Times New Roman" w:hAnsi="Times New Roman"/>
          <w:color w:val="auto"/>
        </w:rPr>
        <w:t>1</w:t>
      </w:r>
      <w:r w:rsidR="00BF6C21">
        <w:rPr>
          <w:rFonts w:ascii="Times New Roman" w:hAnsi="Times New Roman"/>
          <w:color w:val="auto"/>
        </w:rPr>
        <w:t>3</w:t>
      </w:r>
      <w:r w:rsidR="00A4725B" w:rsidRPr="00636413">
        <w:rPr>
          <w:rFonts w:ascii="Times New Roman" w:hAnsi="Times New Roman"/>
          <w:color w:val="auto"/>
        </w:rPr>
        <w:t>.pielikums</w:t>
      </w:r>
    </w:p>
    <w:p w:rsidR="00113AD0" w:rsidRPr="00CF76F2" w:rsidRDefault="00113AD0" w:rsidP="00113AD0">
      <w:pPr>
        <w:spacing w:line="240" w:lineRule="auto"/>
        <w:jc w:val="right"/>
        <w:rPr>
          <w:sz w:val="22"/>
          <w:szCs w:val="22"/>
        </w:rPr>
      </w:pPr>
      <w:r w:rsidRPr="00CF76F2">
        <w:rPr>
          <w:sz w:val="22"/>
          <w:szCs w:val="22"/>
        </w:rPr>
        <w:t>Identifikācijas Nr. DN</w:t>
      </w:r>
      <w:r w:rsidR="00206500">
        <w:rPr>
          <w:sz w:val="22"/>
          <w:szCs w:val="22"/>
        </w:rPr>
        <w:t>I</w:t>
      </w:r>
      <w:r w:rsidRPr="00CF76F2">
        <w:rPr>
          <w:sz w:val="22"/>
          <w:szCs w:val="22"/>
        </w:rPr>
        <w:t xml:space="preserve">P </w:t>
      </w:r>
      <w:r w:rsidR="00F55A3A">
        <w:rPr>
          <w:sz w:val="22"/>
          <w:szCs w:val="22"/>
        </w:rPr>
        <w:t>201</w:t>
      </w:r>
      <w:r w:rsidR="00206500">
        <w:rPr>
          <w:sz w:val="22"/>
          <w:szCs w:val="22"/>
        </w:rPr>
        <w:t>8</w:t>
      </w:r>
      <w:r w:rsidR="00F55A3A">
        <w:rPr>
          <w:sz w:val="22"/>
          <w:szCs w:val="22"/>
        </w:rPr>
        <w:t>/2</w:t>
      </w:r>
    </w:p>
    <w:p w:rsidR="00636413" w:rsidRPr="00FD1D08" w:rsidRDefault="00636413" w:rsidP="00636413">
      <w:pPr>
        <w:jc w:val="right"/>
        <w:rPr>
          <w:b/>
          <w:i/>
          <w:u w:val="single"/>
        </w:rPr>
      </w:pPr>
      <w:r w:rsidRPr="00FD1D08">
        <w:rPr>
          <w:i/>
          <w:u w:val="single"/>
        </w:rPr>
        <w:t>PROJEKTS</w:t>
      </w:r>
    </w:p>
    <w:p w:rsidR="00D012A0" w:rsidRDefault="00D012A0" w:rsidP="00D012A0">
      <w:pPr>
        <w:jc w:val="center"/>
        <w:rPr>
          <w:b/>
        </w:rPr>
      </w:pPr>
      <w:r>
        <w:rPr>
          <w:b/>
        </w:rPr>
        <w:t xml:space="preserve">ĒDINĀŠANAS PAKALPOJUMA </w:t>
      </w:r>
      <w:smartTag w:uri="schemas-tilde-lv/tildestengine" w:element="veidnes">
        <w:smartTagPr>
          <w:attr w:name="text" w:val="līgums"/>
          <w:attr w:name="baseform" w:val="līgums"/>
          <w:attr w:name="id" w:val="-1"/>
        </w:smartTagPr>
        <w:r>
          <w:rPr>
            <w:b/>
          </w:rPr>
          <w:t>LĪGUMS</w:t>
        </w:r>
      </w:smartTag>
      <w:r>
        <w:rPr>
          <w:b/>
        </w:rPr>
        <w:t xml:space="preserve"> Nr._______________</w:t>
      </w:r>
    </w:p>
    <w:p w:rsidR="00D012A0" w:rsidRDefault="00D012A0" w:rsidP="00D012A0">
      <w:pPr>
        <w:keepNext/>
        <w:spacing w:line="240" w:lineRule="auto"/>
        <w:outlineLvl w:val="0"/>
        <w:rPr>
          <w:bCs/>
          <w:lang w:eastAsia="ar-SA"/>
        </w:rPr>
      </w:pPr>
      <w:r>
        <w:rPr>
          <w:lang w:eastAsia="zh-CN"/>
        </w:rPr>
        <w:t xml:space="preserve">Dobelē, </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t xml:space="preserve">                          201</w:t>
      </w:r>
      <w:r w:rsidR="00206500">
        <w:rPr>
          <w:lang w:eastAsia="zh-CN"/>
        </w:rPr>
        <w:t>8</w:t>
      </w:r>
      <w:r>
        <w:rPr>
          <w:lang w:eastAsia="zh-CN"/>
        </w:rPr>
        <w:t>.gada __. ______</w:t>
      </w:r>
      <w:r>
        <w:rPr>
          <w:bCs/>
          <w:lang w:eastAsia="ar-SA"/>
        </w:rPr>
        <w:tab/>
      </w:r>
      <w:r>
        <w:rPr>
          <w:b/>
        </w:rPr>
        <w:t xml:space="preserve">Dobeles novada </w:t>
      </w:r>
      <w:r w:rsidR="00206500">
        <w:rPr>
          <w:b/>
        </w:rPr>
        <w:t>Izglītības pārvalde</w:t>
      </w:r>
      <w:r>
        <w:rPr>
          <w:b/>
        </w:rPr>
        <w:t>, NMK</w:t>
      </w:r>
      <w:r>
        <w:t xml:space="preserve"> 900</w:t>
      </w:r>
      <w:r w:rsidR="00206500">
        <w:t>9147276</w:t>
      </w:r>
      <w:r>
        <w:rPr>
          <w:color w:val="7F6952"/>
        </w:rPr>
        <w:t xml:space="preserve">, </w:t>
      </w:r>
      <w:r>
        <w:rPr>
          <w:b/>
        </w:rPr>
        <w:t xml:space="preserve"> </w:t>
      </w:r>
      <w:r>
        <w:t xml:space="preserve"> tās </w:t>
      </w:r>
      <w:r w:rsidR="00206500">
        <w:t>vadītājas</w:t>
      </w:r>
      <w:r>
        <w:t xml:space="preserve"> </w:t>
      </w:r>
      <w:r w:rsidR="00206500">
        <w:t>Marutas Vaļko personā, kura</w:t>
      </w:r>
      <w:r>
        <w:t xml:space="preserve"> darbojas saskaņā ar Dobeles novada </w:t>
      </w:r>
      <w:r w:rsidR="00206500">
        <w:t>Izglītības pārvaldes</w:t>
      </w:r>
      <w:r>
        <w:t xml:space="preserve"> </w:t>
      </w:r>
      <w:smartTag w:uri="schemas-tilde-lv/tildestengine" w:element="veidnes">
        <w:smartTagPr>
          <w:attr w:name="baseform" w:val="nolikum|s"/>
          <w:attr w:name="id" w:val="-1"/>
          <w:attr w:name="text" w:val="nolikumu"/>
        </w:smartTagPr>
        <w:r>
          <w:t>nolikumu</w:t>
        </w:r>
      </w:smartTag>
      <w:r>
        <w:t xml:space="preserve">, turpmāk </w:t>
      </w:r>
      <w:r>
        <w:rPr>
          <w:b/>
        </w:rPr>
        <w:t>Pasūtītājs</w:t>
      </w:r>
      <w:r>
        <w:t xml:space="preserve">, no vienas puses, un </w:t>
      </w:r>
    </w:p>
    <w:p w:rsidR="00D012A0" w:rsidRDefault="00D012A0" w:rsidP="00D012A0">
      <w:pPr>
        <w:spacing w:line="240" w:lineRule="auto"/>
        <w:ind w:firstLine="709"/>
        <w:jc w:val="both"/>
      </w:pPr>
      <w:r>
        <w:rPr>
          <w:b/>
          <w:color w:val="000000"/>
        </w:rPr>
        <w:t xml:space="preserve">„ </w:t>
      </w:r>
      <w:r>
        <w:rPr>
          <w:b/>
          <w:lang w:eastAsia="ar-SA"/>
        </w:rPr>
        <w:t xml:space="preserve">______________”, reģ.Nr. _________ </w:t>
      </w:r>
      <w:r>
        <w:t xml:space="preserve">personā, kurš (-a) darbojās saskaņā ar Statūtiem, turpmāk – </w:t>
      </w:r>
      <w:r>
        <w:rPr>
          <w:b/>
        </w:rPr>
        <w:t>Izpildītājs</w:t>
      </w:r>
      <w:r>
        <w:t xml:space="preserve">, no otras puses, turpmāk tekstā abi kopā – </w:t>
      </w:r>
      <w:r>
        <w:rPr>
          <w:iCs/>
        </w:rPr>
        <w:t>Puses,</w:t>
      </w:r>
      <w:r>
        <w:t xml:space="preserve"> </w:t>
      </w:r>
    </w:p>
    <w:p w:rsidR="00D012A0" w:rsidRPr="00F8182C" w:rsidRDefault="00D012A0" w:rsidP="00D012A0">
      <w:pPr>
        <w:jc w:val="both"/>
      </w:pPr>
      <w:r>
        <w:t xml:space="preserve">saskaņā ar iepirkuma </w:t>
      </w:r>
      <w:r>
        <w:rPr>
          <w:color w:val="000000"/>
        </w:rPr>
        <w:t xml:space="preserve">„Ēdināšanas pakalpojuma nodrošināšana Dobeles novada izglītības iestādēs” </w:t>
      </w:r>
      <w:r>
        <w:t>identifikācijas numurs  DN</w:t>
      </w:r>
      <w:r w:rsidR="00206500">
        <w:t>I</w:t>
      </w:r>
      <w:r>
        <w:t>P 201</w:t>
      </w:r>
      <w:r w:rsidR="00206500">
        <w:t>8</w:t>
      </w:r>
      <w:r>
        <w:t xml:space="preserve">/2 rezultātiem, noslēdz šādu pakalpojumu līgumu, turpmāk </w:t>
      </w:r>
      <w:r>
        <w:rPr>
          <w:b/>
          <w:i/>
        </w:rPr>
        <w:t xml:space="preserve">– </w:t>
      </w:r>
      <w:smartTag w:uri="schemas-tilde-lv/tildestengine" w:element="veidnes">
        <w:smartTagPr>
          <w:attr w:name="text" w:val="līgums"/>
          <w:attr w:name="baseform" w:val="līgums"/>
          <w:attr w:name="id" w:val="-1"/>
        </w:smartTagPr>
        <w:r>
          <w:t>Līgums</w:t>
        </w:r>
      </w:smartTag>
    </w:p>
    <w:p w:rsidR="00D012A0" w:rsidRDefault="00D012A0" w:rsidP="00D012A0">
      <w:pPr>
        <w:numPr>
          <w:ilvl w:val="0"/>
          <w:numId w:val="25"/>
        </w:numPr>
        <w:suppressAutoHyphens/>
        <w:spacing w:line="240" w:lineRule="auto"/>
        <w:ind w:left="0" w:firstLine="1134"/>
        <w:jc w:val="center"/>
        <w:rPr>
          <w:b/>
          <w:bCs/>
          <w:color w:val="000000"/>
          <w:lang w:eastAsia="ar-SA"/>
        </w:rPr>
      </w:pPr>
      <w:r>
        <w:rPr>
          <w:b/>
          <w:bCs/>
          <w:color w:val="000000"/>
          <w:lang w:eastAsia="ar-SA"/>
        </w:rPr>
        <w:t>Līguma priekšmets</w:t>
      </w:r>
    </w:p>
    <w:p w:rsidR="00D012A0" w:rsidRDefault="00D012A0" w:rsidP="00D012A0">
      <w:pPr>
        <w:numPr>
          <w:ilvl w:val="1"/>
          <w:numId w:val="26"/>
        </w:numPr>
        <w:tabs>
          <w:tab w:val="clear" w:pos="720"/>
          <w:tab w:val="num" w:pos="142"/>
          <w:tab w:val="num" w:pos="567"/>
        </w:tabs>
        <w:suppressAutoHyphens/>
        <w:spacing w:line="240" w:lineRule="auto"/>
        <w:ind w:left="567" w:hanging="567"/>
        <w:jc w:val="both"/>
        <w:rPr>
          <w:color w:val="000000"/>
          <w:lang w:eastAsia="ar-SA"/>
        </w:rPr>
      </w:pPr>
      <w:r>
        <w:rPr>
          <w:color w:val="000000"/>
          <w:lang w:eastAsia="ar-SA"/>
        </w:rPr>
        <w:t xml:space="preserve">Pasūtītājs uzdod un Izpildītājs apņemas sniegt ēdināšanas pakalpojumus </w:t>
      </w:r>
      <w:r>
        <w:rPr>
          <w:color w:val="000000"/>
        </w:rPr>
        <w:t>(</w:t>
      </w:r>
      <w:r>
        <w:rPr>
          <w:bCs/>
          <w:color w:val="000000"/>
          <w:u w:val="single"/>
          <w:lang w:eastAsia="ar-SA"/>
        </w:rPr>
        <w:t>iestādes nosaukums)</w:t>
      </w:r>
      <w:r>
        <w:rPr>
          <w:bCs/>
          <w:color w:val="000000"/>
          <w:lang w:eastAsia="ar-SA"/>
        </w:rPr>
        <w:t xml:space="preserve">, </w:t>
      </w:r>
      <w:r>
        <w:rPr>
          <w:color w:val="000000"/>
          <w:lang w:eastAsia="ar-SA"/>
        </w:rPr>
        <w:t xml:space="preserve">turpmāk tekstā - Pakalpojums. </w:t>
      </w:r>
    </w:p>
    <w:p w:rsidR="00D012A0" w:rsidRDefault="00D012A0" w:rsidP="00D012A0">
      <w:pPr>
        <w:numPr>
          <w:ilvl w:val="1"/>
          <w:numId w:val="26"/>
        </w:numPr>
        <w:tabs>
          <w:tab w:val="num" w:pos="540"/>
        </w:tabs>
        <w:suppressAutoHyphens/>
        <w:spacing w:line="240" w:lineRule="auto"/>
        <w:ind w:left="0" w:firstLine="0"/>
        <w:jc w:val="both"/>
        <w:rPr>
          <w:color w:val="000000"/>
          <w:u w:val="single"/>
          <w:lang w:eastAsia="ar-SA"/>
        </w:rPr>
      </w:pPr>
      <w:r>
        <w:rPr>
          <w:color w:val="000000"/>
          <w:lang w:eastAsia="ar-SA"/>
        </w:rPr>
        <w:t xml:space="preserve">Pakalpojuma sniegšanas vieta (-as)  </w:t>
      </w:r>
      <w:r>
        <w:rPr>
          <w:color w:val="000000"/>
          <w:u w:val="single"/>
        </w:rPr>
        <w:t>(</w:t>
      </w:r>
      <w:r>
        <w:rPr>
          <w:color w:val="000000"/>
          <w:u w:val="single"/>
          <w:lang w:eastAsia="ar-SA"/>
        </w:rPr>
        <w:t>skolas adrese</w:t>
      </w:r>
      <w:r>
        <w:rPr>
          <w:bCs/>
          <w:color w:val="000000"/>
          <w:u w:val="single"/>
          <w:lang w:eastAsia="ar-SA"/>
        </w:rPr>
        <w:t>)</w:t>
      </w:r>
      <w:r>
        <w:rPr>
          <w:color w:val="000000"/>
          <w:u w:val="single"/>
          <w:lang w:eastAsia="ar-SA"/>
        </w:rPr>
        <w:t>.</w:t>
      </w:r>
    </w:p>
    <w:p w:rsidR="00D012A0" w:rsidRDefault="00D012A0" w:rsidP="00D012A0">
      <w:pPr>
        <w:numPr>
          <w:ilvl w:val="1"/>
          <w:numId w:val="26"/>
        </w:numPr>
        <w:tabs>
          <w:tab w:val="num" w:pos="540"/>
        </w:tabs>
        <w:suppressAutoHyphens/>
        <w:spacing w:line="240" w:lineRule="auto"/>
        <w:ind w:left="567" w:hanging="567"/>
        <w:jc w:val="both"/>
        <w:rPr>
          <w:lang w:eastAsia="ar-SA"/>
        </w:rPr>
      </w:pPr>
      <w:r>
        <w:rPr>
          <w:lang w:eastAsia="lv-LV"/>
        </w:rPr>
        <w:t xml:space="preserve">Izpildītājs Pakalpojumu sniedz saskaņā ar </w:t>
      </w:r>
      <w:r>
        <w:rPr>
          <w:lang w:eastAsia="ar-SA"/>
        </w:rPr>
        <w:t>tehnisko specifikāciju (2.pielikums), Izpildītāja piedāvājumu iepirkumā (2.pielikums),  līguma noteikumiem un Latvijas Republikā spēkā esošajiem normatīvajiem aktiem.</w:t>
      </w:r>
    </w:p>
    <w:p w:rsidR="00D012A0" w:rsidRDefault="00D012A0" w:rsidP="00D012A0">
      <w:pPr>
        <w:suppressAutoHyphens/>
        <w:spacing w:line="240" w:lineRule="auto"/>
        <w:ind w:left="680"/>
        <w:jc w:val="both"/>
        <w:rPr>
          <w:color w:val="000000"/>
          <w:lang w:eastAsia="ar-SA"/>
        </w:rPr>
      </w:pPr>
    </w:p>
    <w:p w:rsidR="00D012A0" w:rsidRDefault="00D012A0" w:rsidP="00D012A0">
      <w:pPr>
        <w:numPr>
          <w:ilvl w:val="0"/>
          <w:numId w:val="26"/>
        </w:numPr>
        <w:suppressAutoHyphens/>
        <w:spacing w:line="240" w:lineRule="auto"/>
        <w:ind w:left="0" w:firstLine="1134"/>
        <w:jc w:val="center"/>
        <w:rPr>
          <w:b/>
          <w:bCs/>
          <w:color w:val="000000"/>
          <w:lang w:eastAsia="ar-SA"/>
        </w:rPr>
      </w:pPr>
      <w:r>
        <w:rPr>
          <w:b/>
          <w:bCs/>
          <w:color w:val="000000"/>
          <w:lang w:eastAsia="ar-SA"/>
        </w:rPr>
        <w:t>Līguma termiņš</w:t>
      </w:r>
    </w:p>
    <w:p w:rsidR="00D012A0" w:rsidRDefault="00D012A0" w:rsidP="00D012A0">
      <w:pPr>
        <w:numPr>
          <w:ilvl w:val="1"/>
          <w:numId w:val="26"/>
        </w:numPr>
        <w:tabs>
          <w:tab w:val="num" w:pos="540"/>
        </w:tabs>
        <w:suppressAutoHyphens/>
        <w:spacing w:line="240" w:lineRule="auto"/>
        <w:ind w:left="567" w:hanging="567"/>
        <w:jc w:val="both"/>
        <w:rPr>
          <w:lang w:eastAsia="ar-SA"/>
        </w:rPr>
      </w:pPr>
      <w:smartTag w:uri="schemas-tilde-lv/tildestengine" w:element="veidnes">
        <w:smartTagPr>
          <w:attr w:name="text" w:val="līgums"/>
          <w:attr w:name="baseform" w:val="līgums"/>
          <w:attr w:name="id" w:val="-1"/>
        </w:smartTagPr>
        <w:r>
          <w:rPr>
            <w:lang w:eastAsia="ar-SA"/>
          </w:rPr>
          <w:t>Līgums</w:t>
        </w:r>
      </w:smartTag>
      <w:r>
        <w:rPr>
          <w:lang w:eastAsia="ar-SA"/>
        </w:rPr>
        <w:t xml:space="preserve"> stājās spēkā 201</w:t>
      </w:r>
      <w:r w:rsidR="00206500">
        <w:rPr>
          <w:lang w:eastAsia="ar-SA"/>
        </w:rPr>
        <w:t>8</w:t>
      </w:r>
      <w:r>
        <w:rPr>
          <w:lang w:eastAsia="ar-SA"/>
        </w:rPr>
        <w:t>.gada ___.____ un tiek noslēgts uz noteiktu laiku līdz 201</w:t>
      </w:r>
      <w:r w:rsidR="00206500">
        <w:rPr>
          <w:lang w:eastAsia="ar-SA"/>
        </w:rPr>
        <w:t>9</w:t>
      </w:r>
      <w:r>
        <w:rPr>
          <w:lang w:eastAsia="ar-SA"/>
        </w:rPr>
        <w:t>.gada ____._____, kas ir vienāds ar Nomas līguma spēkā stāšanās datumu.</w:t>
      </w:r>
    </w:p>
    <w:p w:rsidR="00D012A0" w:rsidRDefault="00D012A0" w:rsidP="00D012A0">
      <w:pPr>
        <w:suppressAutoHyphens/>
        <w:spacing w:line="240" w:lineRule="auto"/>
        <w:jc w:val="both"/>
        <w:rPr>
          <w:color w:val="000000"/>
          <w:lang w:eastAsia="ar-SA"/>
        </w:rPr>
      </w:pPr>
    </w:p>
    <w:p w:rsidR="00D012A0" w:rsidRDefault="00D012A0" w:rsidP="00D012A0">
      <w:pPr>
        <w:numPr>
          <w:ilvl w:val="0"/>
          <w:numId w:val="26"/>
        </w:numPr>
        <w:suppressAutoHyphens/>
        <w:spacing w:line="240" w:lineRule="auto"/>
        <w:ind w:left="0" w:firstLine="680"/>
        <w:jc w:val="center"/>
        <w:rPr>
          <w:b/>
          <w:bCs/>
          <w:color w:val="000000"/>
          <w:lang w:eastAsia="ar-SA"/>
        </w:rPr>
      </w:pPr>
      <w:r>
        <w:rPr>
          <w:b/>
          <w:bCs/>
          <w:color w:val="000000"/>
          <w:lang w:eastAsia="ar-SA"/>
        </w:rPr>
        <w:t>Līgumcena un samaksas kārtība</w:t>
      </w:r>
    </w:p>
    <w:p w:rsidR="00D012A0" w:rsidRDefault="00D012A0" w:rsidP="00D012A0">
      <w:pPr>
        <w:numPr>
          <w:ilvl w:val="1"/>
          <w:numId w:val="26"/>
        </w:numPr>
        <w:tabs>
          <w:tab w:val="num" w:pos="540"/>
        </w:tabs>
        <w:suppressAutoHyphens/>
        <w:spacing w:line="240" w:lineRule="auto"/>
        <w:ind w:left="0" w:hanging="142"/>
        <w:jc w:val="both"/>
        <w:rPr>
          <w:color w:val="000000"/>
          <w:lang w:eastAsia="ar-SA"/>
        </w:rPr>
      </w:pPr>
      <w:r>
        <w:rPr>
          <w:color w:val="000000"/>
          <w:lang w:eastAsia="ar-SA"/>
        </w:rPr>
        <w:t>Līgumcena 1 (viena) izglītojamā ēdināšanai 1 (vienai) dienai ir:</w:t>
      </w:r>
    </w:p>
    <w:p w:rsidR="00D012A0" w:rsidRDefault="00D012A0" w:rsidP="00D012A0">
      <w:pPr>
        <w:numPr>
          <w:ilvl w:val="2"/>
          <w:numId w:val="26"/>
        </w:numPr>
        <w:suppressAutoHyphens/>
        <w:spacing w:line="240" w:lineRule="auto"/>
        <w:ind w:left="1701" w:hanging="1134"/>
        <w:jc w:val="both"/>
        <w:rPr>
          <w:color w:val="000000"/>
          <w:lang w:eastAsia="ar-SA"/>
        </w:rPr>
      </w:pPr>
      <w:r>
        <w:rPr>
          <w:color w:val="000000"/>
          <w:lang w:eastAsia="ar-SA"/>
        </w:rPr>
        <w:t xml:space="preserve">1.-4.klase (kompleksās pusdienas)  EUR </w:t>
      </w:r>
      <w:r>
        <w:rPr>
          <w:lang w:eastAsia="ar-SA"/>
        </w:rPr>
        <w:t>1,17 (____</w:t>
      </w:r>
      <w:r>
        <w:rPr>
          <w:i/>
          <w:lang w:eastAsia="ar-SA"/>
        </w:rPr>
        <w:t>euro</w:t>
      </w:r>
      <w:r>
        <w:rPr>
          <w:lang w:eastAsia="ar-SA"/>
        </w:rPr>
        <w:t xml:space="preserve">___centi) bez pievienotās </w:t>
      </w:r>
      <w:r>
        <w:rPr>
          <w:color w:val="000000"/>
          <w:lang w:eastAsia="ar-SA"/>
        </w:rPr>
        <w:t>vērtības nodokļa;</w:t>
      </w:r>
    </w:p>
    <w:p w:rsidR="00D012A0" w:rsidRDefault="00D012A0" w:rsidP="00D012A0">
      <w:pPr>
        <w:numPr>
          <w:ilvl w:val="2"/>
          <w:numId w:val="26"/>
        </w:numPr>
        <w:suppressAutoHyphens/>
        <w:spacing w:line="240" w:lineRule="auto"/>
        <w:ind w:left="1701" w:hanging="1134"/>
        <w:jc w:val="both"/>
        <w:rPr>
          <w:color w:val="000000"/>
          <w:lang w:eastAsia="ar-SA"/>
        </w:rPr>
      </w:pPr>
      <w:r>
        <w:rPr>
          <w:color w:val="000000"/>
          <w:lang w:eastAsia="ar-SA"/>
        </w:rPr>
        <w:t xml:space="preserve">5.-6.klase  (kompleksās pusdienas) </w:t>
      </w:r>
      <w:smartTag w:uri="schemas-tilde-lv/tildestengine" w:element="currency2">
        <w:smartTagPr>
          <w:attr w:name="currency_id" w:val="16"/>
          <w:attr w:name="currency_key" w:val="EUR"/>
          <w:attr w:name="currency_value" w:val="1"/>
          <w:attr w:name="currency_text" w:val="EUR"/>
        </w:smartTagPr>
        <w:r>
          <w:rPr>
            <w:color w:val="000000"/>
            <w:lang w:eastAsia="ar-SA"/>
          </w:rPr>
          <w:t>EUR</w:t>
        </w:r>
      </w:smartTag>
      <w:r>
        <w:rPr>
          <w:color w:val="000000"/>
          <w:lang w:eastAsia="ar-SA"/>
        </w:rPr>
        <w:t xml:space="preserve"> _____ (____</w:t>
      </w:r>
      <w:r>
        <w:rPr>
          <w:i/>
          <w:color w:val="000000"/>
          <w:lang w:eastAsia="ar-SA"/>
        </w:rPr>
        <w:t>euro</w:t>
      </w:r>
      <w:r>
        <w:rPr>
          <w:color w:val="000000"/>
          <w:lang w:eastAsia="ar-SA"/>
        </w:rPr>
        <w:t>___centi) bez pievienotās vērtības nodokļa.</w:t>
      </w:r>
    </w:p>
    <w:p w:rsidR="00D012A0" w:rsidRDefault="00D012A0" w:rsidP="00D012A0">
      <w:pPr>
        <w:numPr>
          <w:ilvl w:val="2"/>
          <w:numId w:val="26"/>
        </w:numPr>
        <w:tabs>
          <w:tab w:val="num" w:pos="1134"/>
        </w:tabs>
        <w:suppressAutoHyphens/>
        <w:spacing w:line="240" w:lineRule="auto"/>
        <w:ind w:left="1701" w:hanging="1134"/>
        <w:jc w:val="both"/>
        <w:rPr>
          <w:color w:val="000000"/>
          <w:lang w:eastAsia="ar-SA"/>
        </w:rPr>
      </w:pPr>
      <w:r>
        <w:rPr>
          <w:color w:val="000000"/>
          <w:lang w:eastAsia="ar-SA"/>
        </w:rPr>
        <w:t xml:space="preserve">          7.-12.klase  (izvēles ēdināšana) </w:t>
      </w:r>
      <w:smartTag w:uri="schemas-tilde-lv/tildestengine" w:element="currency2">
        <w:smartTagPr>
          <w:attr w:name="currency_id" w:val="16"/>
          <w:attr w:name="currency_key" w:val="EUR"/>
          <w:attr w:name="currency_value" w:val="1"/>
          <w:attr w:name="currency_text" w:val="EUR"/>
        </w:smartTagPr>
        <w:r>
          <w:rPr>
            <w:color w:val="000000"/>
            <w:lang w:eastAsia="ar-SA"/>
          </w:rPr>
          <w:t>EUR</w:t>
        </w:r>
      </w:smartTag>
      <w:r>
        <w:rPr>
          <w:color w:val="000000"/>
          <w:lang w:eastAsia="ar-SA"/>
        </w:rPr>
        <w:t xml:space="preserve"> _____ (____</w:t>
      </w:r>
      <w:r>
        <w:rPr>
          <w:i/>
          <w:color w:val="000000"/>
          <w:lang w:eastAsia="ar-SA"/>
        </w:rPr>
        <w:t>euro</w:t>
      </w:r>
      <w:r>
        <w:rPr>
          <w:color w:val="000000"/>
          <w:lang w:eastAsia="ar-SA"/>
        </w:rPr>
        <w:t>___centi) bez pievienotās vērtības nodokļa.</w:t>
      </w:r>
    </w:p>
    <w:p w:rsidR="00D012A0" w:rsidRDefault="00D012A0" w:rsidP="00D012A0">
      <w:pPr>
        <w:numPr>
          <w:ilvl w:val="1"/>
          <w:numId w:val="26"/>
        </w:numPr>
        <w:tabs>
          <w:tab w:val="clear" w:pos="720"/>
          <w:tab w:val="num" w:pos="426"/>
          <w:tab w:val="num" w:pos="540"/>
        </w:tabs>
        <w:suppressAutoHyphens/>
        <w:spacing w:line="240" w:lineRule="auto"/>
        <w:ind w:left="426" w:hanging="568"/>
        <w:jc w:val="both"/>
        <w:rPr>
          <w:color w:val="000000"/>
          <w:lang w:eastAsia="ar-SA"/>
        </w:rPr>
      </w:pPr>
      <w:r>
        <w:rPr>
          <w:color w:val="000000"/>
          <w:lang w:eastAsia="lv-LV"/>
        </w:rPr>
        <w:t xml:space="preserve">Līgumcena viena izglītojamā ēdināšanai vienā dienā ir nemainīga neatkarīgi no tā, cik izglītojamo konkrētajā dienā izmanto Pakalpojumu. </w:t>
      </w:r>
      <w:r>
        <w:rPr>
          <w:color w:val="000000"/>
          <w:lang w:eastAsia="ar-SA"/>
        </w:rPr>
        <w:t>Par izglītojamo un darbinieku skaita izmaiņām Pasūtītājs informē Izpildītāju.</w:t>
      </w:r>
    </w:p>
    <w:p w:rsidR="00D012A0" w:rsidRDefault="00D012A0" w:rsidP="00D012A0">
      <w:pPr>
        <w:numPr>
          <w:ilvl w:val="1"/>
          <w:numId w:val="26"/>
        </w:numPr>
        <w:tabs>
          <w:tab w:val="clear" w:pos="720"/>
          <w:tab w:val="num" w:pos="426"/>
        </w:tabs>
        <w:suppressAutoHyphens/>
        <w:spacing w:line="240" w:lineRule="auto"/>
        <w:ind w:left="426" w:hanging="568"/>
        <w:jc w:val="both"/>
        <w:rPr>
          <w:color w:val="000000"/>
          <w:lang w:eastAsia="ar-SA"/>
        </w:rPr>
      </w:pPr>
      <w:r>
        <w:rPr>
          <w:color w:val="000000"/>
          <w:lang w:eastAsia="lv-LV"/>
        </w:rPr>
        <w:t xml:space="preserve">Kopējā Līgumcena vienam gadam ir </w:t>
      </w:r>
      <w:r>
        <w:rPr>
          <w:color w:val="000000"/>
          <w:lang w:eastAsia="ar-SA"/>
        </w:rPr>
        <w:t xml:space="preserve"> </w:t>
      </w:r>
      <w:smartTag w:uri="schemas-tilde-lv/tildestengine" w:element="currency2">
        <w:smartTagPr>
          <w:attr w:name="currency_id" w:val="16"/>
          <w:attr w:name="currency_key" w:val="EUR"/>
          <w:attr w:name="currency_value" w:val="1"/>
          <w:attr w:name="currency_text" w:val="EUR"/>
        </w:smartTagPr>
        <w:r>
          <w:rPr>
            <w:color w:val="000000"/>
            <w:lang w:eastAsia="ar-SA"/>
          </w:rPr>
          <w:t>EUR</w:t>
        </w:r>
      </w:smartTag>
      <w:r>
        <w:rPr>
          <w:color w:val="000000"/>
          <w:lang w:eastAsia="ar-SA"/>
        </w:rPr>
        <w:t xml:space="preserve"> ____ (_____</w:t>
      </w:r>
      <w:r>
        <w:rPr>
          <w:i/>
          <w:color w:val="000000"/>
          <w:lang w:eastAsia="ar-SA"/>
        </w:rPr>
        <w:t>euro</w:t>
      </w:r>
      <w:r>
        <w:rPr>
          <w:color w:val="000000"/>
          <w:lang w:eastAsia="ar-SA"/>
        </w:rPr>
        <w:t xml:space="preserve"> ____centi) bez pievienotās vērtības nodokļa.</w:t>
      </w:r>
    </w:p>
    <w:p w:rsidR="00D012A0" w:rsidRDefault="00D012A0" w:rsidP="00D012A0">
      <w:pPr>
        <w:numPr>
          <w:ilvl w:val="1"/>
          <w:numId w:val="26"/>
        </w:numPr>
        <w:tabs>
          <w:tab w:val="clear" w:pos="720"/>
        </w:tabs>
        <w:suppressAutoHyphens/>
        <w:spacing w:line="240" w:lineRule="auto"/>
        <w:ind w:left="426" w:hanging="568"/>
        <w:jc w:val="both"/>
        <w:rPr>
          <w:color w:val="000000"/>
          <w:lang w:eastAsia="ar-SA"/>
        </w:rPr>
      </w:pPr>
      <w:r>
        <w:rPr>
          <w:color w:val="000000"/>
          <w:lang w:eastAsia="ar-SA"/>
        </w:rPr>
        <w:t>Pievienotās vērtības nodoklis tiek aprēķināts atbilstoši Latvijas Republikā spēkā esošajiem normatīvajiem aktiem.</w:t>
      </w:r>
    </w:p>
    <w:p w:rsidR="00D012A0" w:rsidRDefault="00D012A0" w:rsidP="00D012A0">
      <w:pPr>
        <w:numPr>
          <w:ilvl w:val="1"/>
          <w:numId w:val="26"/>
        </w:numPr>
        <w:tabs>
          <w:tab w:val="num" w:pos="284"/>
        </w:tabs>
        <w:suppressAutoHyphens/>
        <w:spacing w:line="240" w:lineRule="auto"/>
        <w:ind w:left="426" w:hanging="568"/>
        <w:jc w:val="both"/>
        <w:rPr>
          <w:lang w:eastAsia="ar-SA"/>
        </w:rPr>
      </w:pPr>
      <w:r>
        <w:rPr>
          <w:color w:val="000000"/>
          <w:lang w:eastAsia="ar-SA"/>
        </w:rPr>
        <w:t xml:space="preserve">  Par Izpildītāja sniegto Pakalpojumu, kurš saskaņā ar Latvijas Republikas normatīvajiem aktiem tiek segts no valsts un pašvaldības budžetā paredzētajiem līdzekļiem (1.-6.klase), Pasūtītājs veic samaksu </w:t>
      </w:r>
      <w:r>
        <w:rPr>
          <w:lang w:eastAsia="ar-SA"/>
        </w:rPr>
        <w:t xml:space="preserve">bezskaidras naudas norēķinu veidā </w:t>
      </w:r>
      <w:r>
        <w:t xml:space="preserve">10 (desmit) darba dienu </w:t>
      </w:r>
      <w:r>
        <w:rPr>
          <w:lang w:eastAsia="ar-SA"/>
        </w:rPr>
        <w:t>laikā pēc Izpildītāja rēķina un atskaites par izglītojamo skaitu, kuri saņēmuši Pakalpojumu, saņemšanas dienas.</w:t>
      </w:r>
    </w:p>
    <w:p w:rsidR="00D012A0" w:rsidRDefault="00D012A0" w:rsidP="00D012A0">
      <w:pPr>
        <w:numPr>
          <w:ilvl w:val="1"/>
          <w:numId w:val="26"/>
        </w:numPr>
        <w:tabs>
          <w:tab w:val="clear" w:pos="720"/>
        </w:tabs>
        <w:suppressAutoHyphens/>
        <w:spacing w:line="240" w:lineRule="auto"/>
        <w:ind w:left="426" w:hanging="568"/>
        <w:jc w:val="both"/>
        <w:rPr>
          <w:lang w:eastAsia="ar-SA"/>
        </w:rPr>
      </w:pPr>
      <w:r>
        <w:rPr>
          <w:color w:val="000000"/>
          <w:lang w:eastAsia="ar-SA"/>
        </w:rPr>
        <w:t xml:space="preserve">Samaksu par Izpildītāja sniegto Pakalpojumu, kurš saskaņā ar Latvijas Republikas normatīvajiem aktiem netiek segts no valsts un pašvaldības budžetā paredzētajiem līdzekļiem (7.-12.klase), </w:t>
      </w:r>
      <w:r>
        <w:t>Izpildītājs iekasē no iestādē uzņemto audzēkņu vecākiem.</w:t>
      </w:r>
    </w:p>
    <w:p w:rsidR="00D012A0" w:rsidRDefault="00D012A0" w:rsidP="00D012A0">
      <w:pPr>
        <w:numPr>
          <w:ilvl w:val="1"/>
          <w:numId w:val="26"/>
        </w:numPr>
        <w:tabs>
          <w:tab w:val="num" w:pos="540"/>
        </w:tabs>
        <w:suppressAutoHyphens/>
        <w:spacing w:line="240" w:lineRule="auto"/>
        <w:ind w:left="567" w:hanging="567"/>
        <w:jc w:val="both"/>
        <w:rPr>
          <w:lang w:eastAsia="ar-SA"/>
        </w:rPr>
      </w:pPr>
      <w:r>
        <w:t>Izpildītājs Līgumcenā ietver visas izmaksas, kas saistītas ar Pakalpojuma sniegšanu. Ēdienu piedāvājumā norādītajai cenai jābūt ekonomiski pamatotai. Pakalpojumu sniedzējs nav tiesīgs mainīt noteikto cenu par komplekso pusdienu porciju mācību gada laikā. Ja mainās iepirkuma cenas, tad ekonomiski pamatojot, jāvienojas ar Pasūtītāju par komplekso pusdienu porcijas cenas izmaiņām.</w:t>
      </w:r>
    </w:p>
    <w:p w:rsidR="00D012A0" w:rsidRDefault="00D012A0" w:rsidP="00D012A0">
      <w:pPr>
        <w:numPr>
          <w:ilvl w:val="1"/>
          <w:numId w:val="26"/>
        </w:numPr>
        <w:tabs>
          <w:tab w:val="num" w:pos="540"/>
        </w:tabs>
        <w:suppressAutoHyphens/>
        <w:spacing w:line="240" w:lineRule="auto"/>
        <w:ind w:left="567" w:hanging="567"/>
        <w:jc w:val="both"/>
        <w:rPr>
          <w:lang w:eastAsia="ar-SA"/>
        </w:rPr>
      </w:pPr>
      <w:r>
        <w:lastRenderedPageBreak/>
        <w:t xml:space="preserve">Cenā ir ietvertas visas izmaksas, kas saistītas ar Pakalpojuma izpildi. Tās ir izmaksas, kas saistītas ar speciālistu darba apmaksu, darba izpildei nepieciešamo līgumu slēgšanu, komandējumiem, nodokļiem un nodevām, kā arī nepieciešamo atļauju saņemšanu no trešajām personām, transporta pakalpojumiem, uzturēšanas izdevumi, materiālu izmaksas, u.c. maksājumi, kas nepieciešami pakalpojuma pilnīgai un kvalitatīvai izpildei. </w:t>
      </w:r>
    </w:p>
    <w:p w:rsidR="00D012A0" w:rsidRDefault="00D012A0" w:rsidP="00D012A0">
      <w:pPr>
        <w:suppressAutoHyphens/>
        <w:spacing w:line="240" w:lineRule="auto"/>
        <w:ind w:left="567"/>
        <w:jc w:val="both"/>
        <w:rPr>
          <w:lang w:eastAsia="ar-SA"/>
        </w:rPr>
      </w:pPr>
    </w:p>
    <w:p w:rsidR="00D012A0" w:rsidRDefault="00D012A0" w:rsidP="00D012A0">
      <w:pPr>
        <w:numPr>
          <w:ilvl w:val="0"/>
          <w:numId w:val="26"/>
        </w:numPr>
        <w:suppressAutoHyphens/>
        <w:spacing w:line="240" w:lineRule="auto"/>
        <w:ind w:left="0" w:firstLine="680"/>
        <w:jc w:val="center"/>
        <w:rPr>
          <w:b/>
          <w:bCs/>
          <w:color w:val="000000"/>
          <w:lang w:eastAsia="ar-SA"/>
        </w:rPr>
      </w:pPr>
      <w:r>
        <w:rPr>
          <w:b/>
          <w:bCs/>
          <w:color w:val="000000"/>
          <w:lang w:eastAsia="ar-SA"/>
        </w:rPr>
        <w:t xml:space="preserve">Izpildītāja pienākumi </w:t>
      </w:r>
    </w:p>
    <w:p w:rsidR="00D012A0" w:rsidRDefault="00D012A0" w:rsidP="00D012A0">
      <w:pPr>
        <w:numPr>
          <w:ilvl w:val="1"/>
          <w:numId w:val="26"/>
        </w:numPr>
        <w:tabs>
          <w:tab w:val="num" w:pos="540"/>
        </w:tabs>
        <w:suppressAutoHyphens/>
        <w:spacing w:line="240" w:lineRule="auto"/>
        <w:ind w:left="-284" w:firstLine="284"/>
        <w:jc w:val="both"/>
        <w:rPr>
          <w:color w:val="000000"/>
          <w:lang w:eastAsia="ar-SA"/>
        </w:rPr>
      </w:pPr>
      <w:r>
        <w:rPr>
          <w:color w:val="000000"/>
          <w:lang w:eastAsia="ar-SA"/>
        </w:rPr>
        <w:t>Izpildītāja pienākums ir:</w:t>
      </w:r>
    </w:p>
    <w:p w:rsidR="00D012A0" w:rsidRDefault="00D012A0" w:rsidP="00D012A0">
      <w:pPr>
        <w:numPr>
          <w:ilvl w:val="2"/>
          <w:numId w:val="26"/>
        </w:numPr>
        <w:tabs>
          <w:tab w:val="num" w:pos="1260"/>
        </w:tabs>
        <w:suppressAutoHyphens/>
        <w:spacing w:line="240" w:lineRule="auto"/>
        <w:ind w:left="1276" w:hanging="596"/>
        <w:jc w:val="both"/>
        <w:rPr>
          <w:color w:val="000000"/>
          <w:lang w:eastAsia="ar-SA"/>
        </w:rPr>
      </w:pPr>
      <w:r>
        <w:rPr>
          <w:color w:val="000000"/>
          <w:lang w:eastAsia="ar-SA"/>
        </w:rPr>
        <w:t>sniegt Pakalpojumu saskaņā ar Iepirkuma nolikuma un tā pielikumu prasībām, ņemot vērā Līguma 1.pielikuma – tehniskās specifikācijas vispārīgās prasībās, Izpildītāja piedāvājumu Iepirkumā, šī Līguma noteikumiem, kā arī Pasūtītāja darbību reglamentējošiem normatīvajiem aktiem;</w:t>
      </w:r>
    </w:p>
    <w:p w:rsidR="00D012A0" w:rsidRDefault="00D012A0" w:rsidP="00D012A0">
      <w:pPr>
        <w:numPr>
          <w:ilvl w:val="2"/>
          <w:numId w:val="26"/>
        </w:numPr>
        <w:tabs>
          <w:tab w:val="num" w:pos="1260"/>
        </w:tabs>
        <w:suppressAutoHyphens/>
        <w:spacing w:line="240" w:lineRule="auto"/>
        <w:ind w:left="0" w:firstLine="709"/>
        <w:jc w:val="both"/>
        <w:rPr>
          <w:color w:val="000000"/>
          <w:lang w:eastAsia="ar-SA"/>
        </w:rPr>
      </w:pPr>
      <w:r>
        <w:rPr>
          <w:color w:val="000000"/>
          <w:lang w:eastAsia="ar-SA"/>
        </w:rPr>
        <w:t>papildus slēgt šādus līgumus:</w:t>
      </w:r>
    </w:p>
    <w:p w:rsidR="00D012A0" w:rsidRDefault="00D012A0" w:rsidP="00D012A0">
      <w:pPr>
        <w:numPr>
          <w:ilvl w:val="3"/>
          <w:numId w:val="26"/>
        </w:numPr>
        <w:tabs>
          <w:tab w:val="clear" w:pos="2564"/>
          <w:tab w:val="left" w:pos="1701"/>
          <w:tab w:val="left" w:pos="1843"/>
          <w:tab w:val="num" w:pos="2410"/>
        </w:tabs>
        <w:suppressAutoHyphens/>
        <w:spacing w:line="240" w:lineRule="auto"/>
        <w:ind w:left="2127" w:hanging="709"/>
        <w:jc w:val="both"/>
      </w:pPr>
      <w:r>
        <w:t>virtuves telpu un palīgtelpu, nomas līgumu ar Pasūtītāju;</w:t>
      </w:r>
    </w:p>
    <w:p w:rsidR="00D012A0" w:rsidRDefault="00D012A0" w:rsidP="00D012A0">
      <w:pPr>
        <w:numPr>
          <w:ilvl w:val="3"/>
          <w:numId w:val="26"/>
        </w:numPr>
        <w:tabs>
          <w:tab w:val="clear" w:pos="2564"/>
          <w:tab w:val="left" w:pos="1701"/>
          <w:tab w:val="num" w:pos="1985"/>
          <w:tab w:val="num" w:pos="2410"/>
        </w:tabs>
        <w:suppressAutoHyphens/>
        <w:spacing w:line="240" w:lineRule="auto"/>
        <w:ind w:left="709" w:firstLine="709"/>
        <w:jc w:val="both"/>
      </w:pPr>
      <w:r>
        <w:rPr>
          <w:lang w:val="pl-PL"/>
        </w:rPr>
        <w:t xml:space="preserve">par atkritumu izvešanu </w:t>
      </w:r>
      <w:r>
        <w:t xml:space="preserve">ar attiecīgo pakalpojumu sniedzēju. </w:t>
      </w:r>
    </w:p>
    <w:p w:rsidR="00D012A0" w:rsidRDefault="00D012A0" w:rsidP="00D012A0">
      <w:pPr>
        <w:numPr>
          <w:ilvl w:val="2"/>
          <w:numId w:val="26"/>
        </w:numPr>
        <w:tabs>
          <w:tab w:val="num" w:pos="1260"/>
        </w:tabs>
        <w:suppressAutoHyphens/>
        <w:spacing w:line="240" w:lineRule="auto"/>
        <w:ind w:left="1276" w:hanging="567"/>
        <w:jc w:val="both"/>
        <w:rPr>
          <w:color w:val="000000"/>
          <w:lang w:eastAsia="ar-SA"/>
        </w:rPr>
      </w:pPr>
      <w:r>
        <w:rPr>
          <w:color w:val="000000"/>
          <w:lang w:eastAsia="ar-SA"/>
        </w:rPr>
        <w:t>organizēt izglītojamo ēdināšanu, nodrošinot ēdienu enerģētisko vērtību un uzturvērtību normatīvajos aktos noteiktās prasības un veselīga uztura principus;</w:t>
      </w:r>
    </w:p>
    <w:p w:rsidR="00D012A0" w:rsidRDefault="00D012A0" w:rsidP="00D012A0">
      <w:pPr>
        <w:numPr>
          <w:ilvl w:val="2"/>
          <w:numId w:val="26"/>
        </w:numPr>
        <w:tabs>
          <w:tab w:val="num" w:pos="1260"/>
        </w:tabs>
        <w:suppressAutoHyphens/>
        <w:spacing w:line="240" w:lineRule="auto"/>
        <w:ind w:left="1276" w:hanging="567"/>
        <w:jc w:val="both"/>
        <w:rPr>
          <w:color w:val="000000"/>
          <w:lang w:eastAsia="ar-SA"/>
        </w:rPr>
      </w:pPr>
      <w:r>
        <w:rPr>
          <w:color w:val="000000"/>
          <w:lang w:eastAsia="ar-SA"/>
        </w:rPr>
        <w:t xml:space="preserve">pēc Pasūtītāja pieprasījuma ēdienkartē norādīto ēdienu un/vai produktu aizstāt ar līdzīgu, saglabājot Iepirkuma nolikuma 7.pielikumā norādītās enerģētiskās vērtības un uzturvērtības, kā arī sagatavojot atbilstošas tehnoloģiskās kartes; </w:t>
      </w:r>
    </w:p>
    <w:p w:rsidR="00D012A0" w:rsidRDefault="00D012A0" w:rsidP="00D012A0">
      <w:pPr>
        <w:numPr>
          <w:ilvl w:val="2"/>
          <w:numId w:val="26"/>
        </w:numPr>
        <w:tabs>
          <w:tab w:val="num" w:pos="1260"/>
        </w:tabs>
        <w:suppressAutoHyphens/>
        <w:spacing w:line="240" w:lineRule="auto"/>
        <w:ind w:left="1276" w:hanging="567"/>
        <w:jc w:val="both"/>
        <w:rPr>
          <w:color w:val="000000"/>
          <w:lang w:eastAsia="ar-SA"/>
        </w:rPr>
      </w:pPr>
      <w:r>
        <w:rPr>
          <w:color w:val="000000"/>
          <w:lang w:eastAsia="ar-SA"/>
        </w:rPr>
        <w:t>ne vēlāk kā 3 (trīs) darba dienas iepriekš Izpildītājam ar Pasūtītāja noteikto personu saskaņot nākamās nedēļas ēdienkarti. Pēc saskaņošanas Pasūtītāja apstiprinātā ēdienkarte tiek izvietota izglītojamajiem, vecākiem un darbiniekiem pieejamā vietā (Pasūtītāja mājas lapā un/vai ziņojumu stendā);</w:t>
      </w:r>
    </w:p>
    <w:p w:rsidR="00D012A0" w:rsidRPr="00E96207" w:rsidRDefault="00D012A0" w:rsidP="00D012A0">
      <w:pPr>
        <w:numPr>
          <w:ilvl w:val="2"/>
          <w:numId w:val="26"/>
        </w:numPr>
        <w:tabs>
          <w:tab w:val="num" w:pos="1260"/>
        </w:tabs>
        <w:suppressAutoHyphens/>
        <w:spacing w:line="240" w:lineRule="auto"/>
        <w:ind w:left="0" w:firstLine="680"/>
        <w:jc w:val="both"/>
        <w:rPr>
          <w:lang w:eastAsia="ar-SA"/>
        </w:rPr>
      </w:pPr>
      <w:r w:rsidRPr="00E96207">
        <w:rPr>
          <w:lang w:eastAsia="ar-SA"/>
        </w:rPr>
        <w:t xml:space="preserve">ēdienu gatavot Pasūtītāja telpās; </w:t>
      </w:r>
    </w:p>
    <w:p w:rsidR="00D012A0" w:rsidRDefault="00D012A0" w:rsidP="00D012A0">
      <w:pPr>
        <w:numPr>
          <w:ilvl w:val="2"/>
          <w:numId w:val="26"/>
        </w:numPr>
        <w:tabs>
          <w:tab w:val="num" w:pos="1260"/>
        </w:tabs>
        <w:suppressAutoHyphens/>
        <w:spacing w:line="240" w:lineRule="auto"/>
        <w:ind w:left="1276" w:hanging="567"/>
        <w:jc w:val="both"/>
        <w:rPr>
          <w:color w:val="000000"/>
          <w:lang w:eastAsia="ar-SA"/>
        </w:rPr>
      </w:pPr>
      <w:r>
        <w:rPr>
          <w:color w:val="000000"/>
          <w:lang w:eastAsia="ar-SA"/>
        </w:rPr>
        <w:t>nodrošināt Pakalpojuma sniegšanai papildus nepieciešamo tehnisko aprīkojumu, tai skaitā, inventāru un saimniecības pamatlīdzekļus saskaņā ar piedāvājumu;</w:t>
      </w:r>
    </w:p>
    <w:p w:rsidR="00D012A0" w:rsidRDefault="00D012A0" w:rsidP="00D012A0">
      <w:pPr>
        <w:numPr>
          <w:ilvl w:val="2"/>
          <w:numId w:val="26"/>
        </w:numPr>
        <w:tabs>
          <w:tab w:val="clear" w:pos="1713"/>
          <w:tab w:val="num" w:pos="851"/>
          <w:tab w:val="num" w:pos="1276"/>
        </w:tabs>
        <w:suppressAutoHyphens/>
        <w:spacing w:line="240" w:lineRule="auto"/>
        <w:ind w:left="1276" w:hanging="567"/>
        <w:jc w:val="both"/>
        <w:rPr>
          <w:color w:val="000000"/>
          <w:lang w:eastAsia="ar-SA"/>
        </w:rPr>
      </w:pPr>
      <w:r>
        <w:t>pamatojoties uz vecāku iesniegumu, ko apstiprinājusi skolas medmāsa izglītojamiem, kuriem ir nepieciešama īpaša ēdienkarte saistībā ar veselības problēmām, nodrošināt ēdināšanu pēc speciālas ēdienkartes;</w:t>
      </w:r>
    </w:p>
    <w:p w:rsidR="00D012A0" w:rsidRDefault="00D012A0" w:rsidP="00D012A0">
      <w:pPr>
        <w:numPr>
          <w:ilvl w:val="2"/>
          <w:numId w:val="26"/>
        </w:numPr>
        <w:tabs>
          <w:tab w:val="num" w:pos="1260"/>
        </w:tabs>
        <w:suppressAutoHyphens/>
        <w:spacing w:line="240" w:lineRule="auto"/>
        <w:ind w:left="1276" w:hanging="567"/>
        <w:jc w:val="both"/>
        <w:rPr>
          <w:color w:val="000000"/>
          <w:lang w:eastAsia="ar-SA"/>
        </w:rPr>
      </w:pPr>
      <w:r>
        <w:rPr>
          <w:color w:val="000000"/>
          <w:lang w:eastAsia="ar-SA"/>
        </w:rPr>
        <w:t>pēc Pasūtītāja pieprasījuma nodrošināt atbilstošu ēdināšanu gadījumos, kad izglītojamajam ir ārsta apstiprināta diagnoze (piemēram, celiakija, cukura diabēts, pārtikas alerģija), kuras dēļ ir nepieciešama uztura korekcija;</w:t>
      </w:r>
    </w:p>
    <w:p w:rsidR="00D012A0" w:rsidRDefault="00D012A0" w:rsidP="00D012A0">
      <w:pPr>
        <w:numPr>
          <w:ilvl w:val="2"/>
          <w:numId w:val="26"/>
        </w:numPr>
        <w:tabs>
          <w:tab w:val="num" w:pos="1260"/>
        </w:tabs>
        <w:suppressAutoHyphens/>
        <w:spacing w:line="240" w:lineRule="auto"/>
        <w:ind w:left="1276" w:hanging="709"/>
        <w:jc w:val="both"/>
        <w:rPr>
          <w:color w:val="000000"/>
          <w:lang w:eastAsia="ar-SA"/>
        </w:rPr>
      </w:pPr>
      <w:r>
        <w:rPr>
          <w:color w:val="000000"/>
          <w:lang w:eastAsia="ar-SA"/>
        </w:rPr>
        <w:t>Pakalpojuma sniegšanā dod priekšroku ledusskapjiem un saldētavām, kuri nesatur ozona slāni noārdošas vielas;</w:t>
      </w:r>
    </w:p>
    <w:p w:rsidR="00D012A0" w:rsidRDefault="00D012A0" w:rsidP="00D012A0">
      <w:pPr>
        <w:numPr>
          <w:ilvl w:val="2"/>
          <w:numId w:val="26"/>
        </w:numPr>
        <w:tabs>
          <w:tab w:val="num" w:pos="1260"/>
        </w:tabs>
        <w:suppressAutoHyphens/>
        <w:spacing w:line="240" w:lineRule="auto"/>
        <w:ind w:left="1276" w:hanging="709"/>
        <w:jc w:val="both"/>
        <w:rPr>
          <w:color w:val="000000"/>
          <w:lang w:eastAsia="ar-SA"/>
        </w:rPr>
      </w:pPr>
      <w:r>
        <w:rPr>
          <w:color w:val="000000"/>
          <w:lang w:eastAsia="ar-SA"/>
        </w:rPr>
        <w:t>izmantot videi draudzīgu piegādi, lai samazinātu vides piesārņojumu ar izplūdes gāzēm no autotransporta un ceļa infrastruktūras slodzi;</w:t>
      </w:r>
    </w:p>
    <w:p w:rsidR="00D012A0" w:rsidRDefault="00D012A0" w:rsidP="00D012A0">
      <w:pPr>
        <w:numPr>
          <w:ilvl w:val="2"/>
          <w:numId w:val="26"/>
        </w:numPr>
        <w:tabs>
          <w:tab w:val="num" w:pos="1260"/>
        </w:tabs>
        <w:suppressAutoHyphens/>
        <w:spacing w:line="240" w:lineRule="auto"/>
        <w:ind w:left="1276" w:hanging="709"/>
        <w:jc w:val="both"/>
        <w:rPr>
          <w:color w:val="000000"/>
          <w:lang w:eastAsia="ar-SA"/>
        </w:rPr>
      </w:pPr>
      <w:r>
        <w:rPr>
          <w:color w:val="000000"/>
          <w:lang w:eastAsia="ar-SA"/>
        </w:rPr>
        <w:t>ieteicams nodrošināt atbilstošu atkritumu apsaimniekošanu, šķirojot atkritumus, kas nododami tālākai pārstrādei vai reģenerācijai, – bioloģiski noārdāmos atkritumus, stiklu, papīru un kartonu, metālu, PET, plastmasas;</w:t>
      </w:r>
    </w:p>
    <w:p w:rsidR="00D012A0" w:rsidRDefault="00D012A0" w:rsidP="00D012A0">
      <w:pPr>
        <w:numPr>
          <w:ilvl w:val="2"/>
          <w:numId w:val="26"/>
        </w:numPr>
        <w:tabs>
          <w:tab w:val="clear" w:pos="1713"/>
          <w:tab w:val="num" w:pos="993"/>
          <w:tab w:val="num" w:pos="1276"/>
        </w:tabs>
        <w:suppressAutoHyphens/>
        <w:spacing w:line="240" w:lineRule="auto"/>
        <w:ind w:left="1276" w:hanging="709"/>
        <w:jc w:val="both"/>
        <w:rPr>
          <w:color w:val="000000"/>
          <w:lang w:eastAsia="ar-SA"/>
        </w:rPr>
      </w:pPr>
      <w:r>
        <w:rPr>
          <w:color w:val="000000"/>
          <w:lang w:eastAsia="ar-SA"/>
        </w:rPr>
        <w:t>nekavējoties paziņot Pasūtītājiem par šķēršļiem, kuri var ietekmēt šī Līguma nosacījumu un Pakalpojuma izpildi;</w:t>
      </w:r>
    </w:p>
    <w:p w:rsidR="00D012A0" w:rsidRDefault="00D012A0" w:rsidP="00D012A0">
      <w:pPr>
        <w:numPr>
          <w:ilvl w:val="2"/>
          <w:numId w:val="26"/>
        </w:numPr>
        <w:tabs>
          <w:tab w:val="clear" w:pos="1713"/>
          <w:tab w:val="num" w:pos="1134"/>
          <w:tab w:val="num" w:pos="1276"/>
        </w:tabs>
        <w:suppressAutoHyphens/>
        <w:spacing w:line="240" w:lineRule="auto"/>
        <w:ind w:left="1276" w:hanging="709"/>
        <w:jc w:val="both"/>
        <w:rPr>
          <w:color w:val="000000"/>
          <w:lang w:eastAsia="ar-SA"/>
        </w:rPr>
      </w:pPr>
      <w:r>
        <w:rPr>
          <w:color w:val="000000"/>
          <w:lang w:eastAsia="ar-SA"/>
        </w:rPr>
        <w:t>nepieļaut nepiederošu personu uzturēšanos telpās, kuras saistītas ar Pakalpojuma izpildi;</w:t>
      </w:r>
    </w:p>
    <w:p w:rsidR="00D012A0" w:rsidRDefault="00D012A0" w:rsidP="00D012A0">
      <w:pPr>
        <w:numPr>
          <w:ilvl w:val="2"/>
          <w:numId w:val="26"/>
        </w:numPr>
        <w:tabs>
          <w:tab w:val="clear" w:pos="1713"/>
          <w:tab w:val="num" w:pos="993"/>
          <w:tab w:val="num" w:pos="1276"/>
        </w:tabs>
        <w:suppressAutoHyphens/>
        <w:spacing w:line="240" w:lineRule="auto"/>
        <w:ind w:left="1276" w:hanging="709"/>
        <w:jc w:val="both"/>
        <w:rPr>
          <w:color w:val="000000"/>
          <w:lang w:eastAsia="ar-SA"/>
        </w:rPr>
      </w:pPr>
      <w:r>
        <w:rPr>
          <w:color w:val="000000"/>
          <w:lang w:eastAsia="ar-SA"/>
        </w:rPr>
        <w:t>nodrošināt darba drošības, darba aizsardzības, sanitāro normu, drošības tehnikas, ugunsdrošības un Pasūtītāja iekšējās kārtības un apkārtējās vides aizsardzību regulējošo normatīvo aktu ievērošanu, kā arī veicināt darbinieku kvalifikācijas paaugstināšanu, atbildēt par ēdināšanā nodarbināto darbinieku veselības (medicīnas) pārbaudēm;</w:t>
      </w:r>
    </w:p>
    <w:p w:rsidR="00D012A0" w:rsidRDefault="00D012A0" w:rsidP="00D012A0">
      <w:pPr>
        <w:numPr>
          <w:ilvl w:val="2"/>
          <w:numId w:val="26"/>
        </w:numPr>
        <w:tabs>
          <w:tab w:val="num" w:pos="1276"/>
        </w:tabs>
        <w:suppressAutoHyphens/>
        <w:spacing w:line="240" w:lineRule="auto"/>
        <w:ind w:left="1276" w:hanging="709"/>
        <w:jc w:val="both"/>
        <w:rPr>
          <w:color w:val="000000"/>
          <w:lang w:eastAsia="ar-SA"/>
        </w:rPr>
      </w:pPr>
      <w:r>
        <w:t>būt atbildīgam par to virtuves un ēdnīcas inventāru, ko saņem lietošanā ar pieņemšanas – nodošanas aktu katrā skolā. Būt atbildīgam par šī aprīkojuma tehnisko stāvokli Līguma darbības laikā;</w:t>
      </w:r>
    </w:p>
    <w:p w:rsidR="00D012A0" w:rsidRDefault="00D012A0" w:rsidP="00D012A0">
      <w:pPr>
        <w:numPr>
          <w:ilvl w:val="2"/>
          <w:numId w:val="26"/>
        </w:numPr>
        <w:tabs>
          <w:tab w:val="num" w:pos="993"/>
        </w:tabs>
        <w:suppressAutoHyphens/>
        <w:spacing w:line="240" w:lineRule="auto"/>
        <w:ind w:left="993" w:hanging="709"/>
        <w:jc w:val="both"/>
        <w:rPr>
          <w:color w:val="000000"/>
          <w:lang w:eastAsia="ar-SA"/>
        </w:rPr>
      </w:pPr>
      <w:r>
        <w:t>nodrošināt visu nepieciešamo trauku un tehnisko aprīkojumu Līguma darbības laikā.</w:t>
      </w:r>
    </w:p>
    <w:p w:rsidR="00D012A0" w:rsidRDefault="00D012A0" w:rsidP="00D012A0">
      <w:pPr>
        <w:numPr>
          <w:ilvl w:val="2"/>
          <w:numId w:val="26"/>
        </w:numPr>
        <w:tabs>
          <w:tab w:val="num" w:pos="993"/>
        </w:tabs>
        <w:suppressAutoHyphens/>
        <w:spacing w:line="240" w:lineRule="auto"/>
        <w:ind w:left="993" w:hanging="709"/>
        <w:jc w:val="both"/>
        <w:rPr>
          <w:color w:val="000000"/>
          <w:lang w:eastAsia="ar-SA"/>
        </w:rPr>
      </w:pPr>
      <w:r>
        <w:rPr>
          <w:color w:val="000000"/>
          <w:lang w:eastAsia="ar-SA"/>
        </w:rPr>
        <w:lastRenderedPageBreak/>
        <w:t>izpildīt Pasūtītāja norādījumus un prasības, kas saistītas ar Pakalpojuma sniegšanu, kas nav pretrunā ar Pasūtītāja tehnisko specifikāciju, Izpildītāja piedāvājumu iepirkumā un Līguma noteikumiem, kā arī normatīvajiem aktiem;</w:t>
      </w:r>
    </w:p>
    <w:p w:rsidR="00D012A0" w:rsidRPr="00D012A0" w:rsidRDefault="00D012A0" w:rsidP="00D012A0">
      <w:pPr>
        <w:numPr>
          <w:ilvl w:val="2"/>
          <w:numId w:val="26"/>
        </w:numPr>
        <w:tabs>
          <w:tab w:val="num" w:pos="993"/>
        </w:tabs>
        <w:suppressAutoHyphens/>
        <w:spacing w:line="240" w:lineRule="auto"/>
        <w:ind w:left="993" w:hanging="709"/>
        <w:jc w:val="both"/>
        <w:rPr>
          <w:lang w:eastAsia="ar-SA"/>
        </w:rPr>
      </w:pPr>
      <w:r w:rsidRPr="00D012A0">
        <w:rPr>
          <w:lang w:eastAsia="ar-SA"/>
        </w:rPr>
        <w:t xml:space="preserve">Ne vēlāk kā ___ darba dienu laikā pēc Līguma noslēgšanas iesniegt Pasūtītājam dokumentus, kas apliecina Izpildītāja civiltiesiskās atbildības apdrošināšanu par sniegtajiem pakalpojumiem un saražoto / izpildīto produkciju gadījumos, ja pret Izpildītāju saskaņā ar civiltiesisko atbildību tiek izvirzītas pretenzijas saistībā ar kaitējumu, kas nodarīts patērētāja dzīvībai/ veselībai un/ vai bojājumiem, kas nodarīti patērētāja mantai (atbildības limitam, ko zaudējumu gadījumā apdrošināšanas kompānija izmaksās pasūtītājam visā Līguma darbības laikā jābūt ne mazākam kā </w:t>
      </w:r>
      <w:smartTag w:uri="schemas-tilde-lv/tildestengine" w:element="currency2">
        <w:smartTagPr>
          <w:attr w:name="currency_id" w:val="16"/>
          <w:attr w:name="currency_key" w:val="EUR"/>
          <w:attr w:name="currency_value" w:val="1"/>
          <w:attr w:name="currency_text" w:val="EUR"/>
        </w:smartTagPr>
        <w:r w:rsidRPr="00D012A0">
          <w:rPr>
            <w:lang w:eastAsia="ar-SA"/>
          </w:rPr>
          <w:t>EUR</w:t>
        </w:r>
      </w:smartTag>
      <w:r w:rsidRPr="00D012A0">
        <w:rPr>
          <w:lang w:eastAsia="ar-SA"/>
        </w:rPr>
        <w:t xml:space="preserve"> ___(__________), iesniedzot apdrošināšanas polisi, kā arī dokumentu, kāds apliecina apdrošināšanas prēmijas apmaksu </w:t>
      </w:r>
    </w:p>
    <w:p w:rsidR="00D012A0" w:rsidRDefault="00D012A0" w:rsidP="00D012A0">
      <w:pPr>
        <w:numPr>
          <w:ilvl w:val="0"/>
          <w:numId w:val="26"/>
        </w:numPr>
        <w:tabs>
          <w:tab w:val="clear" w:pos="720"/>
          <w:tab w:val="num" w:pos="851"/>
          <w:tab w:val="left" w:pos="1418"/>
        </w:tabs>
        <w:suppressAutoHyphens/>
        <w:spacing w:line="240" w:lineRule="auto"/>
        <w:ind w:hanging="294"/>
        <w:jc w:val="center"/>
        <w:rPr>
          <w:b/>
          <w:color w:val="000000"/>
          <w:lang w:eastAsia="ar-SA"/>
        </w:rPr>
      </w:pPr>
      <w:r>
        <w:rPr>
          <w:b/>
          <w:bCs/>
          <w:color w:val="000000"/>
          <w:lang w:eastAsia="ar-SA"/>
        </w:rPr>
        <w:t xml:space="preserve">Pasūtītāja pienākumi </w:t>
      </w:r>
    </w:p>
    <w:p w:rsidR="00D012A0" w:rsidRDefault="00D012A0" w:rsidP="00D012A0">
      <w:pPr>
        <w:numPr>
          <w:ilvl w:val="1"/>
          <w:numId w:val="26"/>
        </w:numPr>
        <w:tabs>
          <w:tab w:val="num" w:pos="426"/>
        </w:tabs>
        <w:suppressAutoHyphens/>
        <w:spacing w:line="240" w:lineRule="auto"/>
        <w:ind w:left="0" w:firstLine="0"/>
        <w:jc w:val="both"/>
        <w:rPr>
          <w:color w:val="000000"/>
          <w:lang w:eastAsia="ar-SA"/>
        </w:rPr>
      </w:pPr>
      <w:r>
        <w:rPr>
          <w:color w:val="000000"/>
          <w:lang w:eastAsia="ar-SA"/>
        </w:rPr>
        <w:t>Pasūtītāja pienākums ir:</w:t>
      </w:r>
    </w:p>
    <w:p w:rsidR="00D012A0" w:rsidRDefault="00D012A0" w:rsidP="00D012A0">
      <w:pPr>
        <w:numPr>
          <w:ilvl w:val="2"/>
          <w:numId w:val="27"/>
        </w:numPr>
        <w:suppressAutoHyphens/>
        <w:spacing w:line="240" w:lineRule="auto"/>
        <w:ind w:left="1276" w:hanging="567"/>
        <w:jc w:val="both"/>
        <w:rPr>
          <w:color w:val="000000"/>
          <w:lang w:eastAsia="ar-SA"/>
        </w:rPr>
      </w:pPr>
      <w:r>
        <w:rPr>
          <w:color w:val="000000"/>
          <w:lang w:eastAsia="ar-SA"/>
        </w:rPr>
        <w:t>veikt samaksu par sniegto Pakalpojumu atbilstoši valsts un pašvaldības budžetā paredzētajiem līdzekļiem pamatizglītības iestādēs skolēnu ēdināšanai;</w:t>
      </w:r>
    </w:p>
    <w:p w:rsidR="00D012A0" w:rsidRDefault="00D012A0" w:rsidP="00D012A0">
      <w:pPr>
        <w:numPr>
          <w:ilvl w:val="2"/>
          <w:numId w:val="27"/>
        </w:numPr>
        <w:suppressAutoHyphens/>
        <w:spacing w:line="240" w:lineRule="auto"/>
        <w:ind w:left="1276" w:hanging="567"/>
        <w:jc w:val="both"/>
        <w:rPr>
          <w:color w:val="000000"/>
          <w:lang w:eastAsia="ar-SA"/>
        </w:rPr>
      </w:pPr>
      <w:r>
        <w:rPr>
          <w:color w:val="000000"/>
        </w:rPr>
        <w:t>slēgt virtuves telpu un palīgtelpu nomas līgumu ar Izpildītāju</w:t>
      </w:r>
      <w:r>
        <w:rPr>
          <w:color w:val="000000"/>
          <w:lang w:eastAsia="ar-SA"/>
        </w:rPr>
        <w:t>;</w:t>
      </w:r>
    </w:p>
    <w:p w:rsidR="00D012A0" w:rsidRDefault="00D012A0" w:rsidP="00D012A0">
      <w:pPr>
        <w:numPr>
          <w:ilvl w:val="2"/>
          <w:numId w:val="27"/>
        </w:numPr>
        <w:suppressAutoHyphens/>
        <w:spacing w:line="240" w:lineRule="auto"/>
        <w:ind w:left="1276" w:hanging="567"/>
        <w:jc w:val="both"/>
        <w:rPr>
          <w:color w:val="000000"/>
          <w:lang w:eastAsia="ar-SA"/>
        </w:rPr>
      </w:pPr>
      <w:r>
        <w:rPr>
          <w:color w:val="000000"/>
          <w:lang w:eastAsia="ar-SA"/>
        </w:rPr>
        <w:t>saskaņot Izpildītāja iesniegto katras nedēļas ēdienkarti ne vēlāk kā 3 (trīs) darba dienu laikā pēc tās iesniegšanas, kura pēc saskaņošanas tiek izvietota izglītojamajiem, vecākiem un darbiniekiem pieejamā vietā (skolas mājas lapā un/vai uz ziņojumu stenda);</w:t>
      </w:r>
    </w:p>
    <w:p w:rsidR="00D012A0" w:rsidRDefault="00D012A0" w:rsidP="00D012A0">
      <w:pPr>
        <w:numPr>
          <w:ilvl w:val="2"/>
          <w:numId w:val="27"/>
        </w:numPr>
        <w:suppressAutoHyphens/>
        <w:spacing w:line="240" w:lineRule="auto"/>
        <w:ind w:left="1276" w:hanging="567"/>
        <w:jc w:val="both"/>
        <w:rPr>
          <w:color w:val="000000"/>
          <w:lang w:eastAsia="ar-SA"/>
        </w:rPr>
      </w:pPr>
      <w:r>
        <w:rPr>
          <w:color w:val="000000"/>
          <w:lang w:eastAsia="ar-SA"/>
        </w:rPr>
        <w:t>informēt Izpildītāju par izglītojamajiem, kuriem ir ārsta apstiprināta diagnoze (piemēram, celiakija, cukura diabēts, pārtikas alerģija), kuras dēļ ir nepieciešama uztura korekcija;</w:t>
      </w:r>
    </w:p>
    <w:p w:rsidR="00D012A0" w:rsidRDefault="00D012A0" w:rsidP="00D012A0">
      <w:pPr>
        <w:numPr>
          <w:ilvl w:val="2"/>
          <w:numId w:val="27"/>
        </w:numPr>
        <w:suppressAutoHyphens/>
        <w:spacing w:line="240" w:lineRule="auto"/>
        <w:ind w:left="1276" w:hanging="567"/>
        <w:jc w:val="both"/>
        <w:rPr>
          <w:color w:val="000000"/>
          <w:lang w:eastAsia="ar-SA"/>
        </w:rPr>
      </w:pPr>
      <w:r>
        <w:t>pamatojoties uz vecāku iesniegumu, ko apstiprinājusi skolas medmāsa informēt Izpildītāju par izglītojamiem, kuriem ir nepieciešama īpaša ēdienkarte saistībā ar veselības problēmām, Izpildītājam jānodrošina ēdināšana pēc speciālas ēdienkartes.</w:t>
      </w:r>
    </w:p>
    <w:p w:rsidR="00D012A0" w:rsidRDefault="00D012A0" w:rsidP="00D012A0">
      <w:pPr>
        <w:numPr>
          <w:ilvl w:val="2"/>
          <w:numId w:val="27"/>
        </w:numPr>
        <w:suppressAutoHyphens/>
        <w:spacing w:line="240" w:lineRule="auto"/>
        <w:ind w:left="1276" w:hanging="567"/>
        <w:jc w:val="both"/>
        <w:rPr>
          <w:bCs/>
          <w:color w:val="000000"/>
          <w:lang w:eastAsia="ar-SA"/>
        </w:rPr>
      </w:pPr>
      <w:r>
        <w:rPr>
          <w:color w:val="000000"/>
          <w:lang w:eastAsia="ar-SA"/>
        </w:rPr>
        <w:t xml:space="preserve">informēt Izpildītāju par </w:t>
      </w:r>
      <w:r>
        <w:rPr>
          <w:bCs/>
          <w:color w:val="000000"/>
          <w:lang w:eastAsia="ar-SA"/>
        </w:rPr>
        <w:t xml:space="preserve"> (</w:t>
      </w:r>
      <w:r>
        <w:rPr>
          <w:bCs/>
          <w:color w:val="000000"/>
          <w:u w:val="single"/>
          <w:lang w:eastAsia="ar-SA"/>
        </w:rPr>
        <w:t>iestādes nosaukums)</w:t>
      </w:r>
      <w:r>
        <w:rPr>
          <w:bCs/>
          <w:color w:val="000000"/>
          <w:lang w:eastAsia="ar-SA"/>
        </w:rPr>
        <w:t xml:space="preserve"> izglītojamo un darbinieku skaita izmaiņām;</w:t>
      </w:r>
    </w:p>
    <w:p w:rsidR="00D012A0" w:rsidRDefault="00D012A0" w:rsidP="00D012A0">
      <w:pPr>
        <w:numPr>
          <w:ilvl w:val="2"/>
          <w:numId w:val="27"/>
        </w:numPr>
        <w:suppressAutoHyphens/>
        <w:spacing w:line="240" w:lineRule="auto"/>
        <w:ind w:left="1276" w:hanging="567"/>
        <w:jc w:val="both"/>
        <w:rPr>
          <w:bCs/>
          <w:color w:val="000000"/>
          <w:lang w:eastAsia="ar-SA"/>
        </w:rPr>
      </w:pPr>
      <w:r>
        <w:rPr>
          <w:color w:val="000000"/>
          <w:lang w:eastAsia="ar-SA"/>
        </w:rPr>
        <w:t>sadarbībā ar Izpildītāju</w:t>
      </w:r>
      <w:r>
        <w:rPr>
          <w:bCs/>
          <w:color w:val="000000"/>
          <w:lang w:eastAsia="ar-SA"/>
        </w:rPr>
        <w:t xml:space="preserve"> veikt aptaujas un citus pasākumus saistībā ar Pakalpojumu kvalitātes izvērtējumu, kā arī īstenot sadarbību ar Izpildītāju, izglītojamajiem un izglītojamo vecākiem, lai uzlabotu Pakalpojuma kvalitāti;</w:t>
      </w:r>
    </w:p>
    <w:p w:rsidR="00D012A0" w:rsidRDefault="00D012A0" w:rsidP="00D012A0">
      <w:pPr>
        <w:numPr>
          <w:ilvl w:val="2"/>
          <w:numId w:val="27"/>
        </w:numPr>
        <w:suppressAutoHyphens/>
        <w:spacing w:line="240" w:lineRule="auto"/>
        <w:ind w:left="1276" w:hanging="567"/>
        <w:jc w:val="both"/>
        <w:rPr>
          <w:bCs/>
          <w:color w:val="000000"/>
          <w:lang w:eastAsia="ar-SA"/>
        </w:rPr>
      </w:pPr>
      <w:r>
        <w:rPr>
          <w:color w:val="000000"/>
          <w:lang w:eastAsia="ar-SA"/>
        </w:rPr>
        <w:t xml:space="preserve">sniegt Izpildītājam ar Pakalpojuma izpildi saistītos dokumentus un informāciju; </w:t>
      </w:r>
    </w:p>
    <w:p w:rsidR="00D012A0" w:rsidRDefault="00D012A0" w:rsidP="00D012A0">
      <w:pPr>
        <w:numPr>
          <w:ilvl w:val="2"/>
          <w:numId w:val="27"/>
        </w:numPr>
        <w:suppressAutoHyphens/>
        <w:spacing w:line="240" w:lineRule="auto"/>
        <w:ind w:left="1276" w:hanging="567"/>
        <w:jc w:val="both"/>
        <w:rPr>
          <w:color w:val="000000"/>
          <w:lang w:eastAsia="ar-SA"/>
        </w:rPr>
      </w:pPr>
      <w:r>
        <w:rPr>
          <w:color w:val="000000"/>
          <w:lang w:eastAsia="ar-SA"/>
        </w:rPr>
        <w:t>paziņot Izpildītājam vismaz 1 (vienu) mēnesi iepriekš par plānotiem (</w:t>
      </w:r>
      <w:r>
        <w:rPr>
          <w:bCs/>
          <w:color w:val="000000"/>
          <w:u w:val="single"/>
          <w:lang w:eastAsia="ar-SA"/>
        </w:rPr>
        <w:t>iestādes nosaukums)</w:t>
      </w:r>
      <w:r>
        <w:rPr>
          <w:bCs/>
          <w:color w:val="000000"/>
          <w:lang w:eastAsia="ar-SA"/>
        </w:rPr>
        <w:t xml:space="preserve"> darbības pārtraukumiem, piemēram, mācību gada brīvdienām</w:t>
      </w:r>
      <w:r>
        <w:rPr>
          <w:color w:val="000000"/>
          <w:lang w:eastAsia="ar-SA"/>
        </w:rPr>
        <w:t>;</w:t>
      </w:r>
    </w:p>
    <w:p w:rsidR="00D012A0" w:rsidRDefault="00D012A0" w:rsidP="00D012A0">
      <w:pPr>
        <w:numPr>
          <w:ilvl w:val="2"/>
          <w:numId w:val="27"/>
        </w:numPr>
        <w:suppressAutoHyphens/>
        <w:spacing w:line="240" w:lineRule="auto"/>
        <w:ind w:left="1276" w:hanging="850"/>
        <w:jc w:val="both"/>
        <w:rPr>
          <w:color w:val="000000"/>
          <w:lang w:eastAsia="ar-SA"/>
        </w:rPr>
      </w:pPr>
      <w:r>
        <w:rPr>
          <w:color w:val="000000"/>
          <w:lang w:eastAsia="ar-SA"/>
        </w:rPr>
        <w:t>nekavējoties paziņot Izpildītājam par neplānotiem (</w:t>
      </w:r>
      <w:r>
        <w:rPr>
          <w:bCs/>
          <w:color w:val="000000"/>
          <w:u w:val="single"/>
          <w:lang w:eastAsia="ar-SA"/>
        </w:rPr>
        <w:t>iestādes nosaukums)</w:t>
      </w:r>
      <w:r>
        <w:rPr>
          <w:bCs/>
          <w:color w:val="000000"/>
          <w:lang w:eastAsia="ar-SA"/>
        </w:rPr>
        <w:t xml:space="preserve"> darbības pārtraukumiem, kuri radušies </w:t>
      </w:r>
      <w:r>
        <w:rPr>
          <w:color w:val="000000"/>
          <w:lang w:eastAsia="lv-LV"/>
        </w:rPr>
        <w:t>nepārvaramas varas apstākļu dēļ</w:t>
      </w:r>
      <w:r>
        <w:rPr>
          <w:color w:val="000000"/>
          <w:lang w:eastAsia="ar-SA"/>
        </w:rPr>
        <w:t>.</w:t>
      </w:r>
    </w:p>
    <w:p w:rsidR="00D012A0" w:rsidRDefault="00D012A0" w:rsidP="00D012A0">
      <w:pPr>
        <w:numPr>
          <w:ilvl w:val="0"/>
          <w:numId w:val="27"/>
        </w:numPr>
        <w:suppressAutoHyphens/>
        <w:spacing w:line="240" w:lineRule="auto"/>
        <w:jc w:val="center"/>
        <w:rPr>
          <w:b/>
          <w:color w:val="000000"/>
          <w:lang w:eastAsia="ar-SA"/>
        </w:rPr>
      </w:pPr>
      <w:r>
        <w:rPr>
          <w:b/>
          <w:bCs/>
          <w:color w:val="000000"/>
          <w:lang w:eastAsia="ar-SA"/>
        </w:rPr>
        <w:t>Atbildība</w:t>
      </w:r>
    </w:p>
    <w:p w:rsidR="00D012A0" w:rsidRDefault="00D012A0" w:rsidP="00D012A0">
      <w:pPr>
        <w:widowControl w:val="0"/>
        <w:numPr>
          <w:ilvl w:val="1"/>
          <w:numId w:val="27"/>
        </w:numPr>
        <w:overflowPunct w:val="0"/>
        <w:autoSpaceDE w:val="0"/>
        <w:autoSpaceDN w:val="0"/>
        <w:adjustRightInd w:val="0"/>
        <w:spacing w:line="240" w:lineRule="auto"/>
        <w:ind w:left="426" w:hanging="426"/>
        <w:jc w:val="both"/>
      </w:pPr>
      <w:r>
        <w:t>Katrai Pusei saskaņā ar Latvijas Republikas Civillikumu ir pienākums atlīdzināt otrai Pusei Pakalpojuma izpildes laikā un tās rezultātā nodarītos tiešos un netiešos zaudējumus, ja tādi ir radušies Puses prettiesiskas (neatļautas) rīcības rezultātā un ir konstatēts, un dokumentāli pamatoti pierādīts zaudējumu esamības fakts un zaudējumu apmērs, kā arī cēloniskais sakars starp prettiesisko (neatļauto) rīcību, kas izpaužas kā ļauns nolūks vai rupja neuzmanība. Sniedzot Pakalpojumu, Izpildītājs ir atbildīgs par visiem zaudējumiem, kas radušies, ja Izpildītājs nav nodrošinājis Pakalpojuma sniegšanu atbilstoši Latvijas Republikā spēka esošajiem normatīvajiem aktiem, kas attiecas uz konkrēto Pakalpojumu un Līguma prasībām.</w:t>
      </w:r>
    </w:p>
    <w:p w:rsidR="00D012A0" w:rsidRDefault="00D012A0" w:rsidP="00D012A0">
      <w:pPr>
        <w:numPr>
          <w:ilvl w:val="1"/>
          <w:numId w:val="27"/>
        </w:numPr>
        <w:suppressAutoHyphens/>
        <w:spacing w:line="240" w:lineRule="auto"/>
        <w:ind w:left="426" w:hanging="426"/>
        <w:jc w:val="both"/>
        <w:rPr>
          <w:rFonts w:eastAsia="Calibri"/>
          <w:color w:val="000000"/>
          <w:lang w:eastAsia="ar-SA"/>
        </w:rPr>
      </w:pPr>
      <w:r>
        <w:rPr>
          <w:color w:val="000000"/>
          <w:lang w:eastAsia="ar-SA"/>
        </w:rPr>
        <w:t>Puses ir atbildīgas par saistību izpildi šajā Līgumā noteiktajā kārtībā un termiņos. Par saistību izpildes termiņu nokavējumu tiek sastādīts rakstisks dokuments, kuru paraksta Pušu pilnvarotie pārstāvji. Ja šādi termiņu nokavējumi tiek konstatēti atkāroti, un Puse nokavējuma dēļ vairs nav ieinteresēta Līguma izpildīšanā, tad Puse var prasīt Līguma pārtraukšanu.</w:t>
      </w:r>
    </w:p>
    <w:p w:rsidR="00D012A0" w:rsidRDefault="00D012A0" w:rsidP="00D012A0">
      <w:pPr>
        <w:numPr>
          <w:ilvl w:val="1"/>
          <w:numId w:val="27"/>
        </w:numPr>
        <w:suppressAutoHyphens/>
        <w:spacing w:line="240" w:lineRule="auto"/>
        <w:ind w:left="426" w:hanging="426"/>
        <w:jc w:val="both"/>
        <w:rPr>
          <w:color w:val="000000"/>
          <w:lang w:eastAsia="ar-SA"/>
        </w:rPr>
      </w:pPr>
      <w:r>
        <w:rPr>
          <w:color w:val="000000"/>
          <w:lang w:eastAsia="ar-SA"/>
        </w:rPr>
        <w:t>Ja Izpildītājs ir izpildījis savas saistības, bet nav laikā saņēmis samaksu par Pakalpojumu, kurš saskaņā ar normatīvajiem aktiem tiek segts no valsts un pašvaldības budžetā paredzētajiem līdzekļiem, Izpildītājs ir tiesīgs no Pasūtītāja prasīt likumiskos procentus. Izpildītāja tiesība prasīt likumiskos procentus atkrīt, ja Pasūtītājs nav atbildīgs par kavējumu.</w:t>
      </w:r>
    </w:p>
    <w:p w:rsidR="00D012A0" w:rsidRDefault="00D012A0" w:rsidP="00D012A0">
      <w:pPr>
        <w:numPr>
          <w:ilvl w:val="1"/>
          <w:numId w:val="27"/>
        </w:numPr>
        <w:suppressAutoHyphens/>
        <w:spacing w:line="240" w:lineRule="auto"/>
        <w:ind w:left="426" w:hanging="426"/>
        <w:jc w:val="both"/>
        <w:rPr>
          <w:color w:val="000000"/>
          <w:lang w:eastAsia="ar-SA"/>
        </w:rPr>
      </w:pPr>
      <w:r>
        <w:rPr>
          <w:color w:val="000000"/>
          <w:lang w:eastAsia="ar-SA"/>
        </w:rPr>
        <w:lastRenderedPageBreak/>
        <w:t>Izpildītājs nes pilnu atbildību par iespējamo kaitējumu un zaudējumiem, kas Pakalpojuma sniegšanas rezultātā un Izpildītāja, kā arī Pasūtījuma izpildē piesaistīto personu rīcības vai bezdarbības rezultātā var tikt nodarīts kā Pasūtītājam, tā arī faktiskajiem Pakalpojuma saņēmējiem, t.sk., (</w:t>
      </w:r>
      <w:r>
        <w:rPr>
          <w:bCs/>
          <w:color w:val="000000"/>
          <w:u w:val="single"/>
          <w:lang w:eastAsia="ar-SA"/>
        </w:rPr>
        <w:t>iestādes nosaukums)</w:t>
      </w:r>
      <w:r>
        <w:rPr>
          <w:bCs/>
          <w:color w:val="000000"/>
          <w:lang w:eastAsia="ar-SA"/>
        </w:rPr>
        <w:t xml:space="preserve"> izglītojamajiem un darbiniekiem.</w:t>
      </w:r>
    </w:p>
    <w:p w:rsidR="00D012A0" w:rsidRDefault="00D012A0" w:rsidP="00D012A0">
      <w:pPr>
        <w:numPr>
          <w:ilvl w:val="1"/>
          <w:numId w:val="27"/>
        </w:numPr>
        <w:tabs>
          <w:tab w:val="left" w:pos="426"/>
        </w:tabs>
        <w:suppressAutoHyphens/>
        <w:spacing w:line="240" w:lineRule="auto"/>
        <w:ind w:left="0" w:firstLine="0"/>
        <w:jc w:val="both"/>
        <w:rPr>
          <w:color w:val="000000"/>
          <w:lang w:eastAsia="ar-SA"/>
        </w:rPr>
      </w:pPr>
      <w:r>
        <w:rPr>
          <w:color w:val="000000"/>
          <w:lang w:eastAsia="ar-SA"/>
        </w:rPr>
        <w:t>Pasūtītājam ir tiesības:</w:t>
      </w:r>
    </w:p>
    <w:p w:rsidR="00D012A0" w:rsidRDefault="00D012A0" w:rsidP="00D012A0">
      <w:pPr>
        <w:numPr>
          <w:ilvl w:val="2"/>
          <w:numId w:val="27"/>
        </w:numPr>
        <w:suppressAutoHyphens/>
        <w:spacing w:line="240" w:lineRule="auto"/>
        <w:ind w:left="1134" w:hanging="567"/>
        <w:jc w:val="both"/>
        <w:rPr>
          <w:color w:val="000000"/>
          <w:lang w:eastAsia="ar-SA"/>
        </w:rPr>
      </w:pPr>
      <w:r>
        <w:rPr>
          <w:color w:val="000000"/>
          <w:lang w:eastAsia="ar-SA"/>
        </w:rPr>
        <w:t>jebkurā laikā ierasties Pakalpojuma sniegšanas vietā, lai veiktu šī Līguma nosacījumu izpildes kontroli un novērtētu Pakalpojuma sniegšanas kvalitāti, t.sk., pārbaudīt ēdiena pagatavošanas procesa un ēdiena kvalitātes atbilstību Līgumā, Latvijas Republikā spēkā esošajām normatīvajos aktos noteiktajām prasībām;</w:t>
      </w:r>
    </w:p>
    <w:p w:rsidR="00D012A0" w:rsidRDefault="00D012A0" w:rsidP="00D012A0">
      <w:pPr>
        <w:numPr>
          <w:ilvl w:val="2"/>
          <w:numId w:val="27"/>
        </w:numPr>
        <w:suppressAutoHyphens/>
        <w:spacing w:line="240" w:lineRule="auto"/>
        <w:ind w:left="1134" w:hanging="567"/>
        <w:jc w:val="both"/>
        <w:rPr>
          <w:color w:val="000000"/>
          <w:lang w:eastAsia="ar-SA"/>
        </w:rPr>
      </w:pPr>
      <w:r>
        <w:rPr>
          <w:color w:val="000000"/>
          <w:lang w:eastAsia="ar-SA"/>
        </w:rPr>
        <w:t>pieprasīt no Izpildītāja paskaidrojumus par Pakalpojuma sniegšanas gaitu, pārtikas piegādes, uzglabāšanas, sagatavošanas un pasniegšanas kārtību un šī Līguma nosacījumu iespējamajiem pārkāpumiem.</w:t>
      </w:r>
    </w:p>
    <w:p w:rsidR="00D012A0" w:rsidRDefault="00D012A0" w:rsidP="00D012A0">
      <w:pPr>
        <w:numPr>
          <w:ilvl w:val="1"/>
          <w:numId w:val="27"/>
        </w:numPr>
        <w:suppressAutoHyphens/>
        <w:spacing w:line="240" w:lineRule="auto"/>
        <w:ind w:left="426" w:hanging="426"/>
        <w:jc w:val="both"/>
        <w:rPr>
          <w:color w:val="000000"/>
          <w:lang w:eastAsia="ar-SA"/>
        </w:rPr>
      </w:pPr>
      <w:r>
        <w:rPr>
          <w:color w:val="000000"/>
          <w:lang w:eastAsia="ar-SA"/>
        </w:rPr>
        <w:t xml:space="preserve">Pakalpojuma neatbilstību šī Līguma noteikumiem un kvalitātes prasībām apliecina kontrolējošo institūciju (t.sk., Pārtikas un veterinārā dienesta) dokuments, vai arī Pasūtītāja sastādīts </w:t>
      </w:r>
      <w:smartTag w:uri="schemas-tilde-lv/tildestengine" w:element="veidnes">
        <w:smartTagPr>
          <w:attr w:name="text" w:val="akts"/>
          <w:attr w:name="baseform" w:val="akts"/>
          <w:attr w:name="id" w:val="-1"/>
        </w:smartTagPr>
        <w:r>
          <w:rPr>
            <w:color w:val="000000"/>
            <w:lang w:eastAsia="ar-SA"/>
          </w:rPr>
          <w:t>akts</w:t>
        </w:r>
      </w:smartTag>
      <w:r>
        <w:rPr>
          <w:color w:val="000000"/>
          <w:lang w:eastAsia="ar-SA"/>
        </w:rPr>
        <w:t>, kuru paraksta vismaz 2 (divas) Pasūtītāja pilnvarotās personas un Izpildītāja pārstāvis.</w:t>
      </w:r>
    </w:p>
    <w:p w:rsidR="00D012A0" w:rsidRDefault="00D012A0" w:rsidP="00D012A0">
      <w:pPr>
        <w:numPr>
          <w:ilvl w:val="1"/>
          <w:numId w:val="27"/>
        </w:numPr>
        <w:suppressAutoHyphens/>
        <w:spacing w:line="240" w:lineRule="auto"/>
        <w:ind w:left="426" w:hanging="426"/>
        <w:jc w:val="both"/>
        <w:rPr>
          <w:color w:val="000000"/>
          <w:lang w:eastAsia="ar-SA"/>
        </w:rPr>
      </w:pPr>
      <w:r>
        <w:rPr>
          <w:color w:val="000000"/>
          <w:lang w:eastAsia="ar-SA"/>
        </w:rPr>
        <w:t>Līguma saistību neizpildes vai nepienācīgas izpildes gadījumā Pasūtītājs var prasīt no Izpildītāja pienācīgu Līguma turpmāku izpildi un līgumsodu šādā apmērā:</w:t>
      </w:r>
    </w:p>
    <w:p w:rsidR="00D012A0" w:rsidRDefault="00D012A0" w:rsidP="00D012A0">
      <w:pPr>
        <w:numPr>
          <w:ilvl w:val="2"/>
          <w:numId w:val="27"/>
        </w:numPr>
        <w:suppressAutoHyphens/>
        <w:spacing w:line="240" w:lineRule="auto"/>
        <w:ind w:left="567" w:hanging="425"/>
        <w:jc w:val="both"/>
        <w:rPr>
          <w:color w:val="000000"/>
          <w:lang w:eastAsia="ar-SA"/>
        </w:rPr>
      </w:pPr>
      <w:r>
        <w:rPr>
          <w:color w:val="000000"/>
          <w:lang w:eastAsia="ar-SA"/>
        </w:rPr>
        <w:t xml:space="preserve">EUR 50,00 (piecdesmit </w:t>
      </w:r>
      <w:r>
        <w:rPr>
          <w:i/>
          <w:color w:val="000000"/>
          <w:lang w:eastAsia="ar-SA"/>
        </w:rPr>
        <w:t>euro</w:t>
      </w:r>
      <w:r>
        <w:rPr>
          <w:color w:val="000000"/>
          <w:lang w:eastAsia="ar-SA"/>
        </w:rPr>
        <w:t xml:space="preserve"> 00 centi) apmērā, ja Izpildītājs sniedzis Pakalpojumu neatbilstoši Latvijas Republikā </w:t>
      </w:r>
      <w:r>
        <w:rPr>
          <w:lang w:eastAsia="ar-SA"/>
        </w:rPr>
        <w:t xml:space="preserve">normatīvajos aktos noteiktajiem nosacījumiem par ēdienu enerģētisko vērtību un uzturvērtību un nav ievērojis veselīga uztura principus vai </w:t>
      </w:r>
      <w:r>
        <w:rPr>
          <w:color w:val="000000"/>
          <w:lang w:eastAsia="ar-SA"/>
        </w:rPr>
        <w:t xml:space="preserve">Pasūtītāja saskaņotajām ēdienkartēm, ko apliecina Pasūtītāja sastādīts </w:t>
      </w:r>
      <w:smartTag w:uri="schemas-tilde-lv/tildestengine" w:element="veidnes">
        <w:smartTagPr>
          <w:attr w:name="text" w:val="akts"/>
          <w:attr w:name="baseform" w:val="akts"/>
          <w:attr w:name="id" w:val="-1"/>
        </w:smartTagPr>
        <w:r>
          <w:rPr>
            <w:color w:val="000000"/>
            <w:lang w:eastAsia="ar-SA"/>
          </w:rPr>
          <w:t>akts</w:t>
        </w:r>
      </w:smartTag>
      <w:r>
        <w:rPr>
          <w:color w:val="000000"/>
          <w:lang w:eastAsia="ar-SA"/>
        </w:rPr>
        <w:t xml:space="preserve">, kuru paraksta vismaz 2 (divas) Pasūtītāja pilnvarotās personas un Izpildītāja pārstāvis. </w:t>
      </w:r>
      <w:r>
        <w:t>Līgumsoda pieaugums apstājas, sasniedzot 10% no Līguma 3.3.punktā minētās Līgumcenas.</w:t>
      </w:r>
    </w:p>
    <w:p w:rsidR="00D012A0" w:rsidRDefault="00D012A0" w:rsidP="00D012A0">
      <w:pPr>
        <w:numPr>
          <w:ilvl w:val="2"/>
          <w:numId w:val="27"/>
        </w:numPr>
        <w:tabs>
          <w:tab w:val="left" w:pos="1134"/>
        </w:tabs>
        <w:suppressAutoHyphens/>
        <w:spacing w:line="240" w:lineRule="auto"/>
        <w:ind w:left="567" w:hanging="425"/>
        <w:jc w:val="both"/>
        <w:rPr>
          <w:color w:val="000000"/>
          <w:lang w:eastAsia="ar-SA"/>
        </w:rPr>
      </w:pPr>
      <w:r>
        <w:rPr>
          <w:color w:val="000000"/>
          <w:lang w:eastAsia="ar-SA"/>
        </w:rPr>
        <w:t xml:space="preserve">EUR 50,00 (piecdesmit </w:t>
      </w:r>
      <w:r>
        <w:rPr>
          <w:i/>
          <w:color w:val="000000"/>
          <w:lang w:eastAsia="ar-SA"/>
        </w:rPr>
        <w:t>euro</w:t>
      </w:r>
      <w:r>
        <w:rPr>
          <w:color w:val="000000"/>
          <w:lang w:eastAsia="ar-SA"/>
        </w:rPr>
        <w:t xml:space="preserve"> 00 centi) apmērā, ja Izpildītājs </w:t>
      </w:r>
      <w:r>
        <w:rPr>
          <w:color w:val="000000"/>
        </w:rPr>
        <w:t>tehniskajā piedāvājumā norādīto ēdienu gatavošanā neizmanto produktus, kuri atbilst bioloģiskās lauksaimniecības, nacionālās pārtikas kvalitātes shēmas vai lauksaimniecības produktu integrētās audzēšanas prasībām,</w:t>
      </w:r>
      <w:r>
        <w:rPr>
          <w:color w:val="000000"/>
          <w:lang w:eastAsia="ar-SA"/>
        </w:rPr>
        <w:t xml:space="preserve"> ko apliecina kontrolējošās institūcijas dokuments vai Pasūtītāja sastādīts </w:t>
      </w:r>
      <w:smartTag w:uri="schemas-tilde-lv/tildestengine" w:element="veidnes">
        <w:smartTagPr>
          <w:attr w:name="text" w:val="akts"/>
          <w:attr w:name="baseform" w:val="akts"/>
          <w:attr w:name="id" w:val="-1"/>
        </w:smartTagPr>
        <w:r>
          <w:rPr>
            <w:color w:val="000000"/>
            <w:lang w:eastAsia="ar-SA"/>
          </w:rPr>
          <w:t>akts</w:t>
        </w:r>
      </w:smartTag>
      <w:r>
        <w:rPr>
          <w:color w:val="000000"/>
          <w:lang w:eastAsia="ar-SA"/>
        </w:rPr>
        <w:t xml:space="preserve">, kuru paraksta vismaz 2 (divas) Pasūtītāja pilnvarotās personas un Izpildītāja pārstāvis. </w:t>
      </w:r>
      <w:r>
        <w:t>Līgumsoda pieaugums apstājas, sasniedzot 10% no Līguma 3.3.punktā minētās Līgumcenas.</w:t>
      </w:r>
    </w:p>
    <w:p w:rsidR="00D012A0" w:rsidRDefault="00D012A0" w:rsidP="00D012A0">
      <w:pPr>
        <w:numPr>
          <w:ilvl w:val="2"/>
          <w:numId w:val="27"/>
        </w:numPr>
        <w:tabs>
          <w:tab w:val="left" w:pos="1134"/>
        </w:tabs>
        <w:suppressAutoHyphens/>
        <w:spacing w:line="240" w:lineRule="auto"/>
        <w:ind w:left="567" w:hanging="425"/>
        <w:jc w:val="both"/>
        <w:rPr>
          <w:color w:val="000000"/>
          <w:lang w:eastAsia="ar-SA"/>
        </w:rPr>
      </w:pPr>
      <w:r>
        <w:t xml:space="preserve">EUR 100 ( simts </w:t>
      </w:r>
      <w:r>
        <w:rPr>
          <w:i/>
        </w:rPr>
        <w:t>euro</w:t>
      </w:r>
      <w:r>
        <w:t xml:space="preserve"> 00 centi) apmērā, ja no bērnu vecākiem, un/vai pedagogiem, un/vai medicīnas māsas un/vai izglītības iestādes vadības ir saņemta vismaz 1 (viena) sūdzība par nekvalitatīvu ēdienu, kas neatbilst bērnu ēdināšanas prasībām saskaņā ar Latvijas Republikā spēkā esošajiem normatīvajiem aktiem vai/un vispārējiem principiem par ēdiena estētiku/garšu/smaržu/porcijas lielumu un tā ir pamatota ar neatkarīga eksperta (uztura speciālista un/vai Pārtikas Veterinārā dienesta) sastādītu aktu.</w:t>
      </w:r>
    </w:p>
    <w:p w:rsidR="00D012A0" w:rsidRDefault="00D012A0" w:rsidP="00D012A0">
      <w:pPr>
        <w:numPr>
          <w:ilvl w:val="1"/>
          <w:numId w:val="27"/>
        </w:numPr>
        <w:suppressAutoHyphens/>
        <w:spacing w:line="240" w:lineRule="auto"/>
        <w:ind w:left="426" w:hanging="426"/>
        <w:jc w:val="both"/>
        <w:rPr>
          <w:color w:val="000000"/>
          <w:lang w:eastAsia="ar-SA"/>
        </w:rPr>
      </w:pPr>
      <w:r>
        <w:rPr>
          <w:color w:val="000000"/>
          <w:lang w:eastAsia="ar-SA"/>
        </w:rPr>
        <w:t>Pasūtītājs  ir tiesīgs prasīt līgumsodu 10 % apmērā no šī Līguma 3.3.punktā minētās Līgumcenas, ja pirms šī Līguma termiņa beigām Izpildītājs vienpusēji izbeidz Līgumu.</w:t>
      </w:r>
    </w:p>
    <w:p w:rsidR="00D012A0" w:rsidRPr="00F8182C" w:rsidRDefault="00D012A0" w:rsidP="00D012A0">
      <w:pPr>
        <w:numPr>
          <w:ilvl w:val="1"/>
          <w:numId w:val="27"/>
        </w:numPr>
        <w:suppressAutoHyphens/>
        <w:spacing w:line="240" w:lineRule="auto"/>
        <w:ind w:left="426" w:hanging="426"/>
        <w:jc w:val="both"/>
        <w:rPr>
          <w:color w:val="000000"/>
          <w:lang w:eastAsia="ar-SA"/>
        </w:rPr>
      </w:pPr>
      <w:r>
        <w:rPr>
          <w:color w:val="000000"/>
          <w:lang w:eastAsia="ar-SA"/>
        </w:rPr>
        <w:t>I</w:t>
      </w:r>
      <w:r>
        <w:t>zpildītājam ir tiesības prasīt līgumsodu, ja Pasūtītāja vainas dēļ tiek novilcināti Līgumā noteiktie maksājumi 0,1% apmērā no kavētās maksājuma summas par katru nokavēto dienu, bet ne vairāk kā 10% no kavētā maksājuma summas.</w:t>
      </w:r>
    </w:p>
    <w:p w:rsidR="00D012A0" w:rsidRDefault="00D012A0" w:rsidP="00D012A0">
      <w:pPr>
        <w:numPr>
          <w:ilvl w:val="0"/>
          <w:numId w:val="27"/>
        </w:numPr>
        <w:suppressAutoHyphens/>
        <w:spacing w:line="240" w:lineRule="auto"/>
        <w:jc w:val="center"/>
        <w:rPr>
          <w:b/>
          <w:color w:val="000000"/>
          <w:lang w:eastAsia="ar-SA"/>
        </w:rPr>
      </w:pPr>
      <w:r>
        <w:rPr>
          <w:b/>
          <w:bCs/>
          <w:color w:val="000000"/>
          <w:lang w:eastAsia="ar-SA"/>
        </w:rPr>
        <w:t>Nepārvarama vara</w:t>
      </w:r>
    </w:p>
    <w:p w:rsidR="00D012A0" w:rsidRDefault="00D012A0" w:rsidP="00D012A0">
      <w:pPr>
        <w:numPr>
          <w:ilvl w:val="1"/>
          <w:numId w:val="27"/>
        </w:numPr>
        <w:suppressAutoHyphens/>
        <w:spacing w:line="240" w:lineRule="auto"/>
        <w:ind w:left="426" w:hanging="426"/>
        <w:jc w:val="both"/>
        <w:rPr>
          <w:color w:val="000000"/>
          <w:lang w:eastAsia="ar-SA"/>
        </w:rPr>
      </w:pPr>
      <w:r>
        <w:rPr>
          <w:color w:val="000000"/>
          <w:lang w:eastAsia="ar-SA"/>
        </w:rPr>
        <w:t xml:space="preserve">Neviena no Pusēm nav atbildīga par Līguma saistību neizpildi, ja saistību izpilde nav bijusi iespējama nepārvaramas varas apstākļu dēļ, kas radušies pēc Līguma noslēgšanas, ja Puse par šādu apstākļu iestāšanos ir informējusi otru Pusi 24 (divdesmit četru) stundu laikā no šādu apstākļu rašanās brīža. </w:t>
      </w:r>
    </w:p>
    <w:p w:rsidR="00D012A0" w:rsidRDefault="00D012A0" w:rsidP="00D012A0">
      <w:pPr>
        <w:numPr>
          <w:ilvl w:val="1"/>
          <w:numId w:val="27"/>
        </w:numPr>
        <w:suppressAutoHyphens/>
        <w:spacing w:line="240" w:lineRule="auto"/>
        <w:ind w:left="426" w:hanging="426"/>
        <w:jc w:val="both"/>
        <w:rPr>
          <w:color w:val="000000"/>
          <w:lang w:eastAsia="ar-SA"/>
        </w:rPr>
      </w:pPr>
      <w:r>
        <w:rPr>
          <w:color w:val="000000"/>
          <w:lang w:eastAsia="ar-SA"/>
        </w:rPr>
        <w:t>Ar nepārvaramas varas apstākļiem jāsaprot dabas stihijas (plūdi, vētras postījumi), valdības izraisītās akcijas, politiskās un ekonomiskās blokādes un citi no pusēm pilnīgi neatkarīgi radušies ārkārtēja rakstura negadījumi, kas tieši ietekmē līguma noteikto saistību izpildi un ko Pusēm nebija iespējas ne paredzēt, ne novērst.</w:t>
      </w:r>
    </w:p>
    <w:p w:rsidR="00D012A0" w:rsidRDefault="00D012A0" w:rsidP="00D012A0">
      <w:pPr>
        <w:numPr>
          <w:ilvl w:val="1"/>
          <w:numId w:val="27"/>
        </w:numPr>
        <w:suppressAutoHyphens/>
        <w:spacing w:line="240" w:lineRule="auto"/>
        <w:ind w:left="426" w:hanging="426"/>
        <w:jc w:val="both"/>
        <w:rPr>
          <w:color w:val="000000"/>
          <w:lang w:eastAsia="ar-SA"/>
        </w:rPr>
      </w:pPr>
      <w:r>
        <w:rPr>
          <w:color w:val="000000"/>
          <w:lang w:eastAsia="ar-SA"/>
        </w:rPr>
        <w:t>Pusei, kura atsaucas uz nepārvaramas varas apstākļiem, ir jāpierāda, ka tai nebija iespēju ne paredzēt, ne novērst radušos apstākļus un to radītās sekas.</w:t>
      </w:r>
    </w:p>
    <w:p w:rsidR="00D012A0" w:rsidRDefault="00D012A0" w:rsidP="00D012A0">
      <w:pPr>
        <w:numPr>
          <w:ilvl w:val="1"/>
          <w:numId w:val="27"/>
        </w:numPr>
        <w:suppressAutoHyphens/>
        <w:spacing w:line="240" w:lineRule="auto"/>
        <w:ind w:left="426" w:hanging="426"/>
        <w:jc w:val="both"/>
        <w:rPr>
          <w:color w:val="000000"/>
          <w:lang w:eastAsia="ar-SA"/>
        </w:rPr>
      </w:pPr>
      <w:r>
        <w:rPr>
          <w:color w:val="000000"/>
          <w:lang w:eastAsia="ar-SA"/>
        </w:rPr>
        <w:lastRenderedPageBreak/>
        <w:t>Gadījumā, ja nepārvaramas varas apstākļi turpinās ilgāk kā 30 (trīsdesmit) kalendārās dienas, katra no Pusēm ir tiesīga vienpusēji atkāpties no līguma, par to rakstveidā brīdinot otru pusi 5 (piecas) darba dienas iepriekš.</w:t>
      </w:r>
    </w:p>
    <w:p w:rsidR="00D012A0" w:rsidRDefault="00D012A0" w:rsidP="00D012A0">
      <w:pPr>
        <w:numPr>
          <w:ilvl w:val="0"/>
          <w:numId w:val="27"/>
        </w:numPr>
        <w:tabs>
          <w:tab w:val="left" w:pos="709"/>
          <w:tab w:val="left" w:pos="851"/>
        </w:tabs>
        <w:suppressAutoHyphens/>
        <w:spacing w:line="240" w:lineRule="auto"/>
        <w:ind w:left="1560" w:hanging="426"/>
        <w:jc w:val="center"/>
        <w:rPr>
          <w:b/>
          <w:bCs/>
          <w:color w:val="000000"/>
          <w:lang w:eastAsia="ar-SA"/>
        </w:rPr>
      </w:pPr>
      <w:r>
        <w:rPr>
          <w:b/>
          <w:bCs/>
          <w:color w:val="000000"/>
          <w:lang w:eastAsia="ar-SA"/>
        </w:rPr>
        <w:t>Līguma grozīšanas kārtība un kārtība, kādā pieļaujama atkāpšanās no līguma</w:t>
      </w:r>
    </w:p>
    <w:p w:rsidR="00D012A0" w:rsidRDefault="00D012A0" w:rsidP="00D012A0">
      <w:pPr>
        <w:numPr>
          <w:ilvl w:val="1"/>
          <w:numId w:val="27"/>
        </w:numPr>
        <w:suppressAutoHyphens/>
        <w:spacing w:line="240" w:lineRule="auto"/>
        <w:ind w:left="426" w:hanging="426"/>
        <w:jc w:val="both"/>
        <w:rPr>
          <w:color w:val="000000"/>
          <w:lang w:eastAsia="ar-SA"/>
        </w:rPr>
      </w:pPr>
      <w:r>
        <w:t xml:space="preserve">Jebkuri Līguma grozījumi vai papildinājumi tiek noformēti rakstveidā un kļūst par Līguma neatņemamu sastāvdaļu. </w:t>
      </w:r>
    </w:p>
    <w:p w:rsidR="00D012A0" w:rsidRDefault="00D012A0" w:rsidP="00D012A0">
      <w:pPr>
        <w:numPr>
          <w:ilvl w:val="1"/>
          <w:numId w:val="27"/>
        </w:numPr>
        <w:suppressAutoHyphens/>
        <w:spacing w:line="240" w:lineRule="auto"/>
        <w:ind w:left="426" w:hanging="426"/>
        <w:jc w:val="both"/>
        <w:rPr>
          <w:color w:val="000000"/>
          <w:lang w:eastAsia="ar-SA"/>
        </w:rPr>
      </w:pPr>
      <w:smartTag w:uri="schemas-tilde-lv/tildestengine" w:element="veidnes">
        <w:smartTagPr>
          <w:attr w:name="text" w:val="līgums"/>
          <w:attr w:name="baseform" w:val="līgums"/>
          <w:attr w:name="id" w:val="-1"/>
        </w:smartTagPr>
        <w:r>
          <w:rPr>
            <w:color w:val="000000"/>
            <w:lang w:eastAsia="lv-LV"/>
          </w:rPr>
          <w:t>Līgums</w:t>
        </w:r>
      </w:smartTag>
      <w:r>
        <w:rPr>
          <w:color w:val="000000"/>
          <w:lang w:eastAsia="lv-LV"/>
        </w:rPr>
        <w:t xml:space="preserve"> var tikt izbeigts tikai šajā Līgumā un Latvijas Republikas normatīvajos aktos noteiktajos gadījumos un kārtībā</w:t>
      </w:r>
      <w:r>
        <w:rPr>
          <w:lang w:eastAsia="ar-SA"/>
        </w:rPr>
        <w:t>.</w:t>
      </w:r>
    </w:p>
    <w:p w:rsidR="00D012A0" w:rsidRDefault="00D012A0" w:rsidP="00D012A0">
      <w:pPr>
        <w:numPr>
          <w:ilvl w:val="1"/>
          <w:numId w:val="27"/>
        </w:numPr>
        <w:suppressAutoHyphens/>
        <w:spacing w:line="240" w:lineRule="auto"/>
        <w:ind w:left="426" w:hanging="426"/>
        <w:jc w:val="both"/>
        <w:rPr>
          <w:color w:val="000000"/>
          <w:lang w:eastAsia="ar-SA"/>
        </w:rPr>
      </w:pPr>
      <w:r>
        <w:rPr>
          <w:lang w:eastAsia="ar-SA"/>
        </w:rPr>
        <w:t xml:space="preserve">Līgumu </w:t>
      </w:r>
      <w:r>
        <w:t>var</w:t>
      </w:r>
      <w:r>
        <w:rPr>
          <w:lang w:eastAsia="ar-SA"/>
        </w:rPr>
        <w:t xml:space="preserve"> izbeigt pirms termiņa, Pusēm par to rakstiski vienojoties.</w:t>
      </w:r>
    </w:p>
    <w:p w:rsidR="00D012A0" w:rsidRDefault="00D012A0" w:rsidP="00D012A0">
      <w:pPr>
        <w:numPr>
          <w:ilvl w:val="1"/>
          <w:numId w:val="27"/>
        </w:numPr>
        <w:suppressAutoHyphens/>
        <w:spacing w:line="240" w:lineRule="auto"/>
        <w:ind w:left="426" w:hanging="426"/>
        <w:jc w:val="both"/>
        <w:rPr>
          <w:color w:val="000000"/>
          <w:lang w:eastAsia="ar-SA"/>
        </w:rPr>
      </w:pPr>
      <w:r>
        <w:rPr>
          <w:color w:val="000000"/>
          <w:lang w:eastAsia="lv-LV"/>
        </w:rPr>
        <w:t xml:space="preserve">Pasūtītājam ir tiesības vienpusēji izbeigt Līgumu, iepriekš par to rakstveidā brīdinot Izpildītāju 2 (divas) nedēļas iepriekš, sekojošos gadījumos: </w:t>
      </w:r>
    </w:p>
    <w:p w:rsidR="00D012A0" w:rsidRDefault="00D012A0" w:rsidP="00D012A0">
      <w:pPr>
        <w:numPr>
          <w:ilvl w:val="2"/>
          <w:numId w:val="27"/>
        </w:numPr>
        <w:autoSpaceDE w:val="0"/>
        <w:autoSpaceDN w:val="0"/>
        <w:adjustRightInd w:val="0"/>
        <w:spacing w:line="240" w:lineRule="auto"/>
        <w:ind w:left="567" w:hanging="425"/>
        <w:jc w:val="both"/>
        <w:rPr>
          <w:color w:val="000000"/>
          <w:lang w:eastAsia="lv-LV"/>
        </w:rPr>
      </w:pPr>
      <w:r>
        <w:rPr>
          <w:color w:val="000000"/>
          <w:lang w:eastAsia="lv-LV"/>
        </w:rPr>
        <w:t xml:space="preserve">ja Izpildītājs 5 (piecu) dienu laikā pēc Līgumā paredzētā termiņa nav uzsācis Līgumā paredzētā Pakalpojuma sniegšanu; </w:t>
      </w:r>
    </w:p>
    <w:p w:rsidR="00D012A0" w:rsidRDefault="00D012A0" w:rsidP="00D012A0">
      <w:pPr>
        <w:numPr>
          <w:ilvl w:val="2"/>
          <w:numId w:val="27"/>
        </w:numPr>
        <w:autoSpaceDE w:val="0"/>
        <w:autoSpaceDN w:val="0"/>
        <w:adjustRightInd w:val="0"/>
        <w:spacing w:line="240" w:lineRule="auto"/>
        <w:ind w:left="567" w:hanging="425"/>
        <w:jc w:val="both"/>
        <w:rPr>
          <w:color w:val="000000"/>
          <w:lang w:eastAsia="lv-LV"/>
        </w:rPr>
      </w:pPr>
      <w:r>
        <w:rPr>
          <w:color w:val="000000"/>
          <w:lang w:eastAsia="lv-LV"/>
        </w:rPr>
        <w:t>ja Izpildītājs neizpilda ar Līgumu uzņemtās saistības attiecībā uz dokumentu sakārtošanu, kas saistīti ar Pakalpojuma sniegšanai nepieciešamo atļauju saņemšanu, sanitāro un higiēnas normu ievērošanu apliecinošo dokumentu saņemšanu un paškontroles sistēmas ieviešanu, un būtisku trūkumu novēršanu;</w:t>
      </w:r>
    </w:p>
    <w:p w:rsidR="00D012A0" w:rsidRDefault="00D012A0" w:rsidP="00D012A0">
      <w:pPr>
        <w:numPr>
          <w:ilvl w:val="2"/>
          <w:numId w:val="27"/>
        </w:numPr>
        <w:autoSpaceDE w:val="0"/>
        <w:autoSpaceDN w:val="0"/>
        <w:adjustRightInd w:val="0"/>
        <w:spacing w:line="240" w:lineRule="auto"/>
        <w:ind w:left="567" w:hanging="425"/>
        <w:jc w:val="both"/>
        <w:rPr>
          <w:color w:val="000000"/>
          <w:lang w:eastAsia="lv-LV"/>
        </w:rPr>
      </w:pPr>
      <w:r>
        <w:t xml:space="preserve">ja ir apturēta vai izbeigta </w:t>
      </w:r>
      <w:r>
        <w:rPr>
          <w:bCs/>
          <w:iCs/>
        </w:rPr>
        <w:t>Izpildītāja</w:t>
      </w:r>
      <w:r>
        <w:t xml:space="preserve"> komercdarbība vai kāds no tās pamatvirzieniem, kā rezultātā var kļūt neiespējama Līguma izpilde;</w:t>
      </w:r>
    </w:p>
    <w:p w:rsidR="00D012A0" w:rsidRDefault="00D012A0" w:rsidP="00D012A0">
      <w:pPr>
        <w:numPr>
          <w:ilvl w:val="2"/>
          <w:numId w:val="27"/>
        </w:numPr>
        <w:autoSpaceDE w:val="0"/>
        <w:autoSpaceDN w:val="0"/>
        <w:adjustRightInd w:val="0"/>
        <w:spacing w:line="240" w:lineRule="auto"/>
        <w:ind w:left="567" w:hanging="425"/>
        <w:jc w:val="both"/>
        <w:rPr>
          <w:lang w:eastAsia="lv-LV"/>
        </w:rPr>
      </w:pPr>
      <w:r>
        <w:rPr>
          <w:lang w:eastAsia="lv-LV"/>
        </w:rPr>
        <w:t xml:space="preserve">ja </w:t>
      </w:r>
      <w:r>
        <w:t xml:space="preserve">no bērnu vecākiem, un/vai pedagogiem, un/vai medicīnas māsas un/vai izglītības iestādes vadības ir saņemta vismaz 1 (viena) sūdzība par nekvalitatīvu ēdienu, kas neatbilst bērnu ēdināšanas prasībām saskaņā ar spēkā esošajiem normatīvajiem aktiem vai/un vispārējiem principiem par ēdiena estētiku/garšu/smaržu/porcijas lielumu un tā ir pamatota ar neatkarīga eksperta (uztura speciālista un/vai Pārtikas Veterinārā dienesta) sastādītu aktu, Izpildītājam nekavējoties ir pienākums novērst trūkumus ēdināšanas kvalitātē. Gadījumā, ja Izpildītājs nenovērš trūkumus ēdināšanā vai ir </w:t>
      </w:r>
      <w:r>
        <w:rPr>
          <w:b/>
          <w:u w:val="single"/>
        </w:rPr>
        <w:t>saņemtas  3 (trīs) sūdzības,</w:t>
      </w:r>
      <w:r>
        <w:t xml:space="preserve"> kuras ir pamatotas ar neatkarīga eksperta (uztura speciālista un/vai Pārtikas Veterinārā dienesta) sastādītu aktu. </w:t>
      </w:r>
    </w:p>
    <w:p w:rsidR="00D012A0" w:rsidRDefault="00D012A0" w:rsidP="00D012A0">
      <w:pPr>
        <w:numPr>
          <w:ilvl w:val="1"/>
          <w:numId w:val="27"/>
        </w:numPr>
        <w:tabs>
          <w:tab w:val="left" w:pos="426"/>
        </w:tabs>
        <w:autoSpaceDE w:val="0"/>
        <w:autoSpaceDN w:val="0"/>
        <w:adjustRightInd w:val="0"/>
        <w:spacing w:line="240" w:lineRule="auto"/>
        <w:ind w:left="426" w:hanging="426"/>
        <w:jc w:val="both"/>
        <w:rPr>
          <w:color w:val="000000"/>
          <w:lang w:eastAsia="lv-LV"/>
        </w:rPr>
      </w:pPr>
      <w:r>
        <w:t>Pasūtītājam ir tiesības vienpusēji atkāpties no Līguma, neatlīdzinot Izpildītājam ar Līguma pirmstermiņa izbeigšanu saistītos zaudējumus un neiegūto peļņu, par to rakstveidā brīdinot Izpildītāju vismaz 3 (trīs) mēnešus iepriekš, ja Līguma izpilde</w:t>
      </w:r>
      <w:r>
        <w:rPr>
          <w:i/>
        </w:rPr>
        <w:t xml:space="preserve"> </w:t>
      </w:r>
      <w:r>
        <w:t>kļūst neiespējama no Pasūtītāja neatkarīgu ārēju apstākļu, t.sk., valsts vai pašvaldības lēmumu rezultātā.</w:t>
      </w:r>
    </w:p>
    <w:p w:rsidR="00D012A0" w:rsidRDefault="00D012A0" w:rsidP="00D012A0">
      <w:pPr>
        <w:numPr>
          <w:ilvl w:val="1"/>
          <w:numId w:val="27"/>
        </w:numPr>
        <w:tabs>
          <w:tab w:val="left" w:pos="426"/>
        </w:tabs>
        <w:autoSpaceDE w:val="0"/>
        <w:autoSpaceDN w:val="0"/>
        <w:adjustRightInd w:val="0"/>
        <w:spacing w:line="240" w:lineRule="auto"/>
        <w:ind w:left="426" w:hanging="426"/>
        <w:jc w:val="both"/>
        <w:rPr>
          <w:color w:val="000000"/>
          <w:lang w:eastAsia="lv-LV"/>
        </w:rPr>
      </w:pPr>
      <w:r>
        <w:rPr>
          <w:color w:val="000000"/>
          <w:lang w:eastAsia="lv-LV"/>
        </w:rPr>
        <w:t xml:space="preserve">Līguma izbeigšanas gadījumā Pasūtītājs norēķinās ar Izpildītāju par kvalitatīvi sniegto Pakalpojumu līdz Līguma izbeigšanas brīdim. </w:t>
      </w:r>
    </w:p>
    <w:p w:rsidR="00D012A0" w:rsidRDefault="00D012A0" w:rsidP="00D012A0">
      <w:pPr>
        <w:numPr>
          <w:ilvl w:val="1"/>
          <w:numId w:val="27"/>
        </w:numPr>
        <w:tabs>
          <w:tab w:val="left" w:pos="426"/>
        </w:tabs>
        <w:autoSpaceDE w:val="0"/>
        <w:autoSpaceDN w:val="0"/>
        <w:adjustRightInd w:val="0"/>
        <w:spacing w:line="240" w:lineRule="auto"/>
        <w:ind w:left="426" w:hanging="426"/>
        <w:jc w:val="both"/>
        <w:rPr>
          <w:color w:val="000000"/>
          <w:lang w:eastAsia="lv-LV"/>
        </w:rPr>
      </w:pPr>
      <w:r>
        <w:rPr>
          <w:color w:val="000000"/>
          <w:lang w:eastAsia="lv-LV"/>
        </w:rPr>
        <w:t xml:space="preserve"> Līguma izbeigšanas gadījumā Izpildītājs 3 (trīs) dienu laikā atbrīvo telpas un nodod Pasūtītājam tam piederošās virtuves iekārtas un inventāru, sastādot pieņemšanas</w:t>
      </w:r>
      <w:r>
        <w:rPr>
          <w:b/>
          <w:bCs/>
          <w:color w:val="000000"/>
          <w:lang w:eastAsia="lv-LV"/>
        </w:rPr>
        <w:t>-</w:t>
      </w:r>
      <w:r>
        <w:rPr>
          <w:color w:val="000000"/>
          <w:lang w:eastAsia="lv-LV"/>
        </w:rPr>
        <w:t>nodošanas aktu, kurā norādīts virtuves iekārtu un inventāra tehniskais stāvoklis.</w:t>
      </w:r>
    </w:p>
    <w:p w:rsidR="00D012A0" w:rsidRDefault="00D012A0" w:rsidP="00D012A0">
      <w:pPr>
        <w:numPr>
          <w:ilvl w:val="0"/>
          <w:numId w:val="27"/>
        </w:numPr>
        <w:suppressAutoHyphens/>
        <w:spacing w:line="240" w:lineRule="auto"/>
        <w:jc w:val="center"/>
        <w:rPr>
          <w:b/>
          <w:color w:val="000000"/>
        </w:rPr>
      </w:pPr>
      <w:r>
        <w:rPr>
          <w:b/>
          <w:bCs/>
          <w:color w:val="000000"/>
        </w:rPr>
        <w:t>Strīdu izšķiršanas kārtība</w:t>
      </w:r>
    </w:p>
    <w:p w:rsidR="00D012A0" w:rsidRDefault="00D012A0" w:rsidP="00D012A0">
      <w:pPr>
        <w:suppressAutoHyphens/>
        <w:spacing w:line="240" w:lineRule="auto"/>
        <w:jc w:val="both"/>
        <w:rPr>
          <w:color w:val="000000"/>
        </w:rPr>
      </w:pPr>
      <w:r>
        <w:rPr>
          <w:color w:val="000000"/>
          <w:spacing w:val="2"/>
        </w:rPr>
        <w:t>Visus ar šo Līgumu saistītos strīdus un domstarpības Puses risina sarunu ceļā, bet, j</w:t>
      </w:r>
      <w:r>
        <w:rPr>
          <w:color w:val="000000"/>
        </w:rPr>
        <w:t>a radušos strīdus un domstarpības neizdodas atrisināt sarunu ceļā, Puses tos risina tiesā saskaņā ar Latvijas Republikas spēkā esošajiem normatīvajiem aktiem.</w:t>
      </w:r>
    </w:p>
    <w:p w:rsidR="00D012A0" w:rsidRDefault="00D012A0" w:rsidP="00D012A0">
      <w:pPr>
        <w:numPr>
          <w:ilvl w:val="0"/>
          <w:numId w:val="27"/>
        </w:numPr>
        <w:suppressAutoHyphens/>
        <w:spacing w:line="240" w:lineRule="auto"/>
        <w:jc w:val="center"/>
        <w:rPr>
          <w:b/>
          <w:bCs/>
          <w:color w:val="000000"/>
          <w:lang w:eastAsia="ar-SA"/>
        </w:rPr>
      </w:pPr>
      <w:r>
        <w:rPr>
          <w:b/>
          <w:bCs/>
          <w:color w:val="000000"/>
        </w:rPr>
        <w:t>Citi</w:t>
      </w:r>
      <w:r>
        <w:rPr>
          <w:b/>
          <w:bCs/>
          <w:color w:val="000000"/>
          <w:lang w:eastAsia="ar-SA"/>
        </w:rPr>
        <w:t xml:space="preserve"> noteikumi</w:t>
      </w:r>
    </w:p>
    <w:p w:rsidR="00D012A0" w:rsidRDefault="00D012A0" w:rsidP="00D012A0">
      <w:pPr>
        <w:numPr>
          <w:ilvl w:val="1"/>
          <w:numId w:val="27"/>
        </w:numPr>
        <w:tabs>
          <w:tab w:val="left" w:pos="426"/>
        </w:tabs>
        <w:suppressAutoHyphens/>
        <w:spacing w:line="240" w:lineRule="auto"/>
        <w:ind w:left="-142" w:firstLine="0"/>
        <w:jc w:val="both"/>
      </w:pPr>
      <w:r>
        <w:t>Līguma noteikumu izpildes kontrolei – Puses pilnvaro sekojošus pārstāvjus:</w:t>
      </w:r>
    </w:p>
    <w:p w:rsidR="00D012A0" w:rsidRDefault="00D012A0" w:rsidP="00D012A0">
      <w:pPr>
        <w:numPr>
          <w:ilvl w:val="2"/>
          <w:numId w:val="27"/>
        </w:numPr>
        <w:suppressAutoHyphens/>
        <w:spacing w:line="240" w:lineRule="auto"/>
        <w:ind w:left="0" w:firstLine="709"/>
        <w:jc w:val="both"/>
      </w:pPr>
      <w:r>
        <w:t>no Izpildītāja puses : ______________, e-pasts ________, tālr.__________</w:t>
      </w:r>
    </w:p>
    <w:p w:rsidR="00D012A0" w:rsidRDefault="00D012A0" w:rsidP="00D012A0">
      <w:pPr>
        <w:numPr>
          <w:ilvl w:val="2"/>
          <w:numId w:val="27"/>
        </w:numPr>
        <w:suppressAutoHyphens/>
        <w:spacing w:line="240" w:lineRule="auto"/>
        <w:ind w:left="0" w:firstLine="709"/>
        <w:jc w:val="both"/>
      </w:pPr>
      <w:r>
        <w:t xml:space="preserve"> no Pasūtītāja puses ______________, e-pasts ________, tālr.__________.</w:t>
      </w:r>
    </w:p>
    <w:p w:rsidR="00D012A0" w:rsidRDefault="00D012A0" w:rsidP="00D012A0">
      <w:pPr>
        <w:numPr>
          <w:ilvl w:val="1"/>
          <w:numId w:val="27"/>
        </w:numPr>
        <w:tabs>
          <w:tab w:val="left" w:pos="142"/>
          <w:tab w:val="left" w:pos="426"/>
        </w:tabs>
        <w:suppressAutoHyphens/>
        <w:spacing w:line="240" w:lineRule="auto"/>
        <w:ind w:left="0" w:hanging="142"/>
        <w:jc w:val="both"/>
        <w:rPr>
          <w:bCs/>
          <w:lang w:eastAsia="ar-SA"/>
        </w:rPr>
      </w:pPr>
      <w:r>
        <w:t>Līgumam ir šādi pielikumi, kas ir tā neatņemama sastāvdaļa:</w:t>
      </w:r>
    </w:p>
    <w:p w:rsidR="00D012A0" w:rsidRDefault="00D012A0" w:rsidP="00D012A0">
      <w:pPr>
        <w:numPr>
          <w:ilvl w:val="2"/>
          <w:numId w:val="27"/>
        </w:numPr>
        <w:suppressAutoHyphens/>
        <w:spacing w:line="240" w:lineRule="auto"/>
        <w:ind w:left="0" w:firstLine="709"/>
        <w:jc w:val="both"/>
        <w:rPr>
          <w:bCs/>
          <w:lang w:eastAsia="ar-SA"/>
        </w:rPr>
      </w:pPr>
      <w:r>
        <w:rPr>
          <w:color w:val="000000"/>
          <w:lang w:eastAsia="ar-SA"/>
        </w:rPr>
        <w:t>pielikums Nr.1 –</w:t>
      </w:r>
      <w:r>
        <w:rPr>
          <w:lang w:eastAsia="ar-SA"/>
        </w:rPr>
        <w:t xml:space="preserve"> Pasūtītāja tehniskā specifikācija </w:t>
      </w:r>
      <w:r>
        <w:rPr>
          <w:color w:val="000000"/>
          <w:lang w:eastAsia="ar-SA"/>
        </w:rPr>
        <w:t>uz __ lapām;</w:t>
      </w:r>
    </w:p>
    <w:p w:rsidR="00D012A0" w:rsidRDefault="00D012A0" w:rsidP="00D012A0">
      <w:pPr>
        <w:numPr>
          <w:ilvl w:val="2"/>
          <w:numId w:val="27"/>
        </w:numPr>
        <w:suppressAutoHyphens/>
        <w:spacing w:line="240" w:lineRule="auto"/>
        <w:ind w:left="0" w:firstLine="709"/>
        <w:jc w:val="both"/>
        <w:rPr>
          <w:bCs/>
          <w:lang w:eastAsia="ar-SA"/>
        </w:rPr>
      </w:pPr>
      <w:r>
        <w:rPr>
          <w:color w:val="000000"/>
          <w:lang w:eastAsia="ar-SA"/>
        </w:rPr>
        <w:t>pielikums Nr.2 –</w:t>
      </w:r>
      <w:r>
        <w:rPr>
          <w:lang w:eastAsia="ar-SA"/>
        </w:rPr>
        <w:t xml:space="preserve"> Izpildītāja tehniskais piedāvājums iepirkumā </w:t>
      </w:r>
      <w:r>
        <w:rPr>
          <w:color w:val="000000"/>
          <w:lang w:eastAsia="ar-SA"/>
        </w:rPr>
        <w:t>uz _ lapām;</w:t>
      </w:r>
    </w:p>
    <w:p w:rsidR="00D012A0" w:rsidRPr="006763CF" w:rsidRDefault="00D012A0" w:rsidP="00D012A0">
      <w:pPr>
        <w:numPr>
          <w:ilvl w:val="2"/>
          <w:numId w:val="27"/>
        </w:numPr>
        <w:suppressAutoHyphens/>
        <w:spacing w:line="240" w:lineRule="auto"/>
        <w:ind w:left="0" w:firstLine="709"/>
        <w:jc w:val="both"/>
        <w:rPr>
          <w:bCs/>
          <w:lang w:eastAsia="ar-SA"/>
        </w:rPr>
      </w:pPr>
      <w:r>
        <w:rPr>
          <w:color w:val="000000"/>
          <w:lang w:eastAsia="ar-SA"/>
        </w:rPr>
        <w:t>pielikums Nr.3 –</w:t>
      </w:r>
      <w:r>
        <w:rPr>
          <w:lang w:eastAsia="ar-SA"/>
        </w:rPr>
        <w:t xml:space="preserve"> Izpildītāja finanšu piedāvājums iepirkumā </w:t>
      </w:r>
      <w:r>
        <w:rPr>
          <w:color w:val="000000"/>
          <w:lang w:eastAsia="ar-SA"/>
        </w:rPr>
        <w:t>uz _ lapām;</w:t>
      </w:r>
    </w:p>
    <w:p w:rsidR="00D012A0" w:rsidRDefault="00D012A0" w:rsidP="00D012A0">
      <w:pPr>
        <w:numPr>
          <w:ilvl w:val="2"/>
          <w:numId w:val="27"/>
        </w:numPr>
        <w:suppressAutoHyphens/>
        <w:spacing w:line="240" w:lineRule="auto"/>
        <w:ind w:left="0" w:firstLine="709"/>
        <w:jc w:val="both"/>
        <w:rPr>
          <w:bCs/>
          <w:lang w:eastAsia="ar-SA"/>
        </w:rPr>
      </w:pPr>
      <w:r>
        <w:rPr>
          <w:color w:val="000000"/>
          <w:lang w:eastAsia="ar-SA"/>
        </w:rPr>
        <w:t>pielikums Nr.4 – Pretendenta kvalifikācija iepirkumā uz ____lapā.</w:t>
      </w:r>
    </w:p>
    <w:p w:rsidR="00D012A0" w:rsidRDefault="00D012A0" w:rsidP="00D012A0">
      <w:pPr>
        <w:numPr>
          <w:ilvl w:val="1"/>
          <w:numId w:val="27"/>
        </w:numPr>
        <w:suppressAutoHyphens/>
        <w:spacing w:line="240" w:lineRule="auto"/>
        <w:ind w:left="426" w:hanging="568"/>
        <w:jc w:val="both"/>
        <w:rPr>
          <w:bCs/>
          <w:lang w:eastAsia="ar-SA"/>
        </w:rPr>
      </w:pPr>
      <w:smartTag w:uri="schemas-tilde-lv/tildestengine" w:element="veidnes">
        <w:smartTagPr>
          <w:attr w:name="text" w:val="līgums"/>
          <w:attr w:name="baseform" w:val="līgums"/>
          <w:attr w:name="id" w:val="-1"/>
        </w:smartTagPr>
        <w:r>
          <w:t>Līgums</w:t>
        </w:r>
      </w:smartTag>
      <w:r>
        <w:t xml:space="preserve"> sagatavots 2 (divos) identiskos eksemplāros uz __ (__) lapām, ar vienādu juridisko spēks. Pie katras no Pusēm atrodas viens Līguma eksemplārs.</w:t>
      </w:r>
    </w:p>
    <w:p w:rsidR="00D012A0" w:rsidRDefault="00D012A0" w:rsidP="00D012A0">
      <w:pPr>
        <w:numPr>
          <w:ilvl w:val="0"/>
          <w:numId w:val="27"/>
        </w:numPr>
        <w:suppressAutoHyphens/>
        <w:spacing w:line="240" w:lineRule="auto"/>
        <w:jc w:val="center"/>
        <w:rPr>
          <w:b/>
          <w:bCs/>
          <w:color w:val="000000"/>
        </w:rPr>
      </w:pPr>
      <w:r>
        <w:rPr>
          <w:b/>
          <w:bCs/>
          <w:color w:val="000000"/>
        </w:rPr>
        <w:t>Pušu rekvizīti un paraksti</w:t>
      </w:r>
    </w:p>
    <w:p w:rsidR="00D012A0" w:rsidRPr="009018E7" w:rsidRDefault="00D012A0" w:rsidP="00D012A0">
      <w:pPr>
        <w:suppressAutoHyphens/>
        <w:spacing w:line="240" w:lineRule="auto"/>
        <w:jc w:val="center"/>
        <w:rPr>
          <w:b/>
          <w:bCs/>
          <w:color w:val="000000"/>
          <w:lang w:eastAsia="ar-SA"/>
        </w:rPr>
      </w:pPr>
      <w:r>
        <w:rPr>
          <w:b/>
          <w:bCs/>
          <w:color w:val="000000"/>
          <w:lang w:eastAsia="ar-SA"/>
        </w:rPr>
        <w:t>Pasūtītājs</w:t>
      </w:r>
      <w:r>
        <w:rPr>
          <w:b/>
          <w:bCs/>
          <w:color w:val="000000"/>
          <w:lang w:eastAsia="ar-SA"/>
        </w:rPr>
        <w:tab/>
      </w:r>
      <w:r>
        <w:rPr>
          <w:b/>
          <w:bCs/>
          <w:color w:val="000000"/>
          <w:lang w:eastAsia="ar-SA"/>
        </w:rPr>
        <w:tab/>
      </w:r>
      <w:r>
        <w:rPr>
          <w:b/>
          <w:bCs/>
          <w:color w:val="000000"/>
          <w:lang w:eastAsia="ar-SA"/>
        </w:rPr>
        <w:tab/>
      </w:r>
      <w:r>
        <w:rPr>
          <w:b/>
          <w:bCs/>
          <w:color w:val="000000"/>
          <w:lang w:eastAsia="ar-SA"/>
        </w:rPr>
        <w:tab/>
      </w:r>
      <w:r>
        <w:rPr>
          <w:b/>
          <w:bCs/>
          <w:color w:val="000000"/>
          <w:lang w:eastAsia="ar-SA"/>
        </w:rPr>
        <w:tab/>
      </w:r>
      <w:r>
        <w:rPr>
          <w:b/>
          <w:bCs/>
          <w:color w:val="000000"/>
          <w:lang w:eastAsia="ar-SA"/>
        </w:rPr>
        <w:tab/>
        <w:t>Izpildītājs</w:t>
      </w:r>
    </w:p>
    <w:p w:rsidR="00D012A0" w:rsidRDefault="00D012A0" w:rsidP="00D012A0">
      <w:pPr>
        <w:suppressAutoHyphens/>
        <w:spacing w:line="240" w:lineRule="auto"/>
        <w:jc w:val="center"/>
        <w:rPr>
          <w:bCs/>
          <w:lang w:eastAsia="ar-SA"/>
        </w:rPr>
      </w:pPr>
    </w:p>
    <w:p w:rsidR="00A4725B" w:rsidRPr="00636413" w:rsidRDefault="00BF6C21" w:rsidP="00A4725B">
      <w:pPr>
        <w:pStyle w:val="Heading3"/>
        <w:spacing w:before="0"/>
        <w:jc w:val="right"/>
        <w:rPr>
          <w:rFonts w:ascii="Times New Roman" w:hAnsi="Times New Roman"/>
          <w:color w:val="auto"/>
        </w:rPr>
      </w:pPr>
      <w:r>
        <w:rPr>
          <w:rFonts w:ascii="Times New Roman" w:hAnsi="Times New Roman"/>
          <w:color w:val="auto"/>
        </w:rPr>
        <w:t>14</w:t>
      </w:r>
      <w:r w:rsidR="00A4725B" w:rsidRPr="00636413">
        <w:rPr>
          <w:rFonts w:ascii="Times New Roman" w:hAnsi="Times New Roman"/>
          <w:color w:val="auto"/>
        </w:rPr>
        <w:t>.pielikums</w:t>
      </w:r>
    </w:p>
    <w:p w:rsidR="00113AD0" w:rsidRPr="00CF76F2" w:rsidRDefault="00113AD0" w:rsidP="00113AD0">
      <w:pPr>
        <w:spacing w:line="240" w:lineRule="auto"/>
        <w:jc w:val="right"/>
        <w:rPr>
          <w:sz w:val="22"/>
          <w:szCs w:val="22"/>
        </w:rPr>
      </w:pPr>
      <w:r w:rsidRPr="00CF76F2">
        <w:rPr>
          <w:sz w:val="22"/>
          <w:szCs w:val="22"/>
        </w:rPr>
        <w:t>Identifikācijas Nr. DN</w:t>
      </w:r>
      <w:r w:rsidR="00C50F4C">
        <w:rPr>
          <w:sz w:val="22"/>
          <w:szCs w:val="22"/>
        </w:rPr>
        <w:t>I</w:t>
      </w:r>
      <w:r w:rsidRPr="00CF76F2">
        <w:rPr>
          <w:sz w:val="22"/>
          <w:szCs w:val="22"/>
        </w:rPr>
        <w:t xml:space="preserve">P </w:t>
      </w:r>
      <w:r w:rsidR="00C50F4C">
        <w:rPr>
          <w:sz w:val="22"/>
          <w:szCs w:val="22"/>
        </w:rPr>
        <w:t>2018</w:t>
      </w:r>
      <w:r w:rsidR="00F55A3A">
        <w:rPr>
          <w:sz w:val="22"/>
          <w:szCs w:val="22"/>
        </w:rPr>
        <w:t>/2</w:t>
      </w:r>
    </w:p>
    <w:p w:rsidR="00AB2E9C" w:rsidRPr="00FD1D08" w:rsidRDefault="00AB2E9C" w:rsidP="00AB2E9C">
      <w:pPr>
        <w:jc w:val="right"/>
        <w:rPr>
          <w:b/>
          <w:i/>
          <w:u w:val="single"/>
        </w:rPr>
      </w:pPr>
      <w:r w:rsidRPr="00FD1D08">
        <w:rPr>
          <w:i/>
          <w:u w:val="single"/>
        </w:rPr>
        <w:t>PROJEKTS</w:t>
      </w:r>
    </w:p>
    <w:p w:rsidR="00AF4E5D" w:rsidRDefault="00AF4E5D" w:rsidP="00CD135C">
      <w:pPr>
        <w:pStyle w:val="Heading3"/>
        <w:spacing w:before="0"/>
        <w:jc w:val="right"/>
        <w:rPr>
          <w:sz w:val="22"/>
          <w:szCs w:val="22"/>
        </w:rPr>
      </w:pPr>
    </w:p>
    <w:p w:rsidR="00D012A0" w:rsidRPr="00232437" w:rsidRDefault="00D012A0" w:rsidP="00D012A0">
      <w:pPr>
        <w:spacing w:line="240" w:lineRule="auto"/>
        <w:jc w:val="center"/>
        <w:outlineLvl w:val="0"/>
        <w:rPr>
          <w:b/>
          <w:color w:val="000000"/>
          <w:sz w:val="26"/>
          <w:szCs w:val="26"/>
        </w:rPr>
      </w:pPr>
      <w:r w:rsidRPr="00232437">
        <w:rPr>
          <w:b/>
          <w:color w:val="000000"/>
          <w:sz w:val="26"/>
          <w:szCs w:val="26"/>
        </w:rPr>
        <w:t xml:space="preserve">NOMAS </w:t>
      </w:r>
      <w:smartTag w:uri="schemas-tilde-lv/tildestengine" w:element="veidnes">
        <w:smartTagPr>
          <w:attr w:name="text" w:val="līgums"/>
          <w:attr w:name="baseform" w:val="līgums"/>
          <w:attr w:name="id" w:val="-1"/>
        </w:smartTagPr>
        <w:r w:rsidRPr="00232437">
          <w:rPr>
            <w:b/>
            <w:color w:val="000000"/>
            <w:sz w:val="26"/>
            <w:szCs w:val="26"/>
          </w:rPr>
          <w:t>LĪGUMS</w:t>
        </w:r>
      </w:smartTag>
      <w:r w:rsidRPr="00232437">
        <w:rPr>
          <w:b/>
          <w:color w:val="000000"/>
          <w:sz w:val="26"/>
          <w:szCs w:val="26"/>
        </w:rPr>
        <w:t xml:space="preserve"> </w:t>
      </w:r>
      <w:r>
        <w:rPr>
          <w:color w:val="000000"/>
          <w:sz w:val="26"/>
          <w:szCs w:val="26"/>
        </w:rPr>
        <w:t>Nr._______________</w:t>
      </w:r>
    </w:p>
    <w:p w:rsidR="00D012A0" w:rsidRPr="00232437" w:rsidRDefault="00D012A0" w:rsidP="00D012A0">
      <w:pPr>
        <w:spacing w:line="240" w:lineRule="auto"/>
        <w:jc w:val="right"/>
        <w:rPr>
          <w:color w:val="000000"/>
          <w:sz w:val="26"/>
          <w:szCs w:val="26"/>
        </w:rPr>
      </w:pPr>
    </w:p>
    <w:p w:rsidR="00D012A0" w:rsidRDefault="00D012A0" w:rsidP="00D012A0"/>
    <w:p w:rsidR="00D012A0" w:rsidRPr="002E57EB" w:rsidRDefault="00D012A0" w:rsidP="00D012A0">
      <w:pPr>
        <w:keepNext/>
        <w:spacing w:line="240" w:lineRule="auto"/>
        <w:outlineLvl w:val="0"/>
        <w:rPr>
          <w:bCs/>
          <w:lang w:eastAsia="ar-SA"/>
        </w:rPr>
      </w:pPr>
      <w:r w:rsidRPr="002E57EB">
        <w:rPr>
          <w:lang w:eastAsia="zh-CN"/>
        </w:rPr>
        <w:t xml:space="preserve">Dobelē, </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t xml:space="preserve">                  201</w:t>
      </w:r>
      <w:r w:rsidR="00C50F4C">
        <w:rPr>
          <w:lang w:eastAsia="zh-CN"/>
        </w:rPr>
        <w:t>8</w:t>
      </w:r>
      <w:r w:rsidRPr="002E57EB">
        <w:rPr>
          <w:lang w:eastAsia="zh-CN"/>
        </w:rPr>
        <w:t>.gada __. ______</w:t>
      </w:r>
      <w:r w:rsidRPr="002E57EB">
        <w:rPr>
          <w:bCs/>
          <w:lang w:eastAsia="ar-SA"/>
        </w:rPr>
        <w:tab/>
      </w:r>
      <w:r w:rsidRPr="002E57EB">
        <w:rPr>
          <w:bCs/>
          <w:lang w:eastAsia="ar-SA"/>
        </w:rPr>
        <w:tab/>
      </w:r>
    </w:p>
    <w:p w:rsidR="00D012A0" w:rsidRPr="002E57EB" w:rsidRDefault="00D012A0" w:rsidP="00D012A0">
      <w:pPr>
        <w:keepNext/>
        <w:spacing w:line="240" w:lineRule="auto"/>
        <w:ind w:firstLine="709"/>
        <w:outlineLvl w:val="0"/>
        <w:rPr>
          <w:bCs/>
          <w:lang w:eastAsia="ar-SA"/>
        </w:rPr>
      </w:pPr>
      <w:r w:rsidRPr="002E57EB">
        <w:rPr>
          <w:b/>
        </w:rPr>
        <w:t xml:space="preserve">Dobeles novada pašvaldība, </w:t>
      </w:r>
      <w:r w:rsidRPr="00BC1498">
        <w:t>NMK 90009115092</w:t>
      </w:r>
      <w:r w:rsidRPr="002E57EB">
        <w:rPr>
          <w:color w:val="7F6952"/>
        </w:rPr>
        <w:t xml:space="preserve">, </w:t>
      </w:r>
      <w:r w:rsidRPr="002E57EB">
        <w:rPr>
          <w:b/>
        </w:rPr>
        <w:t xml:space="preserve"> </w:t>
      </w:r>
      <w:r w:rsidRPr="002E57EB">
        <w:t xml:space="preserve"> tās izpilddirektora Agra Vilka personā, kurš darbojas saskaņā ar Dobeles novada pašvaldības </w:t>
      </w:r>
      <w:smartTag w:uri="schemas-tilde-lv/tildestengine" w:element="veidnes">
        <w:smartTagPr>
          <w:attr w:name="baseform" w:val="nolikum|s"/>
          <w:attr w:name="id" w:val="-1"/>
          <w:attr w:name="text" w:val="nolikumu"/>
        </w:smartTagPr>
        <w:r w:rsidRPr="002E57EB">
          <w:t>nolikumu</w:t>
        </w:r>
      </w:smartTag>
      <w:r w:rsidRPr="002E57EB">
        <w:t xml:space="preserve">, turpmāk – </w:t>
      </w:r>
      <w:r>
        <w:rPr>
          <w:b/>
        </w:rPr>
        <w:t>Iznomātājs</w:t>
      </w:r>
      <w:r w:rsidRPr="002E57EB">
        <w:t xml:space="preserve">, no vienas puses, un </w:t>
      </w:r>
    </w:p>
    <w:p w:rsidR="00D012A0" w:rsidRPr="002E57EB" w:rsidRDefault="00D012A0" w:rsidP="00D012A0">
      <w:pPr>
        <w:spacing w:line="240" w:lineRule="auto"/>
        <w:ind w:firstLine="709"/>
        <w:jc w:val="both"/>
      </w:pPr>
      <w:r w:rsidRPr="004A6924">
        <w:rPr>
          <w:b/>
          <w:color w:val="000000"/>
        </w:rPr>
        <w:t xml:space="preserve">„ </w:t>
      </w:r>
      <w:r w:rsidRPr="004A6924">
        <w:rPr>
          <w:b/>
          <w:lang w:eastAsia="ar-SA"/>
        </w:rPr>
        <w:t>______________”</w:t>
      </w:r>
      <w:r>
        <w:rPr>
          <w:b/>
          <w:lang w:eastAsia="ar-SA"/>
        </w:rPr>
        <w:t>,</w:t>
      </w:r>
      <w:r w:rsidRPr="004A6924">
        <w:rPr>
          <w:b/>
          <w:lang w:eastAsia="ar-SA"/>
        </w:rPr>
        <w:t xml:space="preserve"> reģ.Nr. _________</w:t>
      </w:r>
      <w:r>
        <w:rPr>
          <w:b/>
          <w:lang w:eastAsia="ar-SA"/>
        </w:rPr>
        <w:t xml:space="preserve"> </w:t>
      </w:r>
      <w:r>
        <w:t>personā, kurš (-a) darbojās saskaņā ar Statūtiem</w:t>
      </w:r>
      <w:r w:rsidRPr="002E57EB">
        <w:t xml:space="preserve">, turpmāk – </w:t>
      </w:r>
      <w:r>
        <w:rPr>
          <w:b/>
        </w:rPr>
        <w:t>Nomnieks</w:t>
      </w:r>
      <w:r w:rsidRPr="002E57EB">
        <w:t xml:space="preserve">, no otras puses, turpmāk tekstā abi kopā – </w:t>
      </w:r>
      <w:r w:rsidRPr="002E57EB">
        <w:rPr>
          <w:iCs/>
        </w:rPr>
        <w:t>Puses,</w:t>
      </w:r>
      <w:r w:rsidRPr="002E57EB">
        <w:t xml:space="preserve"> </w:t>
      </w:r>
    </w:p>
    <w:p w:rsidR="00D012A0" w:rsidRDefault="00D012A0" w:rsidP="00D012A0">
      <w:pPr>
        <w:spacing w:line="240" w:lineRule="auto"/>
        <w:ind w:firstLine="357"/>
        <w:jc w:val="both"/>
      </w:pPr>
      <w:r w:rsidRPr="002E57EB">
        <w:t>saskaņā ar</w:t>
      </w:r>
      <w:r>
        <w:t xml:space="preserve"> </w:t>
      </w:r>
      <w:r w:rsidRPr="00BC1498">
        <w:t xml:space="preserve">iepirkuma </w:t>
      </w:r>
      <w:r w:rsidRPr="00BC1498">
        <w:rPr>
          <w:color w:val="000000"/>
        </w:rPr>
        <w:t xml:space="preserve">„Ēdināšanas pakalpojuma nodrošināšana Dobeles novada izglītības iestādēs” </w:t>
      </w:r>
      <w:r w:rsidRPr="00BC1498">
        <w:t xml:space="preserve">identifikācijas numurs </w:t>
      </w:r>
      <w:r>
        <w:t xml:space="preserve"> DN</w:t>
      </w:r>
      <w:r w:rsidR="00C50F4C">
        <w:t>I</w:t>
      </w:r>
      <w:r>
        <w:t>P 201</w:t>
      </w:r>
      <w:r w:rsidR="00C50F4C">
        <w:t>8</w:t>
      </w:r>
      <w:r>
        <w:t>/2</w:t>
      </w:r>
      <w:r w:rsidRPr="00BC1498">
        <w:t xml:space="preserve"> rezultātiem, noslēdz šādu pakalpojumu līgumu, turpmāk</w:t>
      </w:r>
      <w:r>
        <w:t xml:space="preserve"> tekstā</w:t>
      </w:r>
      <w:r w:rsidRPr="00BC1498">
        <w:t xml:space="preserve"> </w:t>
      </w:r>
      <w:r w:rsidRPr="00BC1498">
        <w:rPr>
          <w:b/>
          <w:i/>
        </w:rPr>
        <w:t xml:space="preserve">– </w:t>
      </w:r>
      <w:smartTag w:uri="schemas-tilde-lv/tildestengine" w:element="veidnes">
        <w:smartTagPr>
          <w:attr w:name="text" w:val="līgums"/>
          <w:attr w:name="baseform" w:val="līgums"/>
          <w:attr w:name="id" w:val="-1"/>
        </w:smartTagPr>
        <w:r w:rsidRPr="00BC1498">
          <w:t>Līgums</w:t>
        </w:r>
      </w:smartTag>
    </w:p>
    <w:p w:rsidR="00D012A0" w:rsidRPr="00BC1498" w:rsidRDefault="00D012A0" w:rsidP="00D012A0">
      <w:pPr>
        <w:spacing w:line="240" w:lineRule="auto"/>
        <w:ind w:firstLine="357"/>
        <w:jc w:val="both"/>
      </w:pPr>
    </w:p>
    <w:p w:rsidR="00D012A0" w:rsidRPr="00F9328B" w:rsidRDefault="00D012A0" w:rsidP="00D012A0">
      <w:pPr>
        <w:numPr>
          <w:ilvl w:val="0"/>
          <w:numId w:val="33"/>
        </w:numPr>
        <w:spacing w:line="240" w:lineRule="auto"/>
        <w:ind w:left="714" w:hanging="357"/>
        <w:jc w:val="center"/>
        <w:rPr>
          <w:b/>
          <w:color w:val="000000"/>
        </w:rPr>
      </w:pPr>
      <w:r w:rsidRPr="00F9328B">
        <w:rPr>
          <w:b/>
          <w:color w:val="000000"/>
        </w:rPr>
        <w:t>Līguma priekšmets</w:t>
      </w:r>
    </w:p>
    <w:p w:rsidR="00D012A0" w:rsidRPr="001037F6" w:rsidRDefault="00D012A0" w:rsidP="00D012A0">
      <w:pPr>
        <w:numPr>
          <w:ilvl w:val="1"/>
          <w:numId w:val="34"/>
        </w:numPr>
        <w:tabs>
          <w:tab w:val="left" w:pos="567"/>
          <w:tab w:val="left" w:pos="1276"/>
        </w:tabs>
        <w:spacing w:line="240" w:lineRule="auto"/>
        <w:ind w:left="567" w:hanging="567"/>
        <w:jc w:val="both"/>
      </w:pPr>
      <w:r w:rsidRPr="001037F6">
        <w:t>Iznomātājs iznomā un nodod, bet Nomnieks pieņem atlīdzība</w:t>
      </w:r>
      <w:r>
        <w:t>s lietošanā šādu nomas objektu, turpmāk tekstā – Nomas objekts</w:t>
      </w:r>
      <w:r w:rsidRPr="001037F6">
        <w:t>:</w:t>
      </w:r>
    </w:p>
    <w:p w:rsidR="00D012A0" w:rsidRPr="001037F6" w:rsidRDefault="00D012A0" w:rsidP="00D012A0">
      <w:pPr>
        <w:numPr>
          <w:ilvl w:val="2"/>
          <w:numId w:val="34"/>
        </w:numPr>
        <w:tabs>
          <w:tab w:val="clear" w:pos="2138"/>
          <w:tab w:val="left" w:pos="1276"/>
        </w:tabs>
        <w:spacing w:line="240" w:lineRule="auto"/>
        <w:ind w:left="1701" w:hanging="556"/>
        <w:jc w:val="both"/>
      </w:pPr>
      <w:r w:rsidRPr="001037F6">
        <w:t xml:space="preserve">neapdzīvojamās telpas </w:t>
      </w:r>
      <w:r w:rsidRPr="001037F6">
        <w:rPr>
          <w:lang w:eastAsia="ar-SA"/>
        </w:rPr>
        <w:t xml:space="preserve">___ ielā ___, Dobelē, Dobeles novadā, </w:t>
      </w:r>
      <w:r w:rsidRPr="001037F6">
        <w:t>ar kopējo platību ____ m</w:t>
      </w:r>
      <w:r>
        <w:rPr>
          <w:vertAlign w:val="superscript"/>
        </w:rPr>
        <w:t xml:space="preserve">2 </w:t>
      </w:r>
      <w:r>
        <w:t xml:space="preserve">, </w:t>
      </w:r>
      <w:r w:rsidRPr="001037F6">
        <w:t>turpmāk</w:t>
      </w:r>
      <w:r>
        <w:t xml:space="preserve"> tekstā – Telpas</w:t>
      </w:r>
      <w:r w:rsidRPr="001037F6">
        <w:t xml:space="preserve"> ēkā ar kadastra apzīmējumu ______, uz kuru Dobeles novada pašvaldībai ir nostiprinātas īpašuma tiesības Dobeles tiesu zemesgrāmatu nodaļas zemesgrāmatas nodalījumā Nr._____________. </w:t>
      </w:r>
    </w:p>
    <w:p w:rsidR="00D012A0" w:rsidRDefault="00D012A0" w:rsidP="00D012A0">
      <w:pPr>
        <w:tabs>
          <w:tab w:val="num" w:pos="1134"/>
          <w:tab w:val="left" w:pos="1276"/>
        </w:tabs>
        <w:spacing w:line="240" w:lineRule="auto"/>
        <w:ind w:left="1701" w:hanging="141"/>
        <w:jc w:val="both"/>
        <w:rPr>
          <w:vertAlign w:val="superscript"/>
        </w:rPr>
      </w:pPr>
      <w:r w:rsidRPr="001037F6">
        <w:tab/>
        <w:t>Telpas sastāv no virtuves telpām ar kopējo platību __ m</w:t>
      </w:r>
      <w:r w:rsidRPr="001037F6">
        <w:rPr>
          <w:vertAlign w:val="superscript"/>
        </w:rPr>
        <w:t>2</w:t>
      </w:r>
      <w:r w:rsidRPr="001037F6">
        <w:t xml:space="preserve"> un palīgtelp</w:t>
      </w:r>
      <w:r>
        <w:t>ām telpām ar kopējo platību __ m</w:t>
      </w:r>
      <w:r w:rsidRPr="00DD216B">
        <w:rPr>
          <w:vertAlign w:val="superscript"/>
        </w:rPr>
        <w:t>2</w:t>
      </w:r>
      <w:r>
        <w:t>.</w:t>
      </w:r>
    </w:p>
    <w:p w:rsidR="00D012A0" w:rsidRPr="00DD216B" w:rsidRDefault="00D012A0" w:rsidP="00D012A0">
      <w:pPr>
        <w:numPr>
          <w:ilvl w:val="2"/>
          <w:numId w:val="34"/>
        </w:numPr>
        <w:tabs>
          <w:tab w:val="clear" w:pos="2138"/>
          <w:tab w:val="num" w:pos="1134"/>
          <w:tab w:val="left" w:pos="1276"/>
          <w:tab w:val="num" w:pos="1560"/>
        </w:tabs>
        <w:spacing w:line="240" w:lineRule="auto"/>
        <w:ind w:left="1701" w:hanging="567"/>
        <w:jc w:val="both"/>
      </w:pPr>
      <w:r w:rsidRPr="00DD216B">
        <w:t xml:space="preserve">Telpās esošās iekārtas un inventāru (turpmāk – Inventārs), kas tiek uzskaitīts sarakstā (Pielikums Nr.1). </w:t>
      </w:r>
    </w:p>
    <w:p w:rsidR="00D012A0" w:rsidRPr="001037F6" w:rsidRDefault="00D012A0" w:rsidP="00D012A0">
      <w:pPr>
        <w:numPr>
          <w:ilvl w:val="1"/>
          <w:numId w:val="34"/>
        </w:numPr>
        <w:tabs>
          <w:tab w:val="left" w:pos="567"/>
        </w:tabs>
        <w:spacing w:line="240" w:lineRule="auto"/>
        <w:ind w:left="567" w:hanging="567"/>
        <w:jc w:val="both"/>
      </w:pPr>
      <w:r w:rsidRPr="00760E98">
        <w:t xml:space="preserve">Nomas objekts tiek iznomāts </w:t>
      </w:r>
      <w:r w:rsidRPr="00760E98">
        <w:rPr>
          <w:lang w:eastAsia="ar-SA"/>
        </w:rPr>
        <w:t>ēdināšanas pakalpojumu nodrošināšanai ______skolā</w:t>
      </w:r>
      <w:r w:rsidRPr="00760E98">
        <w:t>,</w:t>
      </w:r>
      <w:r>
        <w:t xml:space="preserve"> ņemot vērā Pušu 201</w:t>
      </w:r>
      <w:r w:rsidR="00C50F4C">
        <w:t>8</w:t>
      </w:r>
      <w:r>
        <w:t>.gada.___</w:t>
      </w:r>
      <w:r w:rsidRPr="001037F6">
        <w:t xml:space="preserve">. </w:t>
      </w:r>
      <w:r>
        <w:t>____</w:t>
      </w:r>
      <w:r w:rsidRPr="001037F6">
        <w:t xml:space="preserve">noslēgto ēdināšanas pakalpojumu līgumu (turpmāk – Ēdināšanas pakalpojumu </w:t>
      </w:r>
      <w:smartTag w:uri="schemas-tilde-lv/tildestengine" w:element="veidnes">
        <w:smartTagPr>
          <w:attr w:name="text" w:val="līgums"/>
          <w:attr w:name="baseform" w:val="līgums"/>
          <w:attr w:name="id" w:val="-1"/>
        </w:smartTagPr>
        <w:r w:rsidRPr="001037F6">
          <w:t>līgums</w:t>
        </w:r>
      </w:smartTag>
      <w:r w:rsidRPr="001037F6">
        <w:t>).</w:t>
      </w:r>
    </w:p>
    <w:p w:rsidR="00D012A0" w:rsidRPr="00232437" w:rsidRDefault="00D012A0" w:rsidP="00D012A0">
      <w:pPr>
        <w:spacing w:line="240" w:lineRule="auto"/>
        <w:rPr>
          <w:b/>
          <w:color w:val="000000"/>
          <w:sz w:val="26"/>
          <w:szCs w:val="26"/>
        </w:rPr>
      </w:pPr>
    </w:p>
    <w:p w:rsidR="00D012A0" w:rsidRPr="00F9328B" w:rsidRDefault="00D012A0" w:rsidP="00D012A0">
      <w:pPr>
        <w:numPr>
          <w:ilvl w:val="0"/>
          <w:numId w:val="31"/>
        </w:numPr>
        <w:tabs>
          <w:tab w:val="clear" w:pos="720"/>
        </w:tabs>
        <w:spacing w:line="240" w:lineRule="auto"/>
        <w:ind w:left="0" w:firstLine="284"/>
        <w:jc w:val="center"/>
        <w:rPr>
          <w:b/>
          <w:color w:val="000000"/>
        </w:rPr>
      </w:pPr>
      <w:r w:rsidRPr="00F9328B">
        <w:rPr>
          <w:b/>
          <w:color w:val="000000"/>
        </w:rPr>
        <w:t>Līguma termiņš</w:t>
      </w:r>
    </w:p>
    <w:p w:rsidR="00D012A0" w:rsidRPr="00B92A5E" w:rsidRDefault="00D012A0" w:rsidP="00D012A0">
      <w:pPr>
        <w:numPr>
          <w:ilvl w:val="1"/>
          <w:numId w:val="32"/>
        </w:numPr>
        <w:tabs>
          <w:tab w:val="clear" w:pos="1430"/>
          <w:tab w:val="left" w:pos="567"/>
        </w:tabs>
        <w:spacing w:line="240" w:lineRule="auto"/>
        <w:ind w:left="567" w:hanging="567"/>
        <w:jc w:val="both"/>
      </w:pPr>
      <w:smartTag w:uri="schemas-tilde-lv/tildestengine" w:element="veidnes">
        <w:smartTagPr>
          <w:attr w:name="text" w:val="līgums"/>
          <w:attr w:name="baseform" w:val="līgums"/>
          <w:attr w:name="id" w:val="-1"/>
        </w:smartTagPr>
        <w:r w:rsidRPr="001037F6">
          <w:rPr>
            <w:lang w:eastAsia="ar-SA"/>
          </w:rPr>
          <w:t>Līgums</w:t>
        </w:r>
      </w:smartTag>
      <w:r>
        <w:rPr>
          <w:lang w:eastAsia="ar-SA"/>
        </w:rPr>
        <w:t xml:space="preserve"> stājas spēkā 201</w:t>
      </w:r>
      <w:r w:rsidR="00C50F4C">
        <w:rPr>
          <w:lang w:eastAsia="ar-SA"/>
        </w:rPr>
        <w:t>8</w:t>
      </w:r>
      <w:r>
        <w:rPr>
          <w:lang w:eastAsia="ar-SA"/>
        </w:rPr>
        <w:t>.gada ___.____</w:t>
      </w:r>
      <w:r w:rsidRPr="001037F6">
        <w:rPr>
          <w:lang w:eastAsia="ar-SA"/>
        </w:rPr>
        <w:t xml:space="preserve"> un tiek noslēgts uz </w:t>
      </w:r>
      <w:r w:rsidRPr="001037F6">
        <w:t xml:space="preserve">Ēdināšanas pakalpojuma līguma laiku  līdz </w:t>
      </w:r>
      <w:r>
        <w:t>201</w:t>
      </w:r>
      <w:r w:rsidR="00C50F4C">
        <w:t>9</w:t>
      </w:r>
      <w:r>
        <w:t>.gada ____._____</w:t>
      </w:r>
      <w:r w:rsidRPr="001037F6">
        <w:t>.</w:t>
      </w:r>
    </w:p>
    <w:p w:rsidR="00D012A0" w:rsidRPr="00DD216B" w:rsidRDefault="00D012A0" w:rsidP="00D012A0">
      <w:pPr>
        <w:numPr>
          <w:ilvl w:val="1"/>
          <w:numId w:val="32"/>
        </w:numPr>
        <w:tabs>
          <w:tab w:val="clear" w:pos="1430"/>
          <w:tab w:val="num" w:pos="142"/>
        </w:tabs>
        <w:suppressAutoHyphens/>
        <w:spacing w:line="240" w:lineRule="auto"/>
        <w:ind w:left="567" w:hanging="567"/>
        <w:jc w:val="both"/>
        <w:rPr>
          <w:color w:val="000000"/>
          <w:lang w:eastAsia="ar-SA"/>
        </w:rPr>
      </w:pPr>
      <w:smartTag w:uri="schemas-tilde-lv/tildestengine" w:element="veidnes">
        <w:smartTagPr>
          <w:attr w:name="text" w:val="līgums"/>
          <w:attr w:name="baseform" w:val="līgums"/>
          <w:attr w:name="id" w:val="-1"/>
        </w:smartTagPr>
        <w:r w:rsidRPr="00DD216B">
          <w:rPr>
            <w:color w:val="000000"/>
          </w:rPr>
          <w:t>Līgums</w:t>
        </w:r>
      </w:smartTag>
      <w:r w:rsidRPr="00DD216B">
        <w:rPr>
          <w:color w:val="000000"/>
        </w:rPr>
        <w:t xml:space="preserve"> ir piesaistīts starp </w:t>
      </w:r>
      <w:r w:rsidRPr="00DD216B">
        <w:rPr>
          <w:iCs/>
          <w:color w:val="000000"/>
        </w:rPr>
        <w:t>Pusēm</w:t>
      </w:r>
      <w:r w:rsidRPr="00DD216B">
        <w:rPr>
          <w:color w:val="000000"/>
        </w:rPr>
        <w:t xml:space="preserve"> noslēgtajam Ēdināšanas pakalpojumu līgumam.</w:t>
      </w:r>
      <w:r w:rsidRPr="00DD216B">
        <w:rPr>
          <w:color w:val="000000"/>
          <w:lang w:eastAsia="ar-SA"/>
        </w:rPr>
        <w:t xml:space="preserve"> Ja tiek pagarināts </w:t>
      </w:r>
      <w:r w:rsidRPr="00DD216B">
        <w:rPr>
          <w:color w:val="000000"/>
        </w:rPr>
        <w:t xml:space="preserve">starp </w:t>
      </w:r>
      <w:r w:rsidRPr="00DD216B">
        <w:rPr>
          <w:iCs/>
          <w:color w:val="000000"/>
        </w:rPr>
        <w:t>Pusēm</w:t>
      </w:r>
      <w:r w:rsidRPr="00DD216B">
        <w:rPr>
          <w:color w:val="000000"/>
        </w:rPr>
        <w:t xml:space="preserve"> noslēgtais Ēdināšanas pakalpojumu </w:t>
      </w:r>
      <w:smartTag w:uri="schemas-tilde-lv/tildestengine" w:element="veidnes">
        <w:smartTagPr>
          <w:attr w:name="text" w:val="līgums"/>
          <w:attr w:name="baseform" w:val="līgums"/>
          <w:attr w:name="id" w:val="-1"/>
        </w:smartTagPr>
        <w:r w:rsidRPr="00DD216B">
          <w:rPr>
            <w:color w:val="000000"/>
          </w:rPr>
          <w:t>līgums</w:t>
        </w:r>
      </w:smartTag>
      <w:r w:rsidRPr="00DD216B">
        <w:rPr>
          <w:color w:val="000000"/>
          <w:lang w:eastAsia="ar-SA"/>
        </w:rPr>
        <w:t xml:space="preserve">, Iznomātājam ir tiesības pagarināt Līgumu uz tādu pašu termiņu vai termiņiem, kuri visā Līguma darbības laikā nepārsniedz 3 (trīs) gadu periodu no sākotnējās līguma spēkā stāšanās dienas. Ja tiek pārtraukts </w:t>
      </w:r>
      <w:r w:rsidRPr="00DD216B">
        <w:rPr>
          <w:color w:val="000000"/>
        </w:rPr>
        <w:t xml:space="preserve">starp </w:t>
      </w:r>
      <w:r w:rsidRPr="00DD216B">
        <w:rPr>
          <w:iCs/>
          <w:color w:val="000000"/>
        </w:rPr>
        <w:t>Pusēm</w:t>
      </w:r>
      <w:r w:rsidRPr="00DD216B">
        <w:rPr>
          <w:color w:val="000000"/>
        </w:rPr>
        <w:t xml:space="preserve"> noslēgtais Ēdināšanas pakalpojumu </w:t>
      </w:r>
      <w:smartTag w:uri="schemas-tilde-lv/tildestengine" w:element="veidnes">
        <w:smartTagPr>
          <w:attr w:name="text" w:val="līgums"/>
          <w:attr w:name="baseform" w:val="līgums"/>
          <w:attr w:name="id" w:val="-1"/>
        </w:smartTagPr>
        <w:r w:rsidRPr="00DD216B">
          <w:rPr>
            <w:color w:val="000000"/>
          </w:rPr>
          <w:t>līgums</w:t>
        </w:r>
      </w:smartTag>
      <w:r w:rsidRPr="00DD216B">
        <w:rPr>
          <w:color w:val="000000"/>
          <w:lang w:eastAsia="ar-SA"/>
        </w:rPr>
        <w:t>, beidzas arī Līguma darbības termiņš.</w:t>
      </w:r>
    </w:p>
    <w:p w:rsidR="00D012A0" w:rsidRPr="00232437" w:rsidRDefault="00D012A0" w:rsidP="00D012A0">
      <w:pPr>
        <w:tabs>
          <w:tab w:val="left" w:pos="1276"/>
        </w:tabs>
        <w:spacing w:line="240" w:lineRule="auto"/>
        <w:ind w:hanging="567"/>
        <w:jc w:val="both"/>
        <w:rPr>
          <w:color w:val="000000"/>
          <w:sz w:val="26"/>
          <w:szCs w:val="26"/>
        </w:rPr>
      </w:pPr>
    </w:p>
    <w:p w:rsidR="00D012A0" w:rsidRPr="00F9328B" w:rsidRDefault="00D012A0" w:rsidP="00D012A0">
      <w:pPr>
        <w:numPr>
          <w:ilvl w:val="0"/>
          <w:numId w:val="31"/>
        </w:numPr>
        <w:tabs>
          <w:tab w:val="clear" w:pos="720"/>
        </w:tabs>
        <w:spacing w:line="240" w:lineRule="auto"/>
        <w:ind w:left="0" w:firstLine="284"/>
        <w:jc w:val="center"/>
        <w:rPr>
          <w:b/>
          <w:color w:val="000000"/>
        </w:rPr>
      </w:pPr>
      <w:r w:rsidRPr="00F9328B">
        <w:rPr>
          <w:b/>
          <w:color w:val="000000"/>
        </w:rPr>
        <w:t xml:space="preserve">Maksājumi un norēķinu kārtība </w:t>
      </w:r>
    </w:p>
    <w:p w:rsidR="00D012A0" w:rsidRDefault="00D012A0" w:rsidP="00D012A0">
      <w:pPr>
        <w:numPr>
          <w:ilvl w:val="1"/>
          <w:numId w:val="30"/>
        </w:numPr>
        <w:tabs>
          <w:tab w:val="left" w:pos="0"/>
          <w:tab w:val="left" w:pos="567"/>
        </w:tabs>
        <w:autoSpaceDE w:val="0"/>
        <w:autoSpaceDN w:val="0"/>
        <w:adjustRightInd w:val="0"/>
        <w:spacing w:line="240" w:lineRule="auto"/>
        <w:ind w:left="0" w:firstLine="0"/>
        <w:jc w:val="both"/>
        <w:rPr>
          <w:color w:val="000000"/>
        </w:rPr>
      </w:pPr>
      <w:r w:rsidRPr="00781C4E">
        <w:rPr>
          <w:color w:val="000000"/>
        </w:rPr>
        <w:t xml:space="preserve">Nomas maksa par Nomas objektu tiek noteikta: </w:t>
      </w:r>
    </w:p>
    <w:p w:rsidR="00D012A0" w:rsidRDefault="00D012A0" w:rsidP="00D012A0">
      <w:pPr>
        <w:tabs>
          <w:tab w:val="left" w:pos="567"/>
        </w:tabs>
        <w:autoSpaceDE w:val="0"/>
        <w:autoSpaceDN w:val="0"/>
        <w:adjustRightInd w:val="0"/>
        <w:spacing w:line="240" w:lineRule="auto"/>
        <w:ind w:firstLine="851"/>
        <w:jc w:val="both"/>
        <w:rPr>
          <w:color w:val="000000"/>
        </w:rPr>
      </w:pPr>
      <w:r>
        <w:rPr>
          <w:color w:val="000000"/>
        </w:rPr>
        <w:t xml:space="preserve">3.1.1 Telpu nomas maksa </w:t>
      </w:r>
      <w:smartTag w:uri="schemas-tilde-lv/tildestengine" w:element="currency2">
        <w:smartTagPr>
          <w:attr w:name="currency_id" w:val="16"/>
          <w:attr w:name="currency_key" w:val="EUR"/>
          <w:attr w:name="currency_value" w:val="1"/>
          <w:attr w:name="currency_text" w:val="EUR"/>
        </w:smartTagPr>
        <w:r>
          <w:rPr>
            <w:color w:val="000000"/>
          </w:rPr>
          <w:t>EUR</w:t>
        </w:r>
      </w:smartTag>
      <w:r>
        <w:rPr>
          <w:color w:val="000000"/>
        </w:rPr>
        <w:t xml:space="preserve"> ___ (____</w:t>
      </w:r>
      <w:r w:rsidRPr="00BC1498">
        <w:rPr>
          <w:i/>
          <w:color w:val="000000"/>
        </w:rPr>
        <w:t>euro</w:t>
      </w:r>
      <w:r>
        <w:rPr>
          <w:color w:val="000000"/>
        </w:rPr>
        <w:t>___centi), bez PVN</w:t>
      </w:r>
    </w:p>
    <w:p w:rsidR="00D012A0" w:rsidRPr="00C14B28" w:rsidRDefault="00D012A0" w:rsidP="00D012A0">
      <w:pPr>
        <w:pStyle w:val="ListParagraph"/>
        <w:numPr>
          <w:ilvl w:val="1"/>
          <w:numId w:val="30"/>
        </w:numPr>
        <w:tabs>
          <w:tab w:val="clear" w:pos="2280"/>
          <w:tab w:val="left" w:pos="567"/>
          <w:tab w:val="left" w:pos="1134"/>
        </w:tabs>
        <w:spacing w:after="200" w:line="240" w:lineRule="auto"/>
        <w:ind w:left="567" w:hanging="567"/>
        <w:jc w:val="both"/>
        <w:rPr>
          <w:lang w:val="pl-PL"/>
        </w:rPr>
      </w:pPr>
      <w:r w:rsidRPr="00781C4E">
        <w:t xml:space="preserve">Nomas maksā </w:t>
      </w:r>
      <w:r w:rsidRPr="00781C4E">
        <w:rPr>
          <w:lang w:val="pl-PL"/>
        </w:rPr>
        <w:t>ir iekļauta atlīdzība par ūdens un kanalizācijas, centralizētā siltuma piegādi un elektroenerģijas patēriņu</w:t>
      </w:r>
      <w:r>
        <w:rPr>
          <w:lang w:val="pl-PL"/>
        </w:rPr>
        <w:t>.</w:t>
      </w:r>
    </w:p>
    <w:p w:rsidR="00D012A0" w:rsidRPr="00781C4E" w:rsidRDefault="00D012A0" w:rsidP="00D012A0">
      <w:pPr>
        <w:pStyle w:val="ListParagraph"/>
        <w:numPr>
          <w:ilvl w:val="1"/>
          <w:numId w:val="30"/>
        </w:numPr>
        <w:tabs>
          <w:tab w:val="clear" w:pos="2280"/>
        </w:tabs>
        <w:spacing w:line="240" w:lineRule="auto"/>
        <w:ind w:left="567" w:hanging="567"/>
        <w:jc w:val="both"/>
        <w:rPr>
          <w:color w:val="000000"/>
        </w:rPr>
      </w:pPr>
      <w:r w:rsidRPr="00781C4E">
        <w:rPr>
          <w:color w:val="000000"/>
        </w:rPr>
        <w:t>Papildus nomas maksai Nomnieks maksā pievienotās vērtības nodokli un proporcionāli Telpu platībai – nekustamā īpašuma nodokli.</w:t>
      </w:r>
    </w:p>
    <w:p w:rsidR="00D012A0" w:rsidRPr="00781C4E" w:rsidRDefault="00D012A0" w:rsidP="00D012A0">
      <w:pPr>
        <w:pStyle w:val="ListParagraph"/>
        <w:numPr>
          <w:ilvl w:val="1"/>
          <w:numId w:val="30"/>
        </w:numPr>
        <w:tabs>
          <w:tab w:val="clear" w:pos="2280"/>
          <w:tab w:val="num" w:pos="567"/>
        </w:tabs>
        <w:spacing w:line="240" w:lineRule="auto"/>
        <w:ind w:left="567" w:hanging="567"/>
        <w:jc w:val="both"/>
        <w:rPr>
          <w:color w:val="000000"/>
        </w:rPr>
      </w:pPr>
      <w:r w:rsidRPr="00781C4E">
        <w:rPr>
          <w:color w:val="000000"/>
        </w:rPr>
        <w:t xml:space="preserve">Par sadzīves atkritumu izvešanu Nomnieks slēdz atsevišķu līgumu ar atkritumu apsaimniekotāju, kuram ir tiesības veikt atkritumu apsaimniekošanu Dobeles novada </w:t>
      </w:r>
      <w:r w:rsidRPr="00781C4E">
        <w:rPr>
          <w:color w:val="000000"/>
        </w:rPr>
        <w:lastRenderedPageBreak/>
        <w:t>administratīvajā teritorijā. Atkritumu konteineru izvietošanu Nomnieks saskaņo ar Iznomātāju.</w:t>
      </w:r>
    </w:p>
    <w:p w:rsidR="00D012A0" w:rsidRPr="00781C4E" w:rsidRDefault="00D012A0" w:rsidP="00D012A0">
      <w:pPr>
        <w:pStyle w:val="ListParagraph"/>
        <w:numPr>
          <w:ilvl w:val="1"/>
          <w:numId w:val="30"/>
        </w:numPr>
        <w:tabs>
          <w:tab w:val="clear" w:pos="2280"/>
          <w:tab w:val="left" w:pos="567"/>
          <w:tab w:val="num" w:pos="720"/>
          <w:tab w:val="left" w:pos="1134"/>
        </w:tabs>
        <w:spacing w:line="240" w:lineRule="auto"/>
        <w:ind w:left="567" w:hanging="567"/>
        <w:jc w:val="both"/>
      </w:pPr>
      <w:r w:rsidRPr="00781C4E">
        <w:t xml:space="preserve">Nomas maksu par katru norēķina mēnesi Nomnieks </w:t>
      </w:r>
      <w:r w:rsidRPr="00C14B28">
        <w:t>maksā saskaņā ar Iznomātāja rēķinu, līdz norēķina mēneša 25 (divdesmit piektajam) datumam</w:t>
      </w:r>
      <w:r w:rsidRPr="00781C4E">
        <w:t>, pārskaitot naudu uz rēķinā norādīto Iznomātāja bankas norēķinu kontu.</w:t>
      </w:r>
      <w:r w:rsidRPr="00781C4E">
        <w:tab/>
      </w:r>
    </w:p>
    <w:p w:rsidR="00D012A0" w:rsidRPr="00E96207" w:rsidRDefault="00D012A0" w:rsidP="00D012A0">
      <w:pPr>
        <w:pStyle w:val="ListParagraph"/>
        <w:numPr>
          <w:ilvl w:val="1"/>
          <w:numId w:val="30"/>
        </w:numPr>
        <w:tabs>
          <w:tab w:val="clear" w:pos="2280"/>
          <w:tab w:val="left" w:pos="567"/>
          <w:tab w:val="num" w:pos="720"/>
          <w:tab w:val="left" w:pos="1134"/>
        </w:tabs>
        <w:spacing w:line="240" w:lineRule="auto"/>
        <w:ind w:left="567" w:hanging="567"/>
        <w:jc w:val="both"/>
      </w:pPr>
      <w:r w:rsidRPr="00E96207">
        <w:t xml:space="preserve">Rēķinu par telpu nomu un nekustamā īpašuma nodokļa maksājuma paziņojumu (turpmāk - elektroniskais rēķins/paziņojums) Iznomātājs sagatavo elektroniski un nosūta uz sekojošu Nomnieka e-pasta adresi _____________________________. Uz elektroniskā rēķina/paziņojuma tiek norādīta piezīme: „Rēķins/paziņojums ir sagatavots elektroniski un ir derīgs bez paraksta”. </w:t>
      </w:r>
    </w:p>
    <w:p w:rsidR="00D012A0" w:rsidRPr="00E96207" w:rsidRDefault="00D012A0" w:rsidP="00D012A0">
      <w:pPr>
        <w:pStyle w:val="ListParagraph"/>
        <w:numPr>
          <w:ilvl w:val="1"/>
          <w:numId w:val="30"/>
        </w:numPr>
        <w:tabs>
          <w:tab w:val="clear" w:pos="2280"/>
          <w:tab w:val="left" w:pos="567"/>
          <w:tab w:val="num" w:pos="720"/>
          <w:tab w:val="left" w:pos="1134"/>
        </w:tabs>
        <w:spacing w:line="240" w:lineRule="auto"/>
        <w:ind w:left="567" w:hanging="567"/>
        <w:jc w:val="both"/>
      </w:pPr>
      <w:r w:rsidRPr="00E96207">
        <w:t xml:space="preserve">Elektroniskais rēķins/paziņojums tiek uzskatīti par nogādātiem Nomniekam un saņemtiem 2 (divu) darba dienu laikā no dienas, kad tie tiek izsūtīti no Iznomātāja e-pasta adreses ______________________ uz augstāk norādīto Nomnieka e-pasta adresi. Nomnieka pienākums ir nekavējoties, bet ne vēlās kā 2 (divu) darba dienu laikā ziņot Iznomātājam (uz e-pastu: ___________________) gadījumā, ja mainās tā e-pasta adrese elektroniskā rēķina/paziņojuma saņemšanai. </w:t>
      </w:r>
    </w:p>
    <w:p w:rsidR="00D012A0" w:rsidRPr="00E96207" w:rsidRDefault="00D012A0" w:rsidP="00D012A0">
      <w:pPr>
        <w:pStyle w:val="ListParagraph"/>
        <w:numPr>
          <w:ilvl w:val="1"/>
          <w:numId w:val="30"/>
        </w:numPr>
        <w:tabs>
          <w:tab w:val="clear" w:pos="2280"/>
          <w:tab w:val="left" w:pos="567"/>
          <w:tab w:val="num" w:pos="720"/>
          <w:tab w:val="left" w:pos="1134"/>
        </w:tabs>
        <w:spacing w:line="240" w:lineRule="auto"/>
        <w:ind w:left="567" w:hanging="567"/>
        <w:jc w:val="both"/>
      </w:pPr>
      <w:r w:rsidRPr="00E96207">
        <w:t xml:space="preserve">Saņemot elektronisko rēķinu/paziņojumu, rēķini pa pastu papīra formātā netiek sūtīti. Ja Nomnieks nevēlas saņemt elektronisko rēķinu/paziņojumu, bet gan rēķinu papīra formātā, tas informē Iznomātāju par to 1 (vienu) mēnesi iepriekš, nosūtot rakstveida paziņojumu uz e-pastu________________________. </w:t>
      </w:r>
    </w:p>
    <w:p w:rsidR="00D012A0" w:rsidRPr="00781C4E" w:rsidRDefault="00D012A0" w:rsidP="00D012A0">
      <w:pPr>
        <w:pStyle w:val="ListParagraph"/>
        <w:numPr>
          <w:ilvl w:val="1"/>
          <w:numId w:val="30"/>
        </w:numPr>
        <w:tabs>
          <w:tab w:val="clear" w:pos="2280"/>
          <w:tab w:val="left" w:pos="567"/>
          <w:tab w:val="num" w:pos="720"/>
          <w:tab w:val="left" w:pos="1134"/>
        </w:tabs>
        <w:spacing w:line="240" w:lineRule="auto"/>
        <w:ind w:left="567" w:hanging="567"/>
        <w:jc w:val="both"/>
      </w:pPr>
      <w:r w:rsidRPr="00E96207">
        <w:t>Ja maksājumi netiek veikti Līgumā noteiktajā termiņā, Nomnieks maksā līgumsodu 0,1% apmērā no kavētās maksājumu summas</w:t>
      </w:r>
      <w:r w:rsidRPr="00781C4E">
        <w:t xml:space="preserve"> par katru nokavēto dienu.</w:t>
      </w:r>
      <w:r w:rsidRPr="00781C4E">
        <w:rPr>
          <w:color w:val="000000"/>
        </w:rPr>
        <w:t xml:space="preserve"> Procentu pieaugums apstājas, kad vēl nesamaksāto procentu daudzums sasniedzis pamatparāda lielumu. No Nomnieka saņemtajiem maksājumiem pirmkārt tiek dzēsti kavējuma procenti, tad pārējā parāda summa.</w:t>
      </w:r>
      <w:r w:rsidRPr="00781C4E">
        <w:t xml:space="preserve"> Līgumsoda samaksa neatbrīvo no saistību izpildes pienākuma.</w:t>
      </w:r>
    </w:p>
    <w:p w:rsidR="00D012A0" w:rsidRPr="00781C4E" w:rsidRDefault="00D012A0" w:rsidP="00D012A0">
      <w:pPr>
        <w:pStyle w:val="ListParagraph"/>
        <w:numPr>
          <w:ilvl w:val="1"/>
          <w:numId w:val="30"/>
        </w:numPr>
        <w:tabs>
          <w:tab w:val="clear" w:pos="2280"/>
          <w:tab w:val="left" w:pos="567"/>
          <w:tab w:val="num" w:pos="720"/>
          <w:tab w:val="left" w:pos="1134"/>
        </w:tabs>
        <w:spacing w:line="240" w:lineRule="auto"/>
        <w:ind w:left="567" w:hanging="567"/>
        <w:jc w:val="both"/>
      </w:pPr>
      <w:r w:rsidRPr="00781C4E">
        <w:t xml:space="preserve"> Nomniekam nav jāmaksā nomas maksa, ja ugunsgrēka, sprādziena vai citu, no Nomnieka neatkarīgu, apstākļu dēļ Telpas kļūst pilnīgi nelietojamas.  </w:t>
      </w:r>
    </w:p>
    <w:p w:rsidR="00D012A0" w:rsidRPr="00781C4E" w:rsidRDefault="00D012A0" w:rsidP="00D012A0">
      <w:pPr>
        <w:pStyle w:val="ListParagraph"/>
        <w:numPr>
          <w:ilvl w:val="1"/>
          <w:numId w:val="30"/>
        </w:numPr>
        <w:tabs>
          <w:tab w:val="clear" w:pos="2280"/>
          <w:tab w:val="left" w:pos="567"/>
          <w:tab w:val="num" w:pos="720"/>
          <w:tab w:val="left" w:pos="1134"/>
        </w:tabs>
        <w:spacing w:line="240" w:lineRule="auto"/>
        <w:ind w:left="567" w:hanging="567"/>
        <w:jc w:val="both"/>
      </w:pPr>
      <w:r w:rsidRPr="00781C4E">
        <w:rPr>
          <w:color w:val="000000"/>
          <w:lang w:eastAsia="lv-LV"/>
        </w:rPr>
        <w:t xml:space="preserve">Nomas maksa var tikt mainīta, atbilstoši spēkā esošajos normatīvajos aktos noteiktajai kārtībai attiecībā uz pašvaldības nekustāmā īpašuma iznomāšanu. Par nomas maksas izmaiņām Iznomātājs brīdina Nomnieku rakstveidā vismaz 1 (vienu) mēnesi iepriekš un par šādām izmaiņām puses vienojas rakstveidā. </w:t>
      </w:r>
    </w:p>
    <w:p w:rsidR="00D012A0" w:rsidRPr="00781C4E" w:rsidRDefault="00D012A0" w:rsidP="00D012A0">
      <w:pPr>
        <w:pStyle w:val="ListParagraph"/>
        <w:numPr>
          <w:ilvl w:val="1"/>
          <w:numId w:val="30"/>
        </w:numPr>
        <w:tabs>
          <w:tab w:val="clear" w:pos="2280"/>
          <w:tab w:val="left" w:pos="567"/>
          <w:tab w:val="num" w:pos="720"/>
          <w:tab w:val="left" w:pos="1134"/>
        </w:tabs>
        <w:spacing w:line="240" w:lineRule="auto"/>
        <w:ind w:left="567" w:hanging="567"/>
        <w:jc w:val="both"/>
      </w:pPr>
      <w:r w:rsidRPr="00781C4E">
        <w:rPr>
          <w:color w:val="000000"/>
        </w:rPr>
        <w:t xml:space="preserve">Nomnieks atbilstoši tiesību aktu prasībām maksā nodokļus, nodevas un citus maksājumus pēc Iznomātāja vai pašvaldības kompetentās iestādes piestādītajiem rēķiniem. </w:t>
      </w:r>
    </w:p>
    <w:p w:rsidR="00D012A0" w:rsidRPr="00781C4E" w:rsidRDefault="00D012A0" w:rsidP="00D012A0">
      <w:pPr>
        <w:pStyle w:val="ListParagraph"/>
        <w:numPr>
          <w:ilvl w:val="1"/>
          <w:numId w:val="30"/>
        </w:numPr>
        <w:tabs>
          <w:tab w:val="clear" w:pos="2280"/>
          <w:tab w:val="left" w:pos="567"/>
          <w:tab w:val="num" w:pos="720"/>
          <w:tab w:val="left" w:pos="1134"/>
        </w:tabs>
        <w:spacing w:line="240" w:lineRule="auto"/>
        <w:ind w:left="567" w:hanging="567"/>
        <w:jc w:val="both"/>
      </w:pPr>
      <w:r w:rsidRPr="00781C4E">
        <w:rPr>
          <w:color w:val="000000"/>
        </w:rPr>
        <w:t xml:space="preserve">Nomas maksas apmērs var tikt pārskatīts Dobeles novada domes lēmumos noteiktajā kārtībā. </w:t>
      </w:r>
    </w:p>
    <w:p w:rsidR="00D012A0" w:rsidRPr="00232437" w:rsidRDefault="00D012A0" w:rsidP="00D012A0">
      <w:pPr>
        <w:spacing w:line="240" w:lineRule="auto"/>
        <w:ind w:firstLine="720"/>
        <w:jc w:val="both"/>
        <w:outlineLvl w:val="0"/>
        <w:rPr>
          <w:color w:val="000000"/>
          <w:sz w:val="26"/>
          <w:szCs w:val="26"/>
        </w:rPr>
      </w:pPr>
    </w:p>
    <w:p w:rsidR="00D012A0" w:rsidRDefault="00D012A0" w:rsidP="00D012A0">
      <w:pPr>
        <w:numPr>
          <w:ilvl w:val="0"/>
          <w:numId w:val="28"/>
        </w:numPr>
        <w:tabs>
          <w:tab w:val="clear" w:pos="390"/>
        </w:tabs>
        <w:spacing w:line="240" w:lineRule="auto"/>
        <w:ind w:left="0" w:firstLine="1134"/>
        <w:jc w:val="center"/>
        <w:rPr>
          <w:b/>
          <w:color w:val="000000"/>
        </w:rPr>
      </w:pPr>
      <w:r w:rsidRPr="00F9328B">
        <w:rPr>
          <w:b/>
          <w:color w:val="000000"/>
        </w:rPr>
        <w:t>Pušu pienākumi un tiesības</w:t>
      </w:r>
    </w:p>
    <w:p w:rsidR="00D012A0" w:rsidRPr="00DD216B" w:rsidRDefault="00D012A0" w:rsidP="00D012A0">
      <w:pPr>
        <w:numPr>
          <w:ilvl w:val="1"/>
          <w:numId w:val="28"/>
        </w:numPr>
        <w:tabs>
          <w:tab w:val="clear" w:pos="1288"/>
        </w:tabs>
        <w:spacing w:line="240" w:lineRule="auto"/>
        <w:ind w:left="567" w:hanging="567"/>
        <w:rPr>
          <w:color w:val="000000"/>
        </w:rPr>
      </w:pPr>
      <w:r w:rsidRPr="00DD216B">
        <w:rPr>
          <w:color w:val="000000"/>
        </w:rPr>
        <w:t xml:space="preserve">Nomnieks ir iepriekš iepazinies ar Iznomātāja Nomas objektu un Nomniekam Nomas objekta stāvoklis ir zināms. Nomas objekts kopā ar atslēgām tiek nodots Nomnieka lietošanā tādā stāvoklī, kādā tās ir nodošanas dienā. </w:t>
      </w:r>
    </w:p>
    <w:p w:rsidR="00D012A0" w:rsidRPr="003660ED" w:rsidRDefault="00D012A0" w:rsidP="00D012A0">
      <w:pPr>
        <w:numPr>
          <w:ilvl w:val="1"/>
          <w:numId w:val="28"/>
        </w:numPr>
        <w:tabs>
          <w:tab w:val="clear" w:pos="1288"/>
        </w:tabs>
        <w:spacing w:line="240" w:lineRule="auto"/>
        <w:ind w:left="567" w:hanging="567"/>
        <w:jc w:val="both"/>
        <w:rPr>
          <w:color w:val="000000"/>
        </w:rPr>
      </w:pPr>
      <w:r w:rsidRPr="003660ED">
        <w:rPr>
          <w:color w:val="000000"/>
        </w:rPr>
        <w:t xml:space="preserve">Nomnieks apņemas visā Līguma darbības laikā uzturēt Nomas objektu lietošanas kārtībā, lietojot to kā rūpīgs saimnieks, par saviem līdzekļiem veikt Nomas objektam nepieciešamos uzturēšanas, apkopes un remonta darbus. </w:t>
      </w:r>
    </w:p>
    <w:p w:rsidR="00D012A0" w:rsidRPr="003660ED" w:rsidRDefault="00D012A0" w:rsidP="00D012A0">
      <w:pPr>
        <w:numPr>
          <w:ilvl w:val="1"/>
          <w:numId w:val="28"/>
        </w:numPr>
        <w:tabs>
          <w:tab w:val="clear" w:pos="1288"/>
        </w:tabs>
        <w:spacing w:line="240" w:lineRule="auto"/>
        <w:ind w:left="567" w:hanging="567"/>
        <w:jc w:val="both"/>
        <w:rPr>
          <w:color w:val="000000"/>
        </w:rPr>
      </w:pPr>
      <w:r w:rsidRPr="003660ED">
        <w:rPr>
          <w:color w:val="000000"/>
        </w:rPr>
        <w:t xml:space="preserve">Nomniekam ir pienākums visā Līguma darbības laikā veikt nepieciešamās darbības, lai nepasliktinātu Nomas objekta tehnisko stāvokli. Telpu kārtējais remonts veicams atbilstoši būvniecību regulējošo normatīvo aktu prasībām. Izdevumus par minētajiem remontdarbiem sedz Nomnieks. </w:t>
      </w:r>
    </w:p>
    <w:p w:rsidR="00D012A0" w:rsidRPr="003660ED" w:rsidRDefault="00D012A0" w:rsidP="00D012A0">
      <w:pPr>
        <w:numPr>
          <w:ilvl w:val="1"/>
          <w:numId w:val="28"/>
        </w:numPr>
        <w:tabs>
          <w:tab w:val="clear" w:pos="1288"/>
        </w:tabs>
        <w:spacing w:line="240" w:lineRule="auto"/>
        <w:ind w:left="567" w:hanging="567"/>
        <w:jc w:val="both"/>
        <w:rPr>
          <w:color w:val="000000"/>
        </w:rPr>
      </w:pPr>
      <w:r w:rsidRPr="003660ED">
        <w:rPr>
          <w:color w:val="000000"/>
        </w:rPr>
        <w:t xml:space="preserve">Nomniekam pēc Iznomātāja pieprasījuma par saviem līdzekļiem ir jānodrošina ūdens patēriņa uzskaitei nepieciešamo aukstā un karstā ūdens skaitītāju uzstādīšana Nomas objektā. </w:t>
      </w:r>
    </w:p>
    <w:p w:rsidR="00D012A0" w:rsidRPr="003660ED" w:rsidRDefault="00D012A0" w:rsidP="00D012A0">
      <w:pPr>
        <w:numPr>
          <w:ilvl w:val="1"/>
          <w:numId w:val="28"/>
        </w:numPr>
        <w:tabs>
          <w:tab w:val="clear" w:pos="1288"/>
        </w:tabs>
        <w:spacing w:line="240" w:lineRule="auto"/>
        <w:ind w:left="567" w:hanging="567"/>
        <w:jc w:val="both"/>
        <w:rPr>
          <w:color w:val="000000"/>
        </w:rPr>
      </w:pPr>
      <w:r w:rsidRPr="003660ED">
        <w:rPr>
          <w:color w:val="000000"/>
        </w:rPr>
        <w:t xml:space="preserve">Nomniekam par saviem līdzekļiem 1 (vienu) reizi pusgadā ir jānodrošina Nomas objektā esošo tauku uztvērēju tīrīšana un vēdināšanas nosūces sistēmas apkope. </w:t>
      </w:r>
    </w:p>
    <w:p w:rsidR="00D012A0" w:rsidRPr="003660ED" w:rsidRDefault="00D012A0" w:rsidP="00D012A0">
      <w:pPr>
        <w:numPr>
          <w:ilvl w:val="1"/>
          <w:numId w:val="28"/>
        </w:numPr>
        <w:tabs>
          <w:tab w:val="clear" w:pos="1288"/>
        </w:tabs>
        <w:spacing w:line="240" w:lineRule="auto"/>
        <w:ind w:left="567" w:hanging="567"/>
        <w:jc w:val="both"/>
        <w:rPr>
          <w:color w:val="000000"/>
        </w:rPr>
      </w:pPr>
      <w:r>
        <w:rPr>
          <w:color w:val="000000"/>
        </w:rPr>
        <w:t>Nomnieks</w:t>
      </w:r>
      <w:r w:rsidRPr="003660ED">
        <w:rPr>
          <w:color w:val="000000"/>
        </w:rPr>
        <w:t xml:space="preserve"> par saviem līdzekļiem veic ēdnīcas ikdienas uzkopšanas darbus atbilstoši </w:t>
      </w:r>
      <w:r>
        <w:rPr>
          <w:color w:val="000000"/>
        </w:rPr>
        <w:t>Latvijas Republikas spēkā esošo normatīvo aktu prasībām</w:t>
      </w:r>
      <w:r w:rsidRPr="003660ED">
        <w:rPr>
          <w:color w:val="000000"/>
        </w:rPr>
        <w:t>.</w:t>
      </w:r>
    </w:p>
    <w:p w:rsidR="00D012A0" w:rsidRPr="003660ED" w:rsidRDefault="00D012A0" w:rsidP="00D012A0">
      <w:pPr>
        <w:numPr>
          <w:ilvl w:val="1"/>
          <w:numId w:val="28"/>
        </w:numPr>
        <w:tabs>
          <w:tab w:val="num" w:pos="567"/>
        </w:tabs>
        <w:spacing w:line="240" w:lineRule="auto"/>
        <w:ind w:left="567" w:hanging="567"/>
        <w:jc w:val="both"/>
        <w:rPr>
          <w:color w:val="000000"/>
        </w:rPr>
      </w:pPr>
      <w:r w:rsidRPr="003660ED">
        <w:rPr>
          <w:color w:val="000000"/>
        </w:rPr>
        <w:lastRenderedPageBreak/>
        <w:t xml:space="preserve">Nomnieks par saviem līdzekļiem ir tiesīgs veikt telpu uzlabošanu un uzstādīt saimnieciskās darbības veikšanai nepieciešamās iekārtas, uzlabojumus iepriekš rakstiski saskaņojot ar Iznomātāju. Nomnieka iegādātās iekārtas paliek Nomnieka īpašumā. </w:t>
      </w:r>
    </w:p>
    <w:p w:rsidR="00D012A0" w:rsidRDefault="00D012A0" w:rsidP="00D012A0">
      <w:pPr>
        <w:numPr>
          <w:ilvl w:val="1"/>
          <w:numId w:val="28"/>
        </w:numPr>
        <w:tabs>
          <w:tab w:val="num" w:pos="567"/>
        </w:tabs>
        <w:spacing w:line="240" w:lineRule="auto"/>
        <w:ind w:left="567" w:hanging="567"/>
        <w:jc w:val="both"/>
        <w:rPr>
          <w:color w:val="000000"/>
        </w:rPr>
      </w:pPr>
      <w:r w:rsidRPr="003660ED">
        <w:rPr>
          <w:color w:val="000000"/>
        </w:rPr>
        <w:t>Jebkurus būvdarbus Nomniekam ir tiesības uzsākt tikai pēc veicamo darbu, to apjomu, plānoto ieguldījumu apjomu, tāmju un projekta saskaņošanas ar Iznomātāju un att</w:t>
      </w:r>
      <w:r>
        <w:rPr>
          <w:color w:val="000000"/>
        </w:rPr>
        <w:t>iecīgas būvatļaujas saņemšanas.</w:t>
      </w:r>
    </w:p>
    <w:p w:rsidR="00D012A0" w:rsidRPr="00DD216B" w:rsidRDefault="00D012A0" w:rsidP="00D012A0">
      <w:pPr>
        <w:numPr>
          <w:ilvl w:val="1"/>
          <w:numId w:val="28"/>
        </w:numPr>
        <w:tabs>
          <w:tab w:val="num" w:pos="567"/>
        </w:tabs>
        <w:spacing w:line="240" w:lineRule="auto"/>
        <w:ind w:left="567" w:hanging="567"/>
        <w:jc w:val="both"/>
        <w:rPr>
          <w:color w:val="000000"/>
        </w:rPr>
      </w:pPr>
      <w:r w:rsidRPr="00DD216B">
        <w:rPr>
          <w:color w:val="000000"/>
        </w:rPr>
        <w:t>Izbeidzot Līgumu, Nomniekam ir tiesības paņemt līdzi viņam piederošo īpašumu, Nomnieka veiktos atdalāmos telpu uzlabojumus, nebojājot un nepasliktinot Telpu tehnisko stāvokli.</w:t>
      </w:r>
    </w:p>
    <w:p w:rsidR="00D012A0" w:rsidRPr="003660ED" w:rsidRDefault="00D012A0" w:rsidP="00D012A0">
      <w:pPr>
        <w:numPr>
          <w:ilvl w:val="1"/>
          <w:numId w:val="28"/>
        </w:numPr>
        <w:tabs>
          <w:tab w:val="num" w:pos="567"/>
        </w:tabs>
        <w:spacing w:line="240" w:lineRule="auto"/>
        <w:ind w:left="567" w:hanging="709"/>
        <w:jc w:val="both"/>
        <w:rPr>
          <w:color w:val="000000"/>
        </w:rPr>
      </w:pPr>
      <w:r w:rsidRPr="003660ED">
        <w:rPr>
          <w:color w:val="000000"/>
        </w:rPr>
        <w:t xml:space="preserve">Nomnieks uzņemas pilnu atbildību par Nomas objekta ekspluatāciju, nodrošina sanitāro normu un ugunsdrošības noteikumu ievērošanu, par avārijas situācijām nekavējoties paziņo uzņēmumiem, kas nodrošina pakalpojumu sniegšanu un/vai inženiertehnisko komunikāciju apkalpi, veic neatliekamos pasākumus avārijas seku likvidēšanai un par notikušo informē Iznomātāju. Avārijas gadījumā Iznomātājam ir tiesības ieiet Nomas objektā jebkurā diennakts laikā. </w:t>
      </w:r>
    </w:p>
    <w:p w:rsidR="00D012A0" w:rsidRPr="003660ED" w:rsidRDefault="00D012A0" w:rsidP="00D012A0">
      <w:pPr>
        <w:numPr>
          <w:ilvl w:val="1"/>
          <w:numId w:val="28"/>
        </w:numPr>
        <w:tabs>
          <w:tab w:val="num" w:pos="709"/>
        </w:tabs>
        <w:spacing w:line="240" w:lineRule="auto"/>
        <w:ind w:left="567" w:hanging="709"/>
        <w:jc w:val="both"/>
        <w:rPr>
          <w:color w:val="000000"/>
        </w:rPr>
      </w:pPr>
      <w:r w:rsidRPr="003660ED">
        <w:rPr>
          <w:color w:val="000000"/>
        </w:rPr>
        <w:t xml:space="preserve">Nomnieks var nodrošināt Nomas objekta apsardzi pēc saviem ieskatiem un par saviem līdzekļiem. </w:t>
      </w:r>
    </w:p>
    <w:p w:rsidR="00D012A0" w:rsidRPr="003660ED" w:rsidRDefault="00D012A0" w:rsidP="00D012A0">
      <w:pPr>
        <w:numPr>
          <w:ilvl w:val="1"/>
          <w:numId w:val="28"/>
        </w:numPr>
        <w:tabs>
          <w:tab w:val="clear" w:pos="1288"/>
        </w:tabs>
        <w:spacing w:line="240" w:lineRule="auto"/>
        <w:ind w:left="567" w:hanging="709"/>
        <w:jc w:val="both"/>
        <w:rPr>
          <w:color w:val="000000"/>
          <w:u w:val="single"/>
        </w:rPr>
      </w:pPr>
      <w:r w:rsidRPr="003660ED">
        <w:rPr>
          <w:color w:val="000000"/>
        </w:rPr>
        <w:t xml:space="preserve">Nomniekam ir tiesības ar Iznomātāja rakstisku piekrišanu, ievērojot tā prasības, izmantot Iznomātāja teritoriju savu iekārtu, inventāra (iekārtu) -pagaidu novietošanai, Nomnieka, tā darbinieku vai trešo personu, kas saistītas ar Nomnieka saimniecisko darbību, transportlīdzekļu novietošanai. </w:t>
      </w:r>
    </w:p>
    <w:p w:rsidR="00D012A0" w:rsidRPr="003660ED" w:rsidRDefault="00D012A0" w:rsidP="00D012A0">
      <w:pPr>
        <w:numPr>
          <w:ilvl w:val="1"/>
          <w:numId w:val="28"/>
        </w:numPr>
        <w:tabs>
          <w:tab w:val="clear" w:pos="1288"/>
          <w:tab w:val="num" w:pos="709"/>
        </w:tabs>
        <w:spacing w:line="240" w:lineRule="auto"/>
        <w:ind w:left="567" w:hanging="567"/>
        <w:jc w:val="both"/>
        <w:rPr>
          <w:color w:val="000000"/>
          <w:u w:val="single"/>
        </w:rPr>
      </w:pPr>
      <w:r w:rsidRPr="003660ED">
        <w:rPr>
          <w:color w:val="000000"/>
        </w:rPr>
        <w:t>Nomniekam ir tiesības izmantot visas koplietošanas telpas (gaiteņi, kāpņu telpas u.tml.), kuru izmantošana ir nepieciešama normālai Nomas objekta lietošanai.</w:t>
      </w:r>
    </w:p>
    <w:p w:rsidR="00D012A0" w:rsidRPr="003660ED" w:rsidRDefault="00D012A0" w:rsidP="00D012A0">
      <w:pPr>
        <w:numPr>
          <w:ilvl w:val="1"/>
          <w:numId w:val="28"/>
        </w:numPr>
        <w:tabs>
          <w:tab w:val="clear" w:pos="1288"/>
        </w:tabs>
        <w:spacing w:line="240" w:lineRule="auto"/>
        <w:ind w:left="567" w:hanging="567"/>
        <w:jc w:val="both"/>
        <w:rPr>
          <w:color w:val="000000"/>
          <w:u w:val="single"/>
        </w:rPr>
      </w:pPr>
      <w:r w:rsidRPr="003660ED">
        <w:rPr>
          <w:color w:val="000000"/>
        </w:rPr>
        <w:t xml:space="preserve">Ja Nomnieka vai tā saimnieciskajā darbībā iesaistīto trešo personu vainas dēļ Nomas objektam vai ēkai radušies bojājumi, Nomnieks sedz ar bojājumu novēršanu saistītos izdevumus, turpinot maksāt nomas maksu pilnā apmērā. </w:t>
      </w:r>
    </w:p>
    <w:p w:rsidR="00D012A0" w:rsidRPr="003660ED" w:rsidRDefault="00D012A0" w:rsidP="00D012A0">
      <w:pPr>
        <w:numPr>
          <w:ilvl w:val="1"/>
          <w:numId w:val="28"/>
        </w:numPr>
        <w:tabs>
          <w:tab w:val="clear" w:pos="1288"/>
          <w:tab w:val="num" w:pos="0"/>
          <w:tab w:val="num" w:pos="567"/>
        </w:tabs>
        <w:spacing w:line="240" w:lineRule="auto"/>
        <w:ind w:left="0" w:firstLine="0"/>
        <w:jc w:val="both"/>
        <w:rPr>
          <w:color w:val="000000"/>
        </w:rPr>
      </w:pPr>
      <w:r w:rsidRPr="003660ED">
        <w:rPr>
          <w:color w:val="000000"/>
        </w:rPr>
        <w:t>Nomniekam nav tiesības nodot Nomas objektu apakšnomā.</w:t>
      </w:r>
    </w:p>
    <w:p w:rsidR="00D012A0" w:rsidRPr="003660ED" w:rsidRDefault="00D012A0" w:rsidP="00D012A0">
      <w:pPr>
        <w:numPr>
          <w:ilvl w:val="1"/>
          <w:numId w:val="28"/>
        </w:numPr>
        <w:tabs>
          <w:tab w:val="num" w:pos="567"/>
        </w:tabs>
        <w:spacing w:line="240" w:lineRule="auto"/>
        <w:ind w:left="567" w:hanging="567"/>
        <w:jc w:val="both"/>
        <w:rPr>
          <w:color w:val="000000"/>
        </w:rPr>
      </w:pPr>
      <w:r w:rsidRPr="003660ED">
        <w:rPr>
          <w:color w:val="000000"/>
        </w:rPr>
        <w:t xml:space="preserve">Nomniekam ir pienākums izpildīt pašvaldības institūciju prasības un ievērot Iznomātāja iekšējās kārtības noteikumus, izmantojot Nomas objektu un apkārtējo teritoriju, abpusēji saskaņotā laikā atļaut Iznomātāja pārstāvjiem veikt Nomas objekta un sanitārtehnisko ierīču apsekošanu, nodrošināt Nomnieka pārstāvju piedalīšanos apsekošanā un akta parakstīšanā. </w:t>
      </w:r>
    </w:p>
    <w:p w:rsidR="00D012A0" w:rsidRPr="003660ED" w:rsidRDefault="00D012A0" w:rsidP="00D012A0">
      <w:pPr>
        <w:numPr>
          <w:ilvl w:val="1"/>
          <w:numId w:val="28"/>
        </w:numPr>
        <w:tabs>
          <w:tab w:val="left" w:pos="567"/>
          <w:tab w:val="num" w:pos="709"/>
        </w:tabs>
        <w:spacing w:line="240" w:lineRule="auto"/>
        <w:ind w:left="567" w:hanging="567"/>
        <w:jc w:val="both"/>
        <w:rPr>
          <w:color w:val="000000"/>
        </w:rPr>
      </w:pPr>
      <w:r>
        <w:rPr>
          <w:bCs/>
          <w:iCs/>
          <w:color w:val="000000"/>
        </w:rPr>
        <w:t>Puses</w:t>
      </w:r>
      <w:r w:rsidRPr="003660ED">
        <w:rPr>
          <w:bCs/>
          <w:iCs/>
          <w:color w:val="000000"/>
        </w:rPr>
        <w:t xml:space="preserve"> </w:t>
      </w:r>
      <w:r w:rsidRPr="003660ED">
        <w:rPr>
          <w:color w:val="000000"/>
        </w:rPr>
        <w:t>apņemas 10 (desmit) darba die</w:t>
      </w:r>
      <w:r>
        <w:rPr>
          <w:color w:val="000000"/>
        </w:rPr>
        <w:t>nu laikā rakstiski paziņot otrai Pusei</w:t>
      </w:r>
      <w:r w:rsidRPr="003660ED">
        <w:rPr>
          <w:color w:val="000000"/>
        </w:rPr>
        <w:t xml:space="preserve"> par rekvizītu maiņu. </w:t>
      </w:r>
      <w:r>
        <w:rPr>
          <w:color w:val="000000"/>
        </w:rPr>
        <w:t xml:space="preserve">Puses </w:t>
      </w:r>
      <w:r w:rsidRPr="003660ED">
        <w:rPr>
          <w:color w:val="000000"/>
        </w:rPr>
        <w:t>uzņemas visu atbildību par sekām, kas radušās, šī punkta neizpildes gadījumā.</w:t>
      </w:r>
    </w:p>
    <w:p w:rsidR="00D012A0" w:rsidRPr="00232437" w:rsidRDefault="00D012A0" w:rsidP="00D012A0">
      <w:pPr>
        <w:tabs>
          <w:tab w:val="num" w:pos="1288"/>
        </w:tabs>
        <w:spacing w:line="240" w:lineRule="auto"/>
        <w:jc w:val="both"/>
        <w:outlineLvl w:val="0"/>
        <w:rPr>
          <w:color w:val="000000"/>
          <w:sz w:val="26"/>
          <w:szCs w:val="26"/>
        </w:rPr>
      </w:pPr>
    </w:p>
    <w:p w:rsidR="00D012A0" w:rsidRPr="00F9328B" w:rsidRDefault="00D012A0" w:rsidP="00D012A0">
      <w:pPr>
        <w:numPr>
          <w:ilvl w:val="0"/>
          <w:numId w:val="29"/>
        </w:numPr>
        <w:spacing w:line="240" w:lineRule="auto"/>
        <w:ind w:left="0" w:firstLine="1134"/>
        <w:jc w:val="center"/>
        <w:rPr>
          <w:b/>
          <w:color w:val="000000"/>
        </w:rPr>
      </w:pPr>
      <w:r w:rsidRPr="00F9328B">
        <w:rPr>
          <w:b/>
          <w:color w:val="000000"/>
        </w:rPr>
        <w:t xml:space="preserve">Līguma izbeigšana un pretenziju iesniegšanas kārtība </w:t>
      </w:r>
    </w:p>
    <w:p w:rsidR="00D012A0" w:rsidRPr="00D76051" w:rsidRDefault="00D012A0" w:rsidP="00D012A0">
      <w:pPr>
        <w:tabs>
          <w:tab w:val="num" w:pos="567"/>
          <w:tab w:val="num" w:pos="1146"/>
        </w:tabs>
        <w:spacing w:line="240" w:lineRule="auto"/>
        <w:ind w:left="567" w:hanging="425"/>
        <w:jc w:val="both"/>
        <w:rPr>
          <w:color w:val="000000"/>
        </w:rPr>
      </w:pPr>
      <w:r w:rsidRPr="00232437">
        <w:rPr>
          <w:color w:val="000000"/>
          <w:sz w:val="26"/>
          <w:szCs w:val="26"/>
        </w:rPr>
        <w:t>5.1</w:t>
      </w:r>
      <w:r w:rsidRPr="00D76051">
        <w:rPr>
          <w:color w:val="000000"/>
        </w:rPr>
        <w:t>. Iznomātājs ir tiesīgs vienpusēji izbeigt Līgumu pirms termiņa, 1 (vienu) mēnesi iepri</w:t>
      </w:r>
      <w:r>
        <w:rPr>
          <w:color w:val="000000"/>
        </w:rPr>
        <w:t>ekš nosūtot rakstisku paziņojumu</w:t>
      </w:r>
      <w:r w:rsidRPr="00D76051">
        <w:rPr>
          <w:color w:val="000000"/>
        </w:rPr>
        <w:t xml:space="preserve"> Nomniekam: </w:t>
      </w:r>
    </w:p>
    <w:p w:rsidR="00D012A0" w:rsidRPr="00D76051" w:rsidRDefault="00D012A0" w:rsidP="00D012A0">
      <w:pPr>
        <w:numPr>
          <w:ilvl w:val="2"/>
          <w:numId w:val="29"/>
        </w:numPr>
        <w:tabs>
          <w:tab w:val="clear" w:pos="1288"/>
          <w:tab w:val="left" w:pos="1560"/>
          <w:tab w:val="num" w:pos="1985"/>
        </w:tabs>
        <w:spacing w:line="240" w:lineRule="auto"/>
        <w:ind w:left="1418" w:hanging="709"/>
        <w:jc w:val="both"/>
        <w:rPr>
          <w:color w:val="000000"/>
        </w:rPr>
      </w:pPr>
      <w:r w:rsidRPr="00D76051">
        <w:rPr>
          <w:color w:val="000000"/>
        </w:rPr>
        <w:t xml:space="preserve">ja Nomnieks nodod Nomas objektu apakšnomā vai lietošanā trešajām personām; </w:t>
      </w:r>
    </w:p>
    <w:p w:rsidR="00D012A0" w:rsidRPr="00D76051" w:rsidRDefault="00D012A0" w:rsidP="00D012A0">
      <w:pPr>
        <w:numPr>
          <w:ilvl w:val="2"/>
          <w:numId w:val="29"/>
        </w:numPr>
        <w:tabs>
          <w:tab w:val="clear" w:pos="1288"/>
          <w:tab w:val="left" w:pos="1276"/>
        </w:tabs>
        <w:spacing w:line="240" w:lineRule="auto"/>
        <w:ind w:left="1418" w:hanging="709"/>
        <w:jc w:val="both"/>
        <w:rPr>
          <w:color w:val="000000"/>
        </w:rPr>
      </w:pPr>
      <w:r w:rsidRPr="00D76051">
        <w:rPr>
          <w:color w:val="000000"/>
        </w:rPr>
        <w:t>ja Nomnieks izmanto Nomas objektu citiem mērķiem kā norādīts Līguma 1.2.apakšpunktā;</w:t>
      </w:r>
    </w:p>
    <w:p w:rsidR="00D012A0" w:rsidRPr="00D76051" w:rsidRDefault="00D012A0" w:rsidP="00D012A0">
      <w:pPr>
        <w:numPr>
          <w:ilvl w:val="2"/>
          <w:numId w:val="29"/>
        </w:numPr>
        <w:tabs>
          <w:tab w:val="clear" w:pos="1288"/>
          <w:tab w:val="left" w:pos="1276"/>
        </w:tabs>
        <w:spacing w:line="240" w:lineRule="auto"/>
        <w:ind w:left="1418" w:hanging="709"/>
        <w:jc w:val="both"/>
        <w:rPr>
          <w:color w:val="000000"/>
        </w:rPr>
      </w:pPr>
      <w:r w:rsidRPr="00D76051">
        <w:rPr>
          <w:color w:val="000000"/>
        </w:rPr>
        <w:t>ja Nomnieks vairāk nekā 1 (vienu) mēn</w:t>
      </w:r>
      <w:r>
        <w:rPr>
          <w:color w:val="000000"/>
        </w:rPr>
        <w:t xml:space="preserve">esi nemaksā nomas maksu un  nodokļu maksājumus. </w:t>
      </w:r>
      <w:r w:rsidRPr="00D76051">
        <w:rPr>
          <w:color w:val="000000"/>
        </w:rPr>
        <w:t>Vēlāka parāda samaksa neizslēdz Iznomātāja tiesības izbeigt Līgumu uz šāda pamata;</w:t>
      </w:r>
    </w:p>
    <w:p w:rsidR="00D012A0" w:rsidRPr="00D76051" w:rsidRDefault="00D012A0" w:rsidP="00D012A0">
      <w:pPr>
        <w:numPr>
          <w:ilvl w:val="2"/>
          <w:numId w:val="29"/>
        </w:numPr>
        <w:tabs>
          <w:tab w:val="clear" w:pos="1288"/>
          <w:tab w:val="left" w:pos="1276"/>
        </w:tabs>
        <w:spacing w:line="240" w:lineRule="auto"/>
        <w:ind w:left="1418" w:hanging="709"/>
        <w:jc w:val="both"/>
        <w:rPr>
          <w:color w:val="000000"/>
        </w:rPr>
      </w:pPr>
      <w:r w:rsidRPr="00D76051">
        <w:rPr>
          <w:color w:val="000000"/>
        </w:rPr>
        <w:t>ja Nomnieka darbības rezultātā tiek bojātas Nomas objekts vai ēka, kurā atrodas Nomas objekts;</w:t>
      </w:r>
    </w:p>
    <w:p w:rsidR="00D012A0" w:rsidRPr="00D76051" w:rsidRDefault="00D012A0" w:rsidP="00D012A0">
      <w:pPr>
        <w:numPr>
          <w:ilvl w:val="2"/>
          <w:numId w:val="29"/>
        </w:numPr>
        <w:tabs>
          <w:tab w:val="clear" w:pos="1288"/>
          <w:tab w:val="left" w:pos="1276"/>
        </w:tabs>
        <w:spacing w:line="240" w:lineRule="auto"/>
        <w:ind w:left="1418" w:hanging="709"/>
        <w:jc w:val="both"/>
        <w:rPr>
          <w:color w:val="000000"/>
        </w:rPr>
      </w:pPr>
      <w:r w:rsidRPr="00D76051">
        <w:rPr>
          <w:color w:val="000000"/>
        </w:rPr>
        <w:t xml:space="preserve">ja Līguma neizpildīšana ir ļaunprātīga un dod Iznomātājam pamatu uzskatīt, ka viņš nevar paļauties uz saistību izpildīšanu nākotnē; </w:t>
      </w:r>
    </w:p>
    <w:p w:rsidR="00D012A0" w:rsidRDefault="00D012A0" w:rsidP="00D012A0">
      <w:pPr>
        <w:numPr>
          <w:ilvl w:val="2"/>
          <w:numId w:val="29"/>
        </w:numPr>
        <w:tabs>
          <w:tab w:val="clear" w:pos="1288"/>
          <w:tab w:val="left" w:pos="1276"/>
        </w:tabs>
        <w:spacing w:line="240" w:lineRule="auto"/>
        <w:ind w:left="1418" w:hanging="709"/>
        <w:jc w:val="both"/>
        <w:rPr>
          <w:color w:val="000000"/>
        </w:rPr>
      </w:pPr>
      <w:r w:rsidRPr="00D76051">
        <w:rPr>
          <w:color w:val="000000"/>
        </w:rPr>
        <w:t xml:space="preserve">ja Nomnieks nepilda vai nepienācīgi pilda citas Līgumā noteiktās saistības. </w:t>
      </w:r>
    </w:p>
    <w:p w:rsidR="00D012A0" w:rsidRDefault="00D012A0" w:rsidP="00D012A0">
      <w:pPr>
        <w:numPr>
          <w:ilvl w:val="2"/>
          <w:numId w:val="29"/>
        </w:numPr>
        <w:tabs>
          <w:tab w:val="clear" w:pos="1288"/>
          <w:tab w:val="left" w:pos="1276"/>
        </w:tabs>
        <w:spacing w:line="240" w:lineRule="auto"/>
        <w:ind w:left="1418" w:hanging="709"/>
        <w:jc w:val="both"/>
        <w:rPr>
          <w:color w:val="000000"/>
        </w:rPr>
      </w:pPr>
      <w:r w:rsidRPr="004F7534">
        <w:rPr>
          <w:color w:val="000000"/>
        </w:rPr>
        <w:t xml:space="preserve">ja tiesā pret Nomnieku ir iesniegts maksātnespējas procesa </w:t>
      </w:r>
      <w:smartTag w:uri="schemas-tilde-lv/tildestengine" w:element="veidnes">
        <w:smartTagPr>
          <w:attr w:name="text" w:val="Pieteikums"/>
          <w:attr w:name="baseform" w:val="Pieteikums"/>
          <w:attr w:name="id" w:val="-1"/>
        </w:smartTagPr>
        <w:r w:rsidRPr="004F7534">
          <w:rPr>
            <w:color w:val="000000"/>
          </w:rPr>
          <w:t>pieteikums</w:t>
        </w:r>
      </w:smartTag>
      <w:r w:rsidRPr="004F7534">
        <w:rPr>
          <w:color w:val="000000"/>
        </w:rPr>
        <w:t>;</w:t>
      </w:r>
    </w:p>
    <w:p w:rsidR="00D012A0" w:rsidRPr="00F9328B" w:rsidRDefault="00D012A0" w:rsidP="00D012A0">
      <w:pPr>
        <w:numPr>
          <w:ilvl w:val="2"/>
          <w:numId w:val="29"/>
        </w:numPr>
        <w:tabs>
          <w:tab w:val="clear" w:pos="1288"/>
          <w:tab w:val="left" w:pos="1276"/>
        </w:tabs>
        <w:spacing w:line="240" w:lineRule="auto"/>
        <w:ind w:left="1418" w:hanging="709"/>
        <w:jc w:val="both"/>
        <w:rPr>
          <w:color w:val="000000"/>
        </w:rPr>
      </w:pPr>
      <w:r w:rsidRPr="004F7534">
        <w:rPr>
          <w:color w:val="000000"/>
        </w:rPr>
        <w:t xml:space="preserve">ja ir apturēta vai izbeigta </w:t>
      </w:r>
      <w:r w:rsidRPr="004F7534">
        <w:rPr>
          <w:bCs/>
          <w:iCs/>
          <w:color w:val="000000"/>
        </w:rPr>
        <w:t>Nomnieka</w:t>
      </w:r>
      <w:r w:rsidRPr="004F7534">
        <w:rPr>
          <w:color w:val="000000"/>
        </w:rPr>
        <w:t xml:space="preserve"> komercdarbība vai kāds no tās pamatvirzieniem, kā rezultātā var kļūt neiespējama Līguma izpilde;</w:t>
      </w:r>
      <w:r w:rsidRPr="00F9328B">
        <w:rPr>
          <w:color w:val="000000"/>
        </w:rPr>
        <w:t xml:space="preserve"> </w:t>
      </w:r>
    </w:p>
    <w:p w:rsidR="00D012A0" w:rsidRPr="00D76051" w:rsidRDefault="00D012A0" w:rsidP="00D012A0">
      <w:pPr>
        <w:tabs>
          <w:tab w:val="num" w:pos="851"/>
          <w:tab w:val="num" w:pos="1276"/>
        </w:tabs>
        <w:spacing w:line="240" w:lineRule="auto"/>
        <w:ind w:left="426" w:hanging="284"/>
        <w:jc w:val="both"/>
        <w:rPr>
          <w:color w:val="000000"/>
        </w:rPr>
      </w:pPr>
      <w:r w:rsidRPr="00D76051">
        <w:rPr>
          <w:color w:val="000000"/>
        </w:rPr>
        <w:t xml:space="preserve">5.4. </w:t>
      </w:r>
      <w:r>
        <w:rPr>
          <w:color w:val="000000"/>
        </w:rPr>
        <w:t xml:space="preserve">  </w:t>
      </w:r>
      <w:smartTag w:uri="schemas-tilde-lv/tildestengine" w:element="veidnes">
        <w:smartTagPr>
          <w:attr w:name="text" w:val="līgums"/>
          <w:attr w:name="baseform" w:val="līgums"/>
          <w:attr w:name="id" w:val="-1"/>
        </w:smartTagPr>
        <w:r w:rsidRPr="00D76051">
          <w:rPr>
            <w:color w:val="000000"/>
          </w:rPr>
          <w:t>Līgums</w:t>
        </w:r>
      </w:smartTag>
      <w:r w:rsidRPr="00D76051">
        <w:rPr>
          <w:color w:val="000000"/>
        </w:rPr>
        <w:t xml:space="preserve"> var tikt p</w:t>
      </w:r>
      <w:r>
        <w:rPr>
          <w:color w:val="000000"/>
        </w:rPr>
        <w:t>riekšlaicīgi izbeigts, Pusēm</w:t>
      </w:r>
      <w:r w:rsidRPr="00D76051">
        <w:rPr>
          <w:color w:val="000000"/>
        </w:rPr>
        <w:t xml:space="preserve"> vienojoties.</w:t>
      </w:r>
    </w:p>
    <w:p w:rsidR="00D012A0" w:rsidRDefault="00D012A0" w:rsidP="00D012A0">
      <w:pPr>
        <w:tabs>
          <w:tab w:val="left" w:pos="709"/>
        </w:tabs>
        <w:spacing w:line="240" w:lineRule="auto"/>
        <w:ind w:left="709" w:hanging="567"/>
        <w:jc w:val="both"/>
        <w:rPr>
          <w:color w:val="000000"/>
        </w:rPr>
      </w:pPr>
      <w:r w:rsidRPr="00D76051">
        <w:rPr>
          <w:color w:val="000000"/>
        </w:rPr>
        <w:t xml:space="preserve">5.5. </w:t>
      </w:r>
      <w:r>
        <w:rPr>
          <w:color w:val="000000"/>
        </w:rPr>
        <w:t xml:space="preserve"> </w:t>
      </w:r>
      <w:r w:rsidRPr="00D76051">
        <w:rPr>
          <w:color w:val="000000"/>
        </w:rPr>
        <w:t xml:space="preserve">Nomnieks var izbeigt Līgumu pirms termiņa beigām, 2 (divus) mēnešus iepriekš par to rakstiski brīdinot Iznomātāju. Šādā gadījumā Iznomātājam nav pienākuma atlīdzināt ar Līguma pirmstermiņa izbeigšanu saistītos Nomnieka zaudējumus, izdevumus (arī </w:t>
      </w:r>
      <w:r w:rsidRPr="00D76051">
        <w:rPr>
          <w:color w:val="000000"/>
        </w:rPr>
        <w:lastRenderedPageBreak/>
        <w:t>ieguldījumus), neiegūto peļņu, kā arī Nomniekam nav tiesību atprasīt avansā samaksātās nomas maksas atdošanu.</w:t>
      </w:r>
    </w:p>
    <w:p w:rsidR="00D012A0" w:rsidRPr="00D76051" w:rsidRDefault="00D012A0" w:rsidP="00D012A0">
      <w:pPr>
        <w:tabs>
          <w:tab w:val="left" w:pos="709"/>
        </w:tabs>
        <w:spacing w:line="240" w:lineRule="auto"/>
        <w:ind w:left="709" w:hanging="567"/>
        <w:jc w:val="both"/>
        <w:rPr>
          <w:color w:val="000000"/>
        </w:rPr>
      </w:pPr>
      <w:r>
        <w:rPr>
          <w:color w:val="000000"/>
        </w:rPr>
        <w:t xml:space="preserve">5.6.   </w:t>
      </w:r>
      <w:r w:rsidRPr="00D76051">
        <w:rPr>
          <w:color w:val="000000"/>
        </w:rPr>
        <w:t xml:space="preserve">Līguma izbeigšana pirms termiņa neatbrīvo Nomnieku no pienākuma izpildīt maksājumu saistības līdz Nomas objekta nodošanai Iznomātājam. </w:t>
      </w:r>
    </w:p>
    <w:p w:rsidR="00D012A0" w:rsidRPr="00D76051" w:rsidRDefault="00D012A0" w:rsidP="00D012A0">
      <w:pPr>
        <w:tabs>
          <w:tab w:val="num" w:pos="709"/>
          <w:tab w:val="num" w:pos="1134"/>
        </w:tabs>
        <w:spacing w:line="240" w:lineRule="auto"/>
        <w:ind w:left="709" w:hanging="567"/>
        <w:jc w:val="both"/>
        <w:rPr>
          <w:color w:val="000000"/>
        </w:rPr>
      </w:pPr>
      <w:r w:rsidRPr="00D76051">
        <w:rPr>
          <w:color w:val="000000"/>
        </w:rPr>
        <w:t xml:space="preserve">5.7. </w:t>
      </w:r>
      <w:r>
        <w:rPr>
          <w:color w:val="000000"/>
        </w:rPr>
        <w:t xml:space="preserve"> Puses</w:t>
      </w:r>
      <w:r w:rsidRPr="00D76051">
        <w:rPr>
          <w:color w:val="000000"/>
        </w:rPr>
        <w:t xml:space="preserve"> vienojas, ka Iznomātājs būs tiesīgs izmantot Civillikumā paredzētās aizturējuma tiesības, tai skaitā aizturēt Nomas objektā esošo Nomnieka mantu līdz saistību izpildei no Nomnieka puses gadījumā, ja Nomnieks nemaksā Līgumā paredzētos maksājumus pilnā apmērā ilgāk kā 30 (trīsdesmit) dienas pēc Līgumā noteiktā termiņa.  </w:t>
      </w:r>
    </w:p>
    <w:p w:rsidR="00D012A0" w:rsidRPr="00D76051" w:rsidRDefault="00D012A0" w:rsidP="00D012A0">
      <w:pPr>
        <w:spacing w:line="240" w:lineRule="auto"/>
        <w:ind w:left="709" w:hanging="567"/>
        <w:jc w:val="both"/>
        <w:rPr>
          <w:color w:val="000000"/>
        </w:rPr>
      </w:pPr>
      <w:r w:rsidRPr="00D76051">
        <w:rPr>
          <w:color w:val="000000"/>
        </w:rPr>
        <w:t xml:space="preserve">5.8. </w:t>
      </w:r>
      <w:r>
        <w:rPr>
          <w:color w:val="000000"/>
        </w:rPr>
        <w:t xml:space="preserve"> </w:t>
      </w:r>
      <w:r w:rsidRPr="00D76051">
        <w:rPr>
          <w:color w:val="000000"/>
        </w:rPr>
        <w:t>Ja ir iestājies Līguma 5.7. apakšpunktā minētais gadījums un Iznomātājs ir izmantojis aizturējuma tiesības, tad Nomnieks, parakstot Līgumu, pilnvaro Iz</w:t>
      </w:r>
      <w:r>
        <w:rPr>
          <w:color w:val="000000"/>
        </w:rPr>
        <w:t>nomātāju glabāt aizturēto mantu.</w:t>
      </w:r>
      <w:r w:rsidRPr="00D76051">
        <w:rPr>
          <w:color w:val="000000"/>
        </w:rPr>
        <w:t xml:space="preserve"> Nomnieks apņemas atlīdzināt Iznomātāja izdevumus saistībā ar aizturētās mantas glabāšanu, kā arī pilnvaro Iznomātāju pārdot aizturēto mantu par brīvu cenu bez izsoles, lai Iznomātājs varētu nolīdzināt savu prasījumu pret Nomnieku, ja Iznomātājs aizturējuma tiesību izmantojis ilgāk kā par 10 (desmit) kalendārajām dienām.</w:t>
      </w:r>
    </w:p>
    <w:p w:rsidR="00D012A0" w:rsidRPr="00D76051" w:rsidRDefault="00D012A0" w:rsidP="00D012A0">
      <w:pPr>
        <w:tabs>
          <w:tab w:val="num" w:pos="1146"/>
          <w:tab w:val="num" w:pos="1276"/>
        </w:tabs>
        <w:spacing w:line="240" w:lineRule="auto"/>
        <w:ind w:left="709" w:hanging="567"/>
        <w:jc w:val="both"/>
        <w:rPr>
          <w:color w:val="000000"/>
        </w:rPr>
      </w:pPr>
      <w:r w:rsidRPr="00D76051">
        <w:rPr>
          <w:color w:val="000000"/>
        </w:rPr>
        <w:t xml:space="preserve">5.9. </w:t>
      </w:r>
      <w:r>
        <w:rPr>
          <w:color w:val="000000"/>
        </w:rPr>
        <w:t xml:space="preserve"> </w:t>
      </w:r>
      <w:r w:rsidRPr="00D76051">
        <w:rPr>
          <w:color w:val="000000"/>
        </w:rPr>
        <w:t>Ja Nomas objekts dabas stihijas rezultātā vai tās radītā ugunsgrēkā pilnīgi gājušas bojā,</w:t>
      </w:r>
      <w:r>
        <w:rPr>
          <w:color w:val="000000"/>
        </w:rPr>
        <w:t xml:space="preserve"> </w:t>
      </w:r>
      <w:smartTag w:uri="schemas-tilde-lv/tildestengine" w:element="veidnes">
        <w:smartTagPr>
          <w:attr w:name="text" w:val="līgums"/>
          <w:attr w:name="baseform" w:val="līgums"/>
          <w:attr w:name="id" w:val="-1"/>
        </w:smartTagPr>
        <w:r>
          <w:rPr>
            <w:color w:val="000000"/>
          </w:rPr>
          <w:t>Līgums</w:t>
        </w:r>
      </w:smartTag>
      <w:r>
        <w:rPr>
          <w:color w:val="000000"/>
        </w:rPr>
        <w:t xml:space="preserve"> tiek izbeigts, Pusēm</w:t>
      </w:r>
      <w:r w:rsidRPr="00D76051">
        <w:rPr>
          <w:color w:val="000000"/>
        </w:rPr>
        <w:t xml:space="preserve"> vienojoties. Ja bojājums mazāks par 30% no Nomas objekta vērtības, </w:t>
      </w:r>
      <w:smartTag w:uri="schemas-tilde-lv/tildestengine" w:element="veidnes">
        <w:smartTagPr>
          <w:attr w:name="text" w:val="līgums"/>
          <w:attr w:name="baseform" w:val="līgums"/>
          <w:attr w:name="id" w:val="-1"/>
        </w:smartTagPr>
        <w:r w:rsidRPr="00D76051">
          <w:rPr>
            <w:color w:val="000000"/>
          </w:rPr>
          <w:t>Līgums</w:t>
        </w:r>
      </w:smartTag>
      <w:r w:rsidRPr="00D76051">
        <w:rPr>
          <w:color w:val="000000"/>
        </w:rPr>
        <w:t xml:space="preserve"> turpina darboties un atjaunošanas izdevumus sedz Nomnieks. Ja bojājums lielāks par 30% – </w:t>
      </w:r>
      <w:smartTag w:uri="schemas-tilde-lv/tildestengine" w:element="veidnes">
        <w:smartTagPr>
          <w:attr w:name="text" w:val="līgums"/>
          <w:attr w:name="baseform" w:val="līgums"/>
          <w:attr w:name="id" w:val="-1"/>
        </w:smartTagPr>
        <w:r w:rsidRPr="00D76051">
          <w:rPr>
            <w:color w:val="000000"/>
          </w:rPr>
          <w:t>Līgums</w:t>
        </w:r>
      </w:smartTag>
      <w:r w:rsidRPr="00D76051">
        <w:rPr>
          <w:color w:val="000000"/>
        </w:rPr>
        <w:t xml:space="preserve"> turpina darboties tikai pēc rakstiskas papildu vienošanās noslēgšanas. Nomniekam ir tiesības atteikties no Nomas objekta atjaunošanas izdevumu segšanas, ja tā ir Nomniekam nerentabla.</w:t>
      </w:r>
    </w:p>
    <w:p w:rsidR="00D012A0" w:rsidRPr="00D76051" w:rsidRDefault="00D012A0" w:rsidP="00D012A0">
      <w:pPr>
        <w:tabs>
          <w:tab w:val="num" w:pos="709"/>
        </w:tabs>
        <w:spacing w:line="240" w:lineRule="auto"/>
        <w:ind w:left="709" w:hanging="567"/>
        <w:jc w:val="both"/>
        <w:rPr>
          <w:color w:val="000000"/>
        </w:rPr>
      </w:pPr>
      <w:r>
        <w:rPr>
          <w:color w:val="000000"/>
        </w:rPr>
        <w:t>5.10.</w:t>
      </w:r>
      <w:r w:rsidRPr="00D76051">
        <w:rPr>
          <w:color w:val="000000"/>
        </w:rPr>
        <w:t>Pēc Līguma termiņa izbeigšanās vai jebkuros citos Līguma izbeigšanas gadījumos Nomniekam jāatbrīvo Nomas objekts un ar pieņemšanas -  nodošanas aktu Nomas objekts, tajā skaitā arī atslēgas, jānodod Iznomātājam labā stāvoklī, izpildot šādus pienākumus:</w:t>
      </w:r>
    </w:p>
    <w:p w:rsidR="00D012A0" w:rsidRPr="00D76051" w:rsidRDefault="00D012A0" w:rsidP="00D012A0">
      <w:pPr>
        <w:tabs>
          <w:tab w:val="num" w:pos="1146"/>
          <w:tab w:val="num" w:pos="1276"/>
        </w:tabs>
        <w:spacing w:line="240" w:lineRule="auto"/>
        <w:ind w:left="851" w:firstLine="283"/>
        <w:jc w:val="both"/>
        <w:rPr>
          <w:color w:val="000000"/>
        </w:rPr>
      </w:pPr>
      <w:r w:rsidRPr="00D76051">
        <w:rPr>
          <w:color w:val="000000"/>
        </w:rPr>
        <w:t xml:space="preserve">5.10.1. </w:t>
      </w:r>
      <w:r>
        <w:rPr>
          <w:color w:val="000000"/>
        </w:rPr>
        <w:t xml:space="preserve">  </w:t>
      </w:r>
      <w:r w:rsidRPr="00D76051">
        <w:rPr>
          <w:color w:val="000000"/>
        </w:rPr>
        <w:t>aizejot atstāt Telpas tīras;</w:t>
      </w:r>
    </w:p>
    <w:p w:rsidR="00D012A0" w:rsidRPr="00D76051" w:rsidRDefault="00D012A0" w:rsidP="00D012A0">
      <w:pPr>
        <w:tabs>
          <w:tab w:val="num" w:pos="1146"/>
          <w:tab w:val="num" w:pos="1276"/>
        </w:tabs>
        <w:spacing w:line="240" w:lineRule="auto"/>
        <w:ind w:left="851" w:firstLine="283"/>
        <w:jc w:val="both"/>
        <w:rPr>
          <w:color w:val="000000"/>
        </w:rPr>
      </w:pPr>
      <w:r w:rsidRPr="00D76051">
        <w:rPr>
          <w:color w:val="000000"/>
        </w:rPr>
        <w:t xml:space="preserve">5.10.2. </w:t>
      </w:r>
      <w:r>
        <w:rPr>
          <w:color w:val="000000"/>
        </w:rPr>
        <w:t xml:space="preserve">  </w:t>
      </w:r>
      <w:r w:rsidRPr="00D76051">
        <w:rPr>
          <w:color w:val="000000"/>
        </w:rPr>
        <w:t>paņemt līdzi visu personīgo īpašumu un iekārtas;</w:t>
      </w:r>
    </w:p>
    <w:p w:rsidR="00D012A0" w:rsidRPr="00D76051" w:rsidRDefault="00D012A0" w:rsidP="00D012A0">
      <w:pPr>
        <w:tabs>
          <w:tab w:val="num" w:pos="1146"/>
          <w:tab w:val="num" w:pos="1276"/>
        </w:tabs>
        <w:spacing w:line="240" w:lineRule="auto"/>
        <w:ind w:left="1843" w:hanging="709"/>
        <w:jc w:val="both"/>
        <w:rPr>
          <w:color w:val="000000"/>
        </w:rPr>
      </w:pPr>
      <w:r w:rsidRPr="00D76051">
        <w:rPr>
          <w:color w:val="000000"/>
        </w:rPr>
        <w:t xml:space="preserve">5.10.3. </w:t>
      </w:r>
      <w:r>
        <w:rPr>
          <w:color w:val="000000"/>
        </w:rPr>
        <w:t xml:space="preserve"> </w:t>
      </w:r>
      <w:r w:rsidRPr="00D76051">
        <w:rPr>
          <w:color w:val="000000"/>
        </w:rPr>
        <w:t>noņemt visas piestiprinātās zīmes un reklāmas no Telpu iekšpuses un ārpuses, atjaunojot tās vietas, kur tās bijušas piestiprinātas;</w:t>
      </w:r>
    </w:p>
    <w:p w:rsidR="00D012A0" w:rsidRPr="00D76051" w:rsidRDefault="00D012A0" w:rsidP="00D012A0">
      <w:pPr>
        <w:tabs>
          <w:tab w:val="num" w:pos="1146"/>
          <w:tab w:val="num" w:pos="1276"/>
        </w:tabs>
        <w:spacing w:line="240" w:lineRule="auto"/>
        <w:ind w:left="1843" w:hanging="709"/>
        <w:jc w:val="both"/>
        <w:rPr>
          <w:color w:val="000000"/>
        </w:rPr>
      </w:pPr>
      <w:r>
        <w:rPr>
          <w:color w:val="000000"/>
        </w:rPr>
        <w:t xml:space="preserve">5.10.4. </w:t>
      </w:r>
      <w:r w:rsidRPr="00D76051">
        <w:rPr>
          <w:color w:val="000000"/>
        </w:rPr>
        <w:t>izlabot visus bojājumus Telpās, kas radušies Telpu atbrīvošanas rezultātā un novērst Inventāra bojājumus.</w:t>
      </w:r>
    </w:p>
    <w:p w:rsidR="00D012A0" w:rsidRPr="00D76051" w:rsidRDefault="00D012A0" w:rsidP="00D012A0">
      <w:pPr>
        <w:tabs>
          <w:tab w:val="num" w:pos="1146"/>
          <w:tab w:val="num" w:pos="1276"/>
        </w:tabs>
        <w:spacing w:line="240" w:lineRule="auto"/>
        <w:ind w:left="567"/>
        <w:jc w:val="both"/>
        <w:rPr>
          <w:color w:val="000000"/>
        </w:rPr>
      </w:pPr>
      <w:r w:rsidRPr="00D76051">
        <w:rPr>
          <w:color w:val="000000"/>
        </w:rPr>
        <w:t xml:space="preserve">Ar labo stāvokli Līguma izpratnē saprotams tāds Nomas objekta stāvoklis, kas nav sliktāks par to stāvokli, kāds tas bija Līguma parakstīšanas brīdī. </w:t>
      </w:r>
    </w:p>
    <w:p w:rsidR="00D012A0" w:rsidRPr="00D76051" w:rsidRDefault="00D012A0" w:rsidP="00D012A0">
      <w:pPr>
        <w:tabs>
          <w:tab w:val="num" w:pos="1146"/>
          <w:tab w:val="num" w:pos="1276"/>
        </w:tabs>
        <w:spacing w:line="240" w:lineRule="auto"/>
        <w:ind w:left="567" w:hanging="567"/>
        <w:jc w:val="both"/>
        <w:rPr>
          <w:color w:val="000000"/>
        </w:rPr>
      </w:pPr>
      <w:r w:rsidRPr="00D76051">
        <w:rPr>
          <w:color w:val="000000"/>
        </w:rPr>
        <w:t xml:space="preserve">5.11. Ja pēc Līguma izbeigšanas Nomnieka vainas dēļ Nomas objekts netiek savlaicīgi atbrīvots un nodots </w:t>
      </w:r>
      <w:r w:rsidRPr="00D76051">
        <w:rPr>
          <w:bCs/>
          <w:iCs/>
          <w:color w:val="000000"/>
        </w:rPr>
        <w:t>Iznomātājam</w:t>
      </w:r>
      <w:r w:rsidRPr="00D76051">
        <w:rPr>
          <w:color w:val="000000"/>
        </w:rPr>
        <w:t>, Nomniekam jāveic samaksa par Nomas objekta faktisko iz</w:t>
      </w:r>
      <w:r>
        <w:rPr>
          <w:color w:val="000000"/>
        </w:rPr>
        <w:t>mantošanu un jāmaksā līgumsods 1</w:t>
      </w:r>
      <w:r w:rsidRPr="00D76051">
        <w:rPr>
          <w:color w:val="000000"/>
        </w:rPr>
        <w:t xml:space="preserve"> % apmērā no mēneša maksājumu summas par katru nokavēto dienu līdz Nomas objekta </w:t>
      </w:r>
      <w:r>
        <w:rPr>
          <w:color w:val="000000"/>
        </w:rPr>
        <w:t xml:space="preserve">pieņemšanas – nodošanas </w:t>
      </w:r>
      <w:r w:rsidRPr="00D76051">
        <w:rPr>
          <w:color w:val="000000"/>
        </w:rPr>
        <w:t xml:space="preserve">akta parakstīšanai, kā arī jāsedz Iznomātājam visi zaudējumi, kādi Iznomātājam ir nodarīti sakarā ar Nomas objekta savlaicīgu neatbrīvošanu. </w:t>
      </w:r>
    </w:p>
    <w:p w:rsidR="00D012A0" w:rsidRPr="008D0270" w:rsidRDefault="00D012A0" w:rsidP="00D012A0">
      <w:pPr>
        <w:spacing w:line="240" w:lineRule="auto"/>
        <w:ind w:right="-108"/>
        <w:jc w:val="center"/>
        <w:rPr>
          <w:b/>
        </w:rPr>
      </w:pPr>
      <w:r>
        <w:rPr>
          <w:b/>
        </w:rPr>
        <w:t>7. Īpašie noteikumi</w:t>
      </w:r>
    </w:p>
    <w:p w:rsidR="00D012A0" w:rsidRPr="008D0270" w:rsidRDefault="00D012A0" w:rsidP="00D012A0">
      <w:pPr>
        <w:tabs>
          <w:tab w:val="num" w:pos="900"/>
        </w:tabs>
        <w:spacing w:line="240" w:lineRule="auto"/>
        <w:ind w:left="567" w:right="-148" w:hanging="567"/>
        <w:jc w:val="both"/>
      </w:pPr>
      <w:r w:rsidRPr="008D0270">
        <w:t xml:space="preserve">7.1. </w:t>
      </w:r>
      <w:r>
        <w:t xml:space="preserve">  </w:t>
      </w:r>
      <w:r w:rsidRPr="008D0270">
        <w:t>Pušu strīdi tiks izskatīti, Pusēm savstarpēji vienojoties, bet, ja Puses nevar vienoties, jebkurš strīds, kurš izriet no Līguma, skar to vai tā pārkāpšanu, grozīšanu, izbeigšanu vai spēkā neesamību, tiks izskatīts tiesā saskaņā ar spēkā esošajiem normatīvajiem aktiem.</w:t>
      </w:r>
    </w:p>
    <w:p w:rsidR="00D012A0" w:rsidRPr="008D0270" w:rsidRDefault="00D012A0" w:rsidP="00D012A0">
      <w:pPr>
        <w:spacing w:line="240" w:lineRule="auto"/>
        <w:ind w:left="567" w:right="-108" w:hanging="567"/>
        <w:jc w:val="both"/>
      </w:pPr>
      <w:r w:rsidRPr="008D0270">
        <w:t xml:space="preserve">7.2. </w:t>
      </w:r>
      <w:r>
        <w:t xml:space="preserve">  </w:t>
      </w:r>
      <w:r w:rsidRPr="008D0270">
        <w:t xml:space="preserve">Abas Puses atbild viena otrai par katru zaudējumu, kas noticis viņu, viņu pilnvaroto personu vai darbinieku ļaunprātības, neuzmanības vai nolaidības dēļ. </w:t>
      </w:r>
    </w:p>
    <w:p w:rsidR="00D012A0" w:rsidRPr="008D0270" w:rsidRDefault="00D012A0" w:rsidP="00D012A0">
      <w:pPr>
        <w:tabs>
          <w:tab w:val="num" w:pos="0"/>
        </w:tabs>
        <w:spacing w:line="240" w:lineRule="auto"/>
        <w:ind w:left="567" w:right="-108" w:hanging="567"/>
        <w:jc w:val="both"/>
        <w:rPr>
          <w:spacing w:val="4"/>
        </w:rPr>
      </w:pPr>
      <w:r w:rsidRPr="008D0270">
        <w:t xml:space="preserve">7.3. </w:t>
      </w:r>
      <w:r>
        <w:t xml:space="preserve"> </w:t>
      </w:r>
      <w:r w:rsidRPr="008D0270">
        <w:rPr>
          <w:spacing w:val="4"/>
        </w:rPr>
        <w:t>Ja kāda no pusēm maina adresi vai citus rekvizītus, kas minēti Līgumā, tai 30 dienu laikā rakstiski ar ierakstītu vēstuli jāinformē otra puse, pretējā gadījumā tā sedz visus zaudējumus, kas nodarīti otrai pusei ar Līguma punkta neizpildi.</w:t>
      </w:r>
    </w:p>
    <w:p w:rsidR="00D012A0" w:rsidRPr="008D0270" w:rsidRDefault="00D012A0" w:rsidP="00D012A0">
      <w:pPr>
        <w:tabs>
          <w:tab w:val="num" w:pos="0"/>
        </w:tabs>
        <w:spacing w:line="240" w:lineRule="auto"/>
        <w:ind w:left="567" w:right="-108" w:hanging="567"/>
        <w:jc w:val="both"/>
      </w:pPr>
      <w:r w:rsidRPr="008D0270">
        <w:rPr>
          <w:spacing w:val="4"/>
        </w:rPr>
        <w:t>7.4. Visi paziņojumi, brīdinājumi un atgādinājumi tiek nosūtīti uz Līgumā norādītajām pušu adresēm, kur pušu pienākums ir tos saņemt.</w:t>
      </w:r>
    </w:p>
    <w:p w:rsidR="00D012A0" w:rsidRPr="008D0270" w:rsidRDefault="00D012A0" w:rsidP="00D012A0">
      <w:pPr>
        <w:spacing w:line="240" w:lineRule="auto"/>
        <w:jc w:val="center"/>
        <w:rPr>
          <w:b/>
          <w:bCs/>
        </w:rPr>
      </w:pPr>
    </w:p>
    <w:p w:rsidR="00D012A0" w:rsidRPr="008D0270" w:rsidRDefault="00D012A0" w:rsidP="00D012A0">
      <w:pPr>
        <w:spacing w:line="240" w:lineRule="auto"/>
        <w:jc w:val="center"/>
        <w:rPr>
          <w:b/>
          <w:bCs/>
        </w:rPr>
      </w:pPr>
      <w:r>
        <w:rPr>
          <w:b/>
          <w:bCs/>
        </w:rPr>
        <w:t>8. Nepārvaramie apstākļi</w:t>
      </w:r>
    </w:p>
    <w:p w:rsidR="00D012A0" w:rsidRPr="008D0270" w:rsidRDefault="00D012A0" w:rsidP="00D012A0">
      <w:pPr>
        <w:spacing w:line="240" w:lineRule="auto"/>
        <w:ind w:left="426" w:right="-108" w:hanging="426"/>
        <w:jc w:val="both"/>
        <w:rPr>
          <w:b/>
          <w:bCs/>
        </w:rPr>
      </w:pPr>
      <w:r>
        <w:t>8.1. Puses</w:t>
      </w:r>
      <w:r w:rsidRPr="008D0270">
        <w:t xml:space="preserve"> tiek atbrīvotas no atbildības par daļēju vai pilnīgu saistību neizpildi, ja šī neizpilde rodas pēc Līguma noslēgšanas nepārvaramas varas ietekmes</w:t>
      </w:r>
      <w:r>
        <w:t xml:space="preserve"> rezultātā, kuras attiecīgā Puse</w:t>
      </w:r>
      <w:r w:rsidRPr="008D0270">
        <w:t xml:space="preserve"> nevarēja ne paredzēt, ne novērst un par kuru rašanos nenes atbildību. Tās ir: dabas katastrofas, streiki, </w:t>
      </w:r>
      <w:r w:rsidRPr="008D0270">
        <w:lastRenderedPageBreak/>
        <w:t>jebkura kara un teroristiska darbība, likumdošanas un/vai valsts iestāžu akti, kas tiešā veidā ietekmē Līguma izpildi.</w:t>
      </w:r>
    </w:p>
    <w:p w:rsidR="00D012A0" w:rsidRPr="008D0270" w:rsidRDefault="00D012A0" w:rsidP="00D012A0">
      <w:pPr>
        <w:spacing w:line="240" w:lineRule="auto"/>
        <w:ind w:left="426" w:right="-108" w:hanging="426"/>
        <w:jc w:val="both"/>
        <w:rPr>
          <w:b/>
          <w:bCs/>
        </w:rPr>
      </w:pPr>
      <w:r w:rsidRPr="008D0270">
        <w:rPr>
          <w:bCs/>
        </w:rPr>
        <w:t>8.2.</w:t>
      </w:r>
      <w:r>
        <w:rPr>
          <w:bCs/>
        </w:rPr>
        <w:t xml:space="preserve"> </w:t>
      </w:r>
      <w:r w:rsidRPr="008D0270">
        <w:t xml:space="preserve">Nepārvaramas varas apstākļu iestāšanās ir jāapstiprina ar attiecīgu </w:t>
      </w:r>
      <w:r>
        <w:t>kompetentu iestāžu izziņu. Pusēm</w:t>
      </w:r>
      <w:r w:rsidRPr="008D0270">
        <w:t xml:space="preserve"> nekavējoties ir jāinformē vienai otru par šādu apstākļu iestāšanos, un izpildot šī Līguma noteikumus jāveic visi nepieciešamie pasākumi, lai nepieļautu zaudējumu rašanos.</w:t>
      </w:r>
    </w:p>
    <w:p w:rsidR="00D012A0" w:rsidRPr="008D0270" w:rsidRDefault="00D012A0" w:rsidP="00D012A0">
      <w:pPr>
        <w:spacing w:line="240" w:lineRule="auto"/>
        <w:ind w:left="426" w:right="-108" w:hanging="426"/>
        <w:jc w:val="both"/>
      </w:pPr>
      <w:r>
        <w:t>8.3. Puses</w:t>
      </w:r>
      <w:r w:rsidRPr="008D0270">
        <w:t>, kuras augšminēto apstākļu dēļ aizkavē Līguma izpildi, papildus vienojas par saistību izpildes termiņu (citu nosacījumu) laika pagarināšanu, kamēr darbojas šie apstākļi un to sekas.</w:t>
      </w:r>
    </w:p>
    <w:p w:rsidR="00D012A0" w:rsidRPr="008D0270" w:rsidRDefault="00D012A0" w:rsidP="00D012A0">
      <w:pPr>
        <w:spacing w:line="240" w:lineRule="auto"/>
        <w:ind w:left="426" w:right="-108" w:hanging="426"/>
        <w:jc w:val="both"/>
      </w:pPr>
      <w:r w:rsidRPr="008D0270">
        <w:t>8.4.</w:t>
      </w:r>
      <w:r>
        <w:t xml:space="preserve"> </w:t>
      </w:r>
      <w:r w:rsidRPr="008D0270">
        <w:t>Ja nepārvaramie apstākļi darbojas ilgāk k</w:t>
      </w:r>
      <w:r>
        <w:t>ā 6 (sešus) mēnešus, katrai no Pusēm</w:t>
      </w:r>
      <w:r w:rsidRPr="008D0270">
        <w:t xml:space="preserve"> ir tiesības lauzt Līgumu, paziņojot par to otrai pusei 30 dienas iepriekš.</w:t>
      </w:r>
    </w:p>
    <w:p w:rsidR="00D012A0" w:rsidRPr="00DC12F2" w:rsidRDefault="00D012A0" w:rsidP="00D012A0">
      <w:pPr>
        <w:spacing w:line="240" w:lineRule="auto"/>
        <w:ind w:right="-108"/>
        <w:jc w:val="both"/>
      </w:pPr>
    </w:p>
    <w:p w:rsidR="00D012A0" w:rsidRPr="008D0270" w:rsidRDefault="00D012A0" w:rsidP="00D012A0">
      <w:pPr>
        <w:spacing w:line="240" w:lineRule="auto"/>
        <w:ind w:right="-108"/>
        <w:jc w:val="center"/>
        <w:rPr>
          <w:b/>
        </w:rPr>
      </w:pPr>
      <w:r w:rsidRPr="008D0270">
        <w:rPr>
          <w:b/>
        </w:rPr>
        <w:t>9. N</w:t>
      </w:r>
      <w:r>
        <w:rPr>
          <w:b/>
        </w:rPr>
        <w:t>obeiguma noteikumi</w:t>
      </w:r>
    </w:p>
    <w:p w:rsidR="00D012A0" w:rsidRPr="008D0270" w:rsidRDefault="00D012A0" w:rsidP="00D012A0">
      <w:pPr>
        <w:tabs>
          <w:tab w:val="num" w:pos="709"/>
        </w:tabs>
        <w:spacing w:line="240" w:lineRule="auto"/>
        <w:ind w:left="567" w:right="-108" w:hanging="567"/>
        <w:jc w:val="both"/>
      </w:pPr>
      <w:r w:rsidRPr="008D0270">
        <w:t xml:space="preserve">9.1. </w:t>
      </w:r>
      <w:r>
        <w:t xml:space="preserve"> </w:t>
      </w:r>
      <w:smartTag w:uri="schemas-tilde-lv/tildestengine" w:element="veidnes">
        <w:smartTagPr>
          <w:attr w:name="text" w:val="līgums"/>
          <w:attr w:name="baseform" w:val="līgums"/>
          <w:attr w:name="id" w:val="-1"/>
        </w:smartTagPr>
        <w:r w:rsidRPr="008D0270">
          <w:t>Līgums</w:t>
        </w:r>
      </w:smartTag>
      <w:r w:rsidRPr="008D0270">
        <w:t xml:space="preserve"> pilnībā apliecina Pušu vienošanos. Nekādi mutiski papildinājumi netiks uzskatīti par Līguma noteikumiem. Jebkuras izmaiņas Līguma noteikumos stājas spēkā tikai tad, kad tās tiek noformētas rakstiski un tās paraksta abas Puses.</w:t>
      </w:r>
    </w:p>
    <w:p w:rsidR="00D012A0" w:rsidRPr="008D0270" w:rsidRDefault="00D012A0" w:rsidP="00D012A0">
      <w:pPr>
        <w:tabs>
          <w:tab w:val="num" w:pos="709"/>
        </w:tabs>
        <w:spacing w:line="240" w:lineRule="auto"/>
        <w:ind w:left="567" w:right="-108" w:hanging="567"/>
        <w:jc w:val="both"/>
      </w:pPr>
      <w:r>
        <w:t xml:space="preserve">9.2.  </w:t>
      </w:r>
      <w:r w:rsidRPr="008D0270">
        <w:t>Nomnieka kontaktpersona:_____________________, e-pasta adrese: _________________, tālr._____________;</w:t>
      </w:r>
    </w:p>
    <w:p w:rsidR="00D012A0" w:rsidRPr="008D0270" w:rsidRDefault="00D012A0" w:rsidP="00D012A0">
      <w:pPr>
        <w:tabs>
          <w:tab w:val="num" w:pos="709"/>
        </w:tabs>
        <w:spacing w:line="240" w:lineRule="auto"/>
        <w:ind w:left="567" w:right="-108" w:hanging="567"/>
        <w:jc w:val="both"/>
      </w:pPr>
      <w:r>
        <w:t xml:space="preserve">9.3.  </w:t>
      </w:r>
      <w:r w:rsidRPr="008D0270">
        <w:t>Iznomātāja kontaktpersona:_____________________, e-pasta adrese: __________________, tālr. ___________.</w:t>
      </w:r>
    </w:p>
    <w:p w:rsidR="00D012A0" w:rsidRPr="008D0270" w:rsidRDefault="00D012A0" w:rsidP="00D012A0">
      <w:pPr>
        <w:tabs>
          <w:tab w:val="num" w:pos="709"/>
        </w:tabs>
        <w:spacing w:line="240" w:lineRule="auto"/>
        <w:ind w:left="567" w:right="-108" w:hanging="567"/>
        <w:jc w:val="both"/>
      </w:pPr>
      <w:r w:rsidRPr="008D0270">
        <w:t xml:space="preserve">9.4. </w:t>
      </w:r>
      <w:r>
        <w:t xml:space="preserve"> </w:t>
      </w:r>
      <w:r w:rsidRPr="008D0270">
        <w:t>Ja kāds no Līguma noteikumiem zaudē juridisko spēku, tad tas neietekmē pārējos Līguma noteikumus.</w:t>
      </w:r>
    </w:p>
    <w:p w:rsidR="00D012A0" w:rsidRPr="008D0270" w:rsidRDefault="00D012A0" w:rsidP="00D012A0">
      <w:pPr>
        <w:tabs>
          <w:tab w:val="num" w:pos="709"/>
        </w:tabs>
        <w:spacing w:line="240" w:lineRule="auto"/>
        <w:ind w:left="567" w:right="-108" w:hanging="567"/>
        <w:jc w:val="both"/>
      </w:pPr>
      <w:r w:rsidRPr="008D0270">
        <w:t xml:space="preserve">9.5. </w:t>
      </w:r>
      <w:r>
        <w:t xml:space="preserve"> </w:t>
      </w:r>
      <w:r w:rsidRPr="008D0270">
        <w:t>Visu to jautājumu regulē</w:t>
      </w:r>
      <w:r>
        <w:t>šanā, kas nav iekļauti Līgumā, P</w:t>
      </w:r>
      <w:r w:rsidRPr="008D0270">
        <w:t xml:space="preserve">uses vadās pēc Latvijas Republikas spēkā esošajiem normatīvajiem aktiem </w:t>
      </w:r>
    </w:p>
    <w:p w:rsidR="00D012A0" w:rsidRPr="008D0270" w:rsidRDefault="00D012A0" w:rsidP="00D012A0">
      <w:pPr>
        <w:tabs>
          <w:tab w:val="num" w:pos="567"/>
        </w:tabs>
        <w:spacing w:line="240" w:lineRule="auto"/>
        <w:ind w:left="426" w:right="-108" w:hanging="426"/>
        <w:jc w:val="both"/>
      </w:pPr>
      <w:r w:rsidRPr="008D0270">
        <w:t xml:space="preserve">9.6. </w:t>
      </w:r>
      <w:r>
        <w:t xml:space="preserve">  </w:t>
      </w:r>
      <w:r w:rsidRPr="008D0270">
        <w:t>Līguma neatņemama sastāvdaļa ir šādi pielikumi:</w:t>
      </w:r>
    </w:p>
    <w:p w:rsidR="00D012A0" w:rsidRPr="00DD216B" w:rsidRDefault="00D012A0" w:rsidP="00D012A0">
      <w:pPr>
        <w:tabs>
          <w:tab w:val="num" w:pos="1276"/>
          <w:tab w:val="num" w:pos="1571"/>
        </w:tabs>
        <w:spacing w:line="240" w:lineRule="auto"/>
        <w:ind w:left="709"/>
        <w:jc w:val="both"/>
      </w:pPr>
      <w:r w:rsidRPr="00DD216B">
        <w:t>9.6.</w:t>
      </w:r>
      <w:r>
        <w:t>1</w:t>
      </w:r>
      <w:r w:rsidRPr="00DD216B">
        <w:t>. Pielikums Nr.1 – Lietošanā nododamais inventāra saraksts;</w:t>
      </w:r>
    </w:p>
    <w:p w:rsidR="00D012A0" w:rsidRPr="00DD216B" w:rsidRDefault="00D012A0" w:rsidP="00D012A0">
      <w:pPr>
        <w:tabs>
          <w:tab w:val="num" w:pos="1276"/>
          <w:tab w:val="num" w:pos="1571"/>
        </w:tabs>
        <w:spacing w:line="240" w:lineRule="auto"/>
        <w:ind w:left="709"/>
        <w:jc w:val="both"/>
      </w:pPr>
      <w:r>
        <w:t>9.6.2</w:t>
      </w:r>
      <w:r w:rsidRPr="00DD216B">
        <w:t xml:space="preserve">. Pielikums Nr.2 – Nomas objekta pieņemšanas - nodošanas </w:t>
      </w:r>
      <w:smartTag w:uri="schemas-tilde-lv/tildestengine" w:element="veidnes">
        <w:smartTagPr>
          <w:attr w:name="text" w:val="akts"/>
          <w:attr w:name="baseform" w:val="akts"/>
          <w:attr w:name="id" w:val="-1"/>
        </w:smartTagPr>
        <w:r w:rsidRPr="00DD216B">
          <w:t>akts</w:t>
        </w:r>
      </w:smartTag>
      <w:r w:rsidRPr="00DD216B">
        <w:t>;</w:t>
      </w:r>
    </w:p>
    <w:p w:rsidR="00D012A0" w:rsidRPr="008D0270" w:rsidRDefault="00D012A0" w:rsidP="00D012A0">
      <w:pPr>
        <w:tabs>
          <w:tab w:val="num" w:pos="1276"/>
          <w:tab w:val="num" w:pos="1571"/>
        </w:tabs>
        <w:spacing w:line="240" w:lineRule="auto"/>
        <w:ind w:left="709"/>
        <w:jc w:val="both"/>
      </w:pPr>
    </w:p>
    <w:p w:rsidR="00D012A0" w:rsidRPr="008D0270" w:rsidRDefault="00D012A0" w:rsidP="00D012A0">
      <w:pPr>
        <w:numPr>
          <w:ilvl w:val="1"/>
          <w:numId w:val="35"/>
        </w:numPr>
        <w:tabs>
          <w:tab w:val="num" w:pos="567"/>
        </w:tabs>
        <w:spacing w:line="240" w:lineRule="auto"/>
        <w:ind w:left="567" w:hanging="567"/>
        <w:jc w:val="both"/>
      </w:pPr>
      <w:smartTag w:uri="schemas-tilde-lv/tildestengine" w:element="veidnes">
        <w:smartTagPr>
          <w:attr w:name="text" w:val="līgums"/>
          <w:attr w:name="baseform" w:val="līgums"/>
          <w:attr w:name="id" w:val="-1"/>
        </w:smartTagPr>
        <w:r w:rsidRPr="008D0270">
          <w:t>Līgums</w:t>
        </w:r>
      </w:smartTag>
      <w:r w:rsidRPr="008D0270">
        <w:t xml:space="preserve"> ir sagatavots uz __ (_____) lapām 2 (divos) identiskos eksemplāros ar vienādu juridisku spēku, katram Līdzējam pa vienam eksemplāram. </w:t>
      </w:r>
    </w:p>
    <w:p w:rsidR="00D012A0" w:rsidRPr="00232437" w:rsidRDefault="00D012A0" w:rsidP="00D012A0">
      <w:pPr>
        <w:tabs>
          <w:tab w:val="num" w:pos="1146"/>
          <w:tab w:val="num" w:pos="1276"/>
        </w:tabs>
        <w:spacing w:line="240" w:lineRule="auto"/>
        <w:ind w:firstLine="720"/>
        <w:jc w:val="both"/>
        <w:rPr>
          <w:color w:val="000000"/>
          <w:sz w:val="26"/>
          <w:szCs w:val="26"/>
        </w:rPr>
      </w:pPr>
    </w:p>
    <w:p w:rsidR="00D012A0" w:rsidRDefault="00D012A0" w:rsidP="00D012A0">
      <w:pPr>
        <w:pStyle w:val="ListParagraph"/>
        <w:numPr>
          <w:ilvl w:val="0"/>
          <w:numId w:val="35"/>
        </w:numPr>
        <w:spacing w:line="240" w:lineRule="auto"/>
        <w:jc w:val="center"/>
        <w:rPr>
          <w:b/>
          <w:color w:val="000000"/>
        </w:rPr>
      </w:pPr>
      <w:r w:rsidRPr="00123318">
        <w:rPr>
          <w:b/>
          <w:color w:val="000000"/>
        </w:rPr>
        <w:t>Pušu rekvizīti:</w:t>
      </w:r>
    </w:p>
    <w:p w:rsidR="00D012A0" w:rsidRPr="00123318" w:rsidRDefault="00D012A0" w:rsidP="00D012A0">
      <w:pPr>
        <w:pStyle w:val="ListParagraph"/>
        <w:spacing w:line="240" w:lineRule="auto"/>
        <w:ind w:left="360"/>
        <w:rPr>
          <w:b/>
          <w:color w:val="000000"/>
        </w:rPr>
      </w:pPr>
    </w:p>
    <w:tbl>
      <w:tblPr>
        <w:tblW w:w="0" w:type="auto"/>
        <w:tblLayout w:type="fixed"/>
        <w:tblLook w:val="0000"/>
      </w:tblPr>
      <w:tblGrid>
        <w:gridCol w:w="4928"/>
        <w:gridCol w:w="4536"/>
      </w:tblGrid>
      <w:tr w:rsidR="00D012A0" w:rsidRPr="00123318">
        <w:tc>
          <w:tcPr>
            <w:tcW w:w="4928" w:type="dxa"/>
          </w:tcPr>
          <w:p w:rsidR="00D012A0" w:rsidRPr="00123318" w:rsidRDefault="00D012A0" w:rsidP="0011585A">
            <w:pPr>
              <w:spacing w:line="240" w:lineRule="auto"/>
              <w:jc w:val="both"/>
              <w:rPr>
                <w:b/>
                <w:color w:val="000000"/>
              </w:rPr>
            </w:pPr>
            <w:r w:rsidRPr="00123318">
              <w:rPr>
                <w:b/>
                <w:color w:val="000000"/>
              </w:rPr>
              <w:t>Iznomātājs</w:t>
            </w:r>
          </w:p>
        </w:tc>
        <w:tc>
          <w:tcPr>
            <w:tcW w:w="4536" w:type="dxa"/>
          </w:tcPr>
          <w:p w:rsidR="00D012A0" w:rsidRPr="00123318" w:rsidRDefault="00D012A0" w:rsidP="0011585A">
            <w:pPr>
              <w:spacing w:line="240" w:lineRule="auto"/>
              <w:ind w:left="1201"/>
              <w:jc w:val="both"/>
              <w:rPr>
                <w:b/>
                <w:color w:val="000000"/>
              </w:rPr>
            </w:pPr>
            <w:r w:rsidRPr="00123318">
              <w:rPr>
                <w:b/>
                <w:color w:val="000000"/>
              </w:rPr>
              <w:t>Nomnieks</w:t>
            </w:r>
          </w:p>
        </w:tc>
      </w:tr>
    </w:tbl>
    <w:p w:rsidR="00DA73D2" w:rsidRDefault="00DA73D2" w:rsidP="00C805D5">
      <w:pPr>
        <w:pStyle w:val="Heading3"/>
        <w:spacing w:before="0"/>
        <w:jc w:val="right"/>
        <w:rPr>
          <w:rFonts w:ascii="Times New Roman" w:hAnsi="Times New Roman"/>
          <w:color w:val="auto"/>
        </w:rPr>
      </w:pPr>
    </w:p>
    <w:p w:rsidR="00DA73D2" w:rsidRDefault="00DA73D2" w:rsidP="00C805D5">
      <w:pPr>
        <w:pStyle w:val="Heading3"/>
        <w:spacing w:before="0"/>
        <w:jc w:val="right"/>
        <w:rPr>
          <w:rFonts w:ascii="Times New Roman" w:hAnsi="Times New Roman"/>
          <w:color w:val="auto"/>
        </w:rPr>
      </w:pPr>
    </w:p>
    <w:p w:rsidR="00DA73D2" w:rsidRDefault="00DA73D2" w:rsidP="00C805D5">
      <w:pPr>
        <w:pStyle w:val="Heading3"/>
        <w:spacing w:before="0"/>
        <w:jc w:val="right"/>
        <w:rPr>
          <w:rFonts w:ascii="Times New Roman" w:hAnsi="Times New Roman"/>
          <w:color w:val="auto"/>
        </w:rPr>
      </w:pPr>
    </w:p>
    <w:p w:rsidR="00C805D5" w:rsidRPr="00C805D5" w:rsidRDefault="00DA73D2" w:rsidP="00C805D5">
      <w:pPr>
        <w:pStyle w:val="Heading3"/>
        <w:spacing w:before="0"/>
        <w:jc w:val="right"/>
        <w:rPr>
          <w:rFonts w:ascii="Times New Roman" w:hAnsi="Times New Roman"/>
          <w:color w:val="auto"/>
        </w:rPr>
      </w:pPr>
      <w:r>
        <w:rPr>
          <w:rFonts w:ascii="Times New Roman" w:hAnsi="Times New Roman"/>
          <w:color w:val="auto"/>
        </w:rPr>
        <w:br w:type="page"/>
      </w:r>
      <w:r w:rsidR="00BF6C21">
        <w:rPr>
          <w:rFonts w:ascii="Times New Roman" w:hAnsi="Times New Roman"/>
          <w:color w:val="auto"/>
        </w:rPr>
        <w:lastRenderedPageBreak/>
        <w:t>15</w:t>
      </w:r>
      <w:r w:rsidR="00C805D5" w:rsidRPr="00C805D5">
        <w:rPr>
          <w:rFonts w:ascii="Times New Roman" w:hAnsi="Times New Roman"/>
          <w:color w:val="auto"/>
        </w:rPr>
        <w:t>.pielikums</w:t>
      </w:r>
    </w:p>
    <w:p w:rsidR="00113AD0" w:rsidRPr="00CF76F2" w:rsidRDefault="00113AD0" w:rsidP="00113AD0">
      <w:pPr>
        <w:spacing w:line="240" w:lineRule="auto"/>
        <w:jc w:val="right"/>
        <w:rPr>
          <w:sz w:val="22"/>
          <w:szCs w:val="22"/>
        </w:rPr>
      </w:pPr>
      <w:r w:rsidRPr="00CF76F2">
        <w:rPr>
          <w:sz w:val="22"/>
          <w:szCs w:val="22"/>
        </w:rPr>
        <w:t>Identifikācijas Nr. DN</w:t>
      </w:r>
      <w:r w:rsidR="00536612">
        <w:rPr>
          <w:sz w:val="22"/>
          <w:szCs w:val="22"/>
        </w:rPr>
        <w:t>I</w:t>
      </w:r>
      <w:r w:rsidRPr="00CF76F2">
        <w:rPr>
          <w:sz w:val="22"/>
          <w:szCs w:val="22"/>
        </w:rPr>
        <w:t xml:space="preserve">P </w:t>
      </w:r>
      <w:r w:rsidR="001B7648">
        <w:rPr>
          <w:sz w:val="22"/>
          <w:szCs w:val="22"/>
        </w:rPr>
        <w:t>201</w:t>
      </w:r>
      <w:r w:rsidR="00536612">
        <w:rPr>
          <w:sz w:val="22"/>
          <w:szCs w:val="22"/>
        </w:rPr>
        <w:t>8/</w:t>
      </w:r>
      <w:r w:rsidR="001B7648">
        <w:rPr>
          <w:sz w:val="22"/>
          <w:szCs w:val="22"/>
        </w:rPr>
        <w:t>2</w:t>
      </w:r>
    </w:p>
    <w:p w:rsidR="00C805D5" w:rsidRDefault="00C805D5" w:rsidP="00C805D5">
      <w:pPr>
        <w:jc w:val="right"/>
      </w:pPr>
    </w:p>
    <w:p w:rsidR="00C805D5" w:rsidRPr="00C805D5" w:rsidRDefault="00C805D5" w:rsidP="00C805D5">
      <w:pPr>
        <w:jc w:val="center"/>
        <w:rPr>
          <w:b/>
        </w:rPr>
      </w:pPr>
      <w:r w:rsidRPr="00C805D5">
        <w:rPr>
          <w:b/>
        </w:rPr>
        <w:t>SAIMNIECISKI IZDEVĪGĀKĀ PIEDĀVĀJUMA</w:t>
      </w:r>
    </w:p>
    <w:p w:rsidR="00C805D5" w:rsidRDefault="00C805D5" w:rsidP="00C805D5">
      <w:pPr>
        <w:jc w:val="center"/>
        <w:rPr>
          <w:b/>
        </w:rPr>
      </w:pPr>
      <w:r w:rsidRPr="00C805D5">
        <w:rPr>
          <w:b/>
        </w:rPr>
        <w:t xml:space="preserve"> VĒRTĒŠANAS KRITĒRIJI</w:t>
      </w:r>
    </w:p>
    <w:p w:rsidR="00997DEE" w:rsidRDefault="00997DEE" w:rsidP="00C805D5">
      <w:pPr>
        <w:jc w:val="center"/>
        <w:rPr>
          <w:b/>
        </w:rPr>
      </w:pPr>
    </w:p>
    <w:p w:rsidR="00997DEE" w:rsidRDefault="00997DEE" w:rsidP="00997DEE">
      <w:pPr>
        <w:autoSpaceDE w:val="0"/>
        <w:autoSpaceDN w:val="0"/>
        <w:adjustRightInd w:val="0"/>
        <w:spacing w:line="240" w:lineRule="auto"/>
        <w:jc w:val="both"/>
        <w:rPr>
          <w:b/>
          <w:lang w:val="pl-PL"/>
        </w:rPr>
      </w:pPr>
      <w:r>
        <w:rPr>
          <w:b/>
          <w:lang w:val="pl-PL"/>
        </w:rPr>
        <w:t>PIRMĀS DAĻAS vērtēšana</w:t>
      </w:r>
    </w:p>
    <w:p w:rsidR="00997DEE" w:rsidRDefault="00997DEE" w:rsidP="00997DEE">
      <w:pPr>
        <w:autoSpaceDE w:val="0"/>
        <w:autoSpaceDN w:val="0"/>
        <w:adjustRightInd w:val="0"/>
        <w:spacing w:line="240" w:lineRule="auto"/>
        <w:jc w:val="both"/>
        <w:rPr>
          <w:b/>
          <w:lang w:val="pl-PL"/>
        </w:rPr>
      </w:pPr>
      <w:r>
        <w:rPr>
          <w:b/>
          <w:lang w:val="pl-PL"/>
        </w:rPr>
        <w:t>– Dobeles 1.vidusskola</w:t>
      </w:r>
    </w:p>
    <w:p w:rsidR="00997DEE" w:rsidRDefault="00997DEE" w:rsidP="00997DEE">
      <w:pPr>
        <w:autoSpaceDE w:val="0"/>
        <w:autoSpaceDN w:val="0"/>
        <w:adjustRightInd w:val="0"/>
        <w:spacing w:line="240" w:lineRule="auto"/>
        <w:jc w:val="both"/>
        <w:rPr>
          <w:lang w:val="pl-PL"/>
        </w:rPr>
      </w:pPr>
      <w:r>
        <w:rPr>
          <w:lang w:val="pl-PL"/>
        </w:rPr>
        <w:t xml:space="preserve">un </w:t>
      </w:r>
    </w:p>
    <w:p w:rsidR="00997DEE" w:rsidRDefault="00997DEE" w:rsidP="00997DEE">
      <w:pPr>
        <w:autoSpaceDE w:val="0"/>
        <w:autoSpaceDN w:val="0"/>
        <w:adjustRightInd w:val="0"/>
        <w:spacing w:line="240" w:lineRule="auto"/>
        <w:jc w:val="both"/>
        <w:rPr>
          <w:b/>
          <w:lang w:val="pl-PL"/>
        </w:rPr>
      </w:pPr>
      <w:r>
        <w:rPr>
          <w:b/>
          <w:lang w:val="pl-PL"/>
        </w:rPr>
        <w:t>TREŠĀS DAĻAS vērtēšana</w:t>
      </w:r>
    </w:p>
    <w:p w:rsidR="00997DEE" w:rsidRPr="00105B98" w:rsidRDefault="00997DEE" w:rsidP="00997DEE">
      <w:pPr>
        <w:autoSpaceDE w:val="0"/>
        <w:autoSpaceDN w:val="0"/>
        <w:adjustRightInd w:val="0"/>
        <w:spacing w:line="240" w:lineRule="auto"/>
        <w:jc w:val="both"/>
        <w:rPr>
          <w:b/>
          <w:color w:val="000000"/>
          <w:lang w:val="pl-PL"/>
        </w:rPr>
      </w:pPr>
      <w:r>
        <w:rPr>
          <w:b/>
          <w:lang w:val="pl-PL"/>
        </w:rPr>
        <w:t xml:space="preserve"> </w:t>
      </w:r>
      <w:r w:rsidRPr="00105B98">
        <w:rPr>
          <w:b/>
          <w:color w:val="000000"/>
          <w:lang w:val="pl-PL"/>
        </w:rPr>
        <w:t xml:space="preserve">– Dobeles </w:t>
      </w:r>
      <w:r w:rsidR="00E96207" w:rsidRPr="00105B98">
        <w:rPr>
          <w:b/>
          <w:color w:val="000000"/>
          <w:lang w:val="pl-PL"/>
        </w:rPr>
        <w:t>Sākum</w:t>
      </w:r>
      <w:r w:rsidRPr="00105B98">
        <w:rPr>
          <w:b/>
          <w:color w:val="000000"/>
          <w:lang w:val="pl-PL"/>
        </w:rPr>
        <w:t>skola</w:t>
      </w:r>
      <w:r w:rsidR="00E96207" w:rsidRPr="00105B98">
        <w:rPr>
          <w:b/>
          <w:color w:val="000000"/>
          <w:lang w:val="pl-PL"/>
        </w:rPr>
        <w:t>, Dainu iela 8, Dobele</w:t>
      </w:r>
      <w:r w:rsidR="00482C8F" w:rsidRPr="00105B98">
        <w:rPr>
          <w:b/>
          <w:color w:val="000000"/>
          <w:lang w:val="pl-PL"/>
        </w:rPr>
        <w:t xml:space="preserve"> </w:t>
      </w:r>
    </w:p>
    <w:p w:rsidR="00997DEE" w:rsidRDefault="00997DEE" w:rsidP="00997DEE">
      <w:pPr>
        <w:jc w:val="right"/>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5"/>
        <w:gridCol w:w="7081"/>
        <w:gridCol w:w="1560"/>
      </w:tblGrid>
      <w:tr w:rsidR="00997DEE" w:rsidTr="00FD5943">
        <w:tc>
          <w:tcPr>
            <w:tcW w:w="965" w:type="dxa"/>
            <w:tcBorders>
              <w:top w:val="single" w:sz="4" w:space="0" w:color="auto"/>
              <w:left w:val="single" w:sz="4" w:space="0" w:color="auto"/>
              <w:bottom w:val="single" w:sz="4" w:space="0" w:color="auto"/>
              <w:right w:val="single" w:sz="4" w:space="0" w:color="auto"/>
            </w:tcBorders>
          </w:tcPr>
          <w:p w:rsidR="00997DEE" w:rsidRDefault="00997DEE" w:rsidP="00A869AD">
            <w:pPr>
              <w:autoSpaceDE w:val="0"/>
              <w:autoSpaceDN w:val="0"/>
              <w:adjustRightInd w:val="0"/>
              <w:spacing w:line="240" w:lineRule="auto"/>
              <w:jc w:val="center"/>
              <w:rPr>
                <w:b/>
                <w:lang w:eastAsia="lv-LV"/>
              </w:rPr>
            </w:pPr>
            <w:r>
              <w:rPr>
                <w:b/>
                <w:lang w:eastAsia="lv-LV"/>
              </w:rPr>
              <w:t>Nr. pēc kārtas</w:t>
            </w:r>
          </w:p>
        </w:tc>
        <w:tc>
          <w:tcPr>
            <w:tcW w:w="7081" w:type="dxa"/>
            <w:tcBorders>
              <w:top w:val="single" w:sz="4" w:space="0" w:color="auto"/>
              <w:left w:val="single" w:sz="4" w:space="0" w:color="auto"/>
              <w:bottom w:val="single" w:sz="4" w:space="0" w:color="auto"/>
              <w:right w:val="single" w:sz="4" w:space="0" w:color="auto"/>
            </w:tcBorders>
          </w:tcPr>
          <w:p w:rsidR="00997DEE" w:rsidRDefault="00997DEE" w:rsidP="00A869AD">
            <w:pPr>
              <w:autoSpaceDE w:val="0"/>
              <w:autoSpaceDN w:val="0"/>
              <w:adjustRightInd w:val="0"/>
              <w:spacing w:line="240" w:lineRule="auto"/>
              <w:jc w:val="center"/>
              <w:rPr>
                <w:b/>
                <w:lang w:eastAsia="lv-LV"/>
              </w:rPr>
            </w:pPr>
            <w:r>
              <w:rPr>
                <w:b/>
                <w:lang w:eastAsia="lv-LV"/>
              </w:rPr>
              <w:t>Kritērijs</w:t>
            </w:r>
          </w:p>
        </w:tc>
        <w:tc>
          <w:tcPr>
            <w:tcW w:w="1560" w:type="dxa"/>
            <w:tcBorders>
              <w:top w:val="single" w:sz="4" w:space="0" w:color="auto"/>
              <w:left w:val="single" w:sz="4" w:space="0" w:color="auto"/>
              <w:bottom w:val="single" w:sz="4" w:space="0" w:color="auto"/>
              <w:right w:val="single" w:sz="4" w:space="0" w:color="auto"/>
            </w:tcBorders>
          </w:tcPr>
          <w:p w:rsidR="00997DEE" w:rsidRDefault="00997DEE" w:rsidP="00A869AD">
            <w:pPr>
              <w:autoSpaceDE w:val="0"/>
              <w:autoSpaceDN w:val="0"/>
              <w:adjustRightInd w:val="0"/>
              <w:spacing w:line="240" w:lineRule="auto"/>
              <w:jc w:val="center"/>
              <w:rPr>
                <w:b/>
                <w:lang w:eastAsia="lv-LV"/>
              </w:rPr>
            </w:pPr>
            <w:r>
              <w:rPr>
                <w:b/>
                <w:lang w:eastAsia="lv-LV"/>
              </w:rPr>
              <w:t>Maksimālais punktu skaits</w:t>
            </w:r>
          </w:p>
        </w:tc>
      </w:tr>
      <w:tr w:rsidR="00997DEE" w:rsidTr="00FD5943">
        <w:tc>
          <w:tcPr>
            <w:tcW w:w="965" w:type="dxa"/>
            <w:tcBorders>
              <w:top w:val="single" w:sz="4" w:space="0" w:color="auto"/>
              <w:left w:val="single" w:sz="4" w:space="0" w:color="auto"/>
              <w:bottom w:val="single" w:sz="4" w:space="0" w:color="auto"/>
              <w:right w:val="single" w:sz="4" w:space="0" w:color="auto"/>
            </w:tcBorders>
          </w:tcPr>
          <w:p w:rsidR="00997DEE" w:rsidRDefault="00997DEE" w:rsidP="00A869AD">
            <w:pPr>
              <w:autoSpaceDE w:val="0"/>
              <w:autoSpaceDN w:val="0"/>
              <w:adjustRightInd w:val="0"/>
              <w:spacing w:line="240" w:lineRule="auto"/>
              <w:jc w:val="center"/>
              <w:rPr>
                <w:lang w:eastAsia="lv-LV"/>
              </w:rPr>
            </w:pPr>
            <w:r>
              <w:rPr>
                <w:lang w:eastAsia="lv-LV"/>
              </w:rPr>
              <w:t xml:space="preserve">1. </w:t>
            </w:r>
          </w:p>
        </w:tc>
        <w:tc>
          <w:tcPr>
            <w:tcW w:w="7081" w:type="dxa"/>
            <w:tcBorders>
              <w:top w:val="single" w:sz="4" w:space="0" w:color="auto"/>
              <w:left w:val="single" w:sz="4" w:space="0" w:color="auto"/>
              <w:bottom w:val="single" w:sz="4" w:space="0" w:color="auto"/>
              <w:right w:val="single" w:sz="4" w:space="0" w:color="auto"/>
            </w:tcBorders>
          </w:tcPr>
          <w:p w:rsidR="00997DEE" w:rsidRPr="00A57097" w:rsidRDefault="00997DEE" w:rsidP="00A869AD">
            <w:pPr>
              <w:autoSpaceDE w:val="0"/>
              <w:autoSpaceDN w:val="0"/>
              <w:adjustRightInd w:val="0"/>
              <w:spacing w:line="240" w:lineRule="auto"/>
              <w:jc w:val="both"/>
              <w:rPr>
                <w:lang w:eastAsia="lv-LV"/>
              </w:rPr>
            </w:pPr>
            <w:r>
              <w:rPr>
                <w:b/>
                <w:u w:val="single"/>
                <w:lang w:eastAsia="lv-LV"/>
              </w:rPr>
              <w:t>Piedāvāto pārtikas produktu ar paaugstinātu kvalitātes līmeni daudzums:</w:t>
            </w:r>
            <w:r>
              <w:rPr>
                <w:lang w:eastAsia="lv-LV"/>
              </w:rPr>
              <w:t xml:space="preserve"> Komisija vērtē pretendenta norādīto informāciju par produktiem, kurus pretendents izmanto </w:t>
            </w:r>
            <w:r w:rsidR="00F55A3A">
              <w:rPr>
                <w:lang w:eastAsia="lv-LV"/>
              </w:rPr>
              <w:t xml:space="preserve">izstrādātajās 3 ēdienkartēs (rudens, ziema, pavasaris) un </w:t>
            </w:r>
            <w:r>
              <w:rPr>
                <w:lang w:eastAsia="lv-LV"/>
              </w:rPr>
              <w:t>ēdināšan</w:t>
            </w:r>
            <w:r w:rsidR="001B7648">
              <w:rPr>
                <w:lang w:eastAsia="lv-LV"/>
              </w:rPr>
              <w:t xml:space="preserve">as pakalpojuma nodrošināšanai </w:t>
            </w:r>
            <w:r w:rsidR="00170B1E">
              <w:rPr>
                <w:lang w:eastAsia="lv-LV"/>
              </w:rPr>
              <w:t xml:space="preserve">visā līguma izpildes laikā (tiks ņemti vērā nolikuma 9. un 10.pielikuma apliecinājumi) </w:t>
            </w:r>
            <w:r w:rsidR="001B7648">
              <w:rPr>
                <w:lang w:eastAsia="lv-LV"/>
              </w:rPr>
              <w:t>un no tiem,</w:t>
            </w:r>
            <w:r>
              <w:rPr>
                <w:lang w:eastAsia="lv-LV"/>
              </w:rPr>
              <w:t xml:space="preserve"> kuri atbilst bioloģiskās lauksaimniecības, nacionālās pārtikas kvalitātes shēmas vai lauksaimniecības produktu integrētās audzēšanas prasībām.</w:t>
            </w:r>
          </w:p>
        </w:tc>
        <w:tc>
          <w:tcPr>
            <w:tcW w:w="1560" w:type="dxa"/>
            <w:tcBorders>
              <w:top w:val="single" w:sz="4" w:space="0" w:color="auto"/>
              <w:left w:val="single" w:sz="4" w:space="0" w:color="auto"/>
              <w:bottom w:val="single" w:sz="4" w:space="0" w:color="auto"/>
              <w:right w:val="single" w:sz="4" w:space="0" w:color="auto"/>
            </w:tcBorders>
          </w:tcPr>
          <w:p w:rsidR="00997DEE" w:rsidRDefault="00EC63A5" w:rsidP="00FD5943">
            <w:pPr>
              <w:autoSpaceDE w:val="0"/>
              <w:autoSpaceDN w:val="0"/>
              <w:adjustRightInd w:val="0"/>
              <w:spacing w:line="240" w:lineRule="auto"/>
              <w:jc w:val="center"/>
              <w:rPr>
                <w:b/>
                <w:lang w:eastAsia="lv-LV"/>
              </w:rPr>
            </w:pPr>
            <w:r>
              <w:rPr>
                <w:b/>
                <w:lang w:eastAsia="lv-LV"/>
              </w:rPr>
              <w:t>40</w:t>
            </w:r>
          </w:p>
        </w:tc>
      </w:tr>
      <w:tr w:rsidR="00997DEE" w:rsidTr="00FD5943">
        <w:tc>
          <w:tcPr>
            <w:tcW w:w="965" w:type="dxa"/>
            <w:tcBorders>
              <w:top w:val="single" w:sz="4" w:space="0" w:color="auto"/>
              <w:left w:val="single" w:sz="4" w:space="0" w:color="auto"/>
              <w:bottom w:val="single" w:sz="4" w:space="0" w:color="auto"/>
              <w:right w:val="single" w:sz="4" w:space="0" w:color="auto"/>
            </w:tcBorders>
          </w:tcPr>
          <w:p w:rsidR="00997DEE" w:rsidRDefault="00997DEE" w:rsidP="00586259">
            <w:pPr>
              <w:pStyle w:val="ListParagraph"/>
              <w:numPr>
                <w:ilvl w:val="1"/>
                <w:numId w:val="24"/>
              </w:numPr>
              <w:autoSpaceDE w:val="0"/>
              <w:autoSpaceDN w:val="0"/>
              <w:adjustRightInd w:val="0"/>
              <w:spacing w:line="240" w:lineRule="auto"/>
              <w:jc w:val="center"/>
              <w:rPr>
                <w:lang w:eastAsia="lv-LV"/>
              </w:rPr>
            </w:pPr>
          </w:p>
        </w:tc>
        <w:tc>
          <w:tcPr>
            <w:tcW w:w="7081" w:type="dxa"/>
            <w:tcBorders>
              <w:top w:val="single" w:sz="4" w:space="0" w:color="auto"/>
              <w:left w:val="single" w:sz="4" w:space="0" w:color="auto"/>
              <w:bottom w:val="single" w:sz="4" w:space="0" w:color="auto"/>
              <w:right w:val="single" w:sz="4" w:space="0" w:color="auto"/>
            </w:tcBorders>
          </w:tcPr>
          <w:p w:rsidR="00997DEE" w:rsidRDefault="00997DEE" w:rsidP="00A869AD">
            <w:pPr>
              <w:autoSpaceDE w:val="0"/>
              <w:autoSpaceDN w:val="0"/>
              <w:adjustRightInd w:val="0"/>
              <w:spacing w:line="240" w:lineRule="auto"/>
              <w:jc w:val="both"/>
              <w:rPr>
                <w:lang w:eastAsia="lv-LV"/>
              </w:rPr>
            </w:pPr>
            <w:r w:rsidRPr="00563A19">
              <w:rPr>
                <w:u w:val="single"/>
                <w:lang w:eastAsia="lv-LV"/>
              </w:rPr>
              <w:t>Bioloģiskās lauksaimniecības (BL)</w:t>
            </w:r>
            <w:r>
              <w:rPr>
                <w:lang w:eastAsia="lv-LV"/>
              </w:rPr>
              <w:t xml:space="preserve"> produktu daudzums </w:t>
            </w:r>
            <w:r w:rsidRPr="001B7648">
              <w:rPr>
                <w:b/>
                <w:lang w:eastAsia="lv-LV"/>
              </w:rPr>
              <w:t>ēdienkartēs (tehnoloģiskās kartes)</w:t>
            </w:r>
            <w:r>
              <w:rPr>
                <w:lang w:eastAsia="lv-LV"/>
              </w:rPr>
              <w:t xml:space="preserve"> no Nolikuma 8.pielikuma 3.punktā noteiktajiem produktiem un Pretendenta 1.tabulā norādītos produktus (Nolikuma 8.pielikuma 1.tabula).</w:t>
            </w:r>
          </w:p>
          <w:p w:rsidR="001C17C7" w:rsidRDefault="001B7648" w:rsidP="00A869AD">
            <w:pPr>
              <w:tabs>
                <w:tab w:val="num" w:pos="426"/>
              </w:tabs>
              <w:jc w:val="both"/>
              <w:rPr>
                <w:sz w:val="22"/>
                <w:szCs w:val="22"/>
              </w:rPr>
            </w:pPr>
            <w:r>
              <w:rPr>
                <w:sz w:val="22"/>
                <w:szCs w:val="22"/>
              </w:rPr>
              <w:t>Maksimālais punktu skaits – 1</w:t>
            </w:r>
            <w:r w:rsidR="00997DEE">
              <w:rPr>
                <w:sz w:val="22"/>
                <w:szCs w:val="22"/>
              </w:rPr>
              <w:t xml:space="preserve">0 punkti. </w:t>
            </w:r>
          </w:p>
          <w:p w:rsidR="00997DEE" w:rsidRDefault="00997DEE" w:rsidP="00A869AD">
            <w:pPr>
              <w:tabs>
                <w:tab w:val="num" w:pos="426"/>
              </w:tabs>
              <w:jc w:val="both"/>
              <w:rPr>
                <w:sz w:val="22"/>
                <w:szCs w:val="22"/>
              </w:rPr>
            </w:pPr>
            <w:r>
              <w:rPr>
                <w:sz w:val="22"/>
                <w:szCs w:val="22"/>
              </w:rPr>
              <w:t>Piedāvājumiem tiek piešķirtie šādi:</w:t>
            </w:r>
          </w:p>
          <w:p w:rsidR="00997DEE" w:rsidRDefault="00644DFE" w:rsidP="00A869AD">
            <w:pPr>
              <w:autoSpaceDE w:val="0"/>
              <w:autoSpaceDN w:val="0"/>
              <w:adjustRightInd w:val="0"/>
              <w:spacing w:line="240" w:lineRule="auto"/>
              <w:jc w:val="both"/>
              <w:rPr>
                <w:sz w:val="22"/>
                <w:szCs w:val="22"/>
              </w:rPr>
            </w:pPr>
            <w:r>
              <w:rPr>
                <w:sz w:val="22"/>
                <w:szCs w:val="22"/>
              </w:rPr>
              <w:t>1</w:t>
            </w:r>
            <w:r w:rsidR="00997DEE">
              <w:rPr>
                <w:sz w:val="22"/>
                <w:szCs w:val="22"/>
              </w:rPr>
              <w:t xml:space="preserve">0 punkti - ja vairāk par 16 dažādiem produktiem tiks </w:t>
            </w:r>
            <w:r>
              <w:rPr>
                <w:sz w:val="22"/>
                <w:szCs w:val="22"/>
              </w:rPr>
              <w:t>iestrādāti 3 (trijās) ēdienkartēs</w:t>
            </w:r>
            <w:r w:rsidR="00997DEE">
              <w:rPr>
                <w:sz w:val="22"/>
                <w:szCs w:val="22"/>
              </w:rPr>
              <w:t>.</w:t>
            </w:r>
          </w:p>
          <w:p w:rsidR="00644DFE" w:rsidRDefault="00644DFE" w:rsidP="00644DFE">
            <w:pPr>
              <w:autoSpaceDE w:val="0"/>
              <w:autoSpaceDN w:val="0"/>
              <w:adjustRightInd w:val="0"/>
              <w:spacing w:line="240" w:lineRule="auto"/>
              <w:jc w:val="both"/>
              <w:rPr>
                <w:sz w:val="22"/>
                <w:szCs w:val="22"/>
              </w:rPr>
            </w:pPr>
            <w:r>
              <w:rPr>
                <w:sz w:val="22"/>
                <w:szCs w:val="22"/>
              </w:rPr>
              <w:t xml:space="preserve">8 </w:t>
            </w:r>
            <w:r w:rsidR="00997DEE">
              <w:rPr>
                <w:sz w:val="22"/>
                <w:szCs w:val="22"/>
              </w:rPr>
              <w:t xml:space="preserve">punkti – ja </w:t>
            </w:r>
            <w:r>
              <w:rPr>
                <w:sz w:val="22"/>
                <w:szCs w:val="22"/>
              </w:rPr>
              <w:t xml:space="preserve">9 -15 </w:t>
            </w:r>
            <w:r w:rsidR="00997DEE">
              <w:rPr>
                <w:sz w:val="22"/>
                <w:szCs w:val="22"/>
              </w:rPr>
              <w:t xml:space="preserve">dažādiem produktiem tiks </w:t>
            </w:r>
            <w:r>
              <w:rPr>
                <w:sz w:val="22"/>
                <w:szCs w:val="22"/>
              </w:rPr>
              <w:t>iestrādāti 3 (trijās) ēdienkartēs.</w:t>
            </w:r>
          </w:p>
          <w:p w:rsidR="00644DFE" w:rsidRDefault="00644DFE" w:rsidP="00644DFE">
            <w:pPr>
              <w:autoSpaceDE w:val="0"/>
              <w:autoSpaceDN w:val="0"/>
              <w:adjustRightInd w:val="0"/>
              <w:spacing w:line="240" w:lineRule="auto"/>
              <w:jc w:val="both"/>
              <w:rPr>
                <w:sz w:val="22"/>
                <w:szCs w:val="22"/>
              </w:rPr>
            </w:pPr>
            <w:r>
              <w:rPr>
                <w:sz w:val="22"/>
                <w:szCs w:val="22"/>
              </w:rPr>
              <w:t>5 punkti – ja 1 – 8</w:t>
            </w:r>
            <w:r w:rsidR="00997DEE">
              <w:rPr>
                <w:sz w:val="22"/>
                <w:szCs w:val="22"/>
              </w:rPr>
              <w:t xml:space="preserve"> dažādiem produktiem tiks </w:t>
            </w:r>
            <w:r>
              <w:rPr>
                <w:sz w:val="22"/>
                <w:szCs w:val="22"/>
              </w:rPr>
              <w:t>iestrādāti 3 (trijās) ēdienkartēs.</w:t>
            </w:r>
          </w:p>
          <w:p w:rsidR="00997DEE" w:rsidRPr="00644DFE" w:rsidRDefault="00997DEE" w:rsidP="00644DFE">
            <w:pPr>
              <w:autoSpaceDE w:val="0"/>
              <w:autoSpaceDN w:val="0"/>
              <w:adjustRightInd w:val="0"/>
              <w:spacing w:line="240" w:lineRule="auto"/>
              <w:jc w:val="both"/>
              <w:rPr>
                <w:sz w:val="22"/>
                <w:szCs w:val="22"/>
              </w:rPr>
            </w:pPr>
            <w:r>
              <w:rPr>
                <w:sz w:val="22"/>
                <w:szCs w:val="22"/>
              </w:rPr>
              <w:t xml:space="preserve">0 punkti – ja netiek neviens produkts </w:t>
            </w:r>
            <w:r w:rsidR="00644DFE">
              <w:rPr>
                <w:sz w:val="22"/>
                <w:szCs w:val="22"/>
              </w:rPr>
              <w:t>iestrādāts 3 (trijās) ēdienkartēs.</w:t>
            </w:r>
          </w:p>
        </w:tc>
        <w:tc>
          <w:tcPr>
            <w:tcW w:w="1560" w:type="dxa"/>
            <w:tcBorders>
              <w:top w:val="single" w:sz="4" w:space="0" w:color="auto"/>
              <w:left w:val="single" w:sz="4" w:space="0" w:color="auto"/>
              <w:bottom w:val="single" w:sz="4" w:space="0" w:color="auto"/>
              <w:right w:val="single" w:sz="4" w:space="0" w:color="auto"/>
            </w:tcBorders>
          </w:tcPr>
          <w:p w:rsidR="00997DEE" w:rsidRPr="00FD5943" w:rsidRDefault="00F55A3A" w:rsidP="00A869AD">
            <w:pPr>
              <w:autoSpaceDE w:val="0"/>
              <w:autoSpaceDN w:val="0"/>
              <w:adjustRightInd w:val="0"/>
              <w:spacing w:line="240" w:lineRule="auto"/>
              <w:jc w:val="center"/>
              <w:rPr>
                <w:lang w:eastAsia="lv-LV"/>
              </w:rPr>
            </w:pPr>
            <w:r w:rsidRPr="00FD5943">
              <w:rPr>
                <w:lang w:eastAsia="lv-LV"/>
              </w:rPr>
              <w:t>10</w:t>
            </w:r>
          </w:p>
        </w:tc>
      </w:tr>
      <w:tr w:rsidR="00F55A3A" w:rsidTr="00FD5943">
        <w:tc>
          <w:tcPr>
            <w:tcW w:w="965" w:type="dxa"/>
            <w:tcBorders>
              <w:top w:val="single" w:sz="4" w:space="0" w:color="auto"/>
              <w:left w:val="single" w:sz="4" w:space="0" w:color="auto"/>
              <w:bottom w:val="single" w:sz="4" w:space="0" w:color="auto"/>
              <w:right w:val="single" w:sz="4" w:space="0" w:color="auto"/>
            </w:tcBorders>
          </w:tcPr>
          <w:p w:rsidR="00F55A3A" w:rsidRDefault="00F55A3A" w:rsidP="00586259">
            <w:pPr>
              <w:pStyle w:val="ListParagraph"/>
              <w:numPr>
                <w:ilvl w:val="1"/>
                <w:numId w:val="24"/>
              </w:numPr>
              <w:autoSpaceDE w:val="0"/>
              <w:autoSpaceDN w:val="0"/>
              <w:adjustRightInd w:val="0"/>
              <w:spacing w:line="240" w:lineRule="auto"/>
              <w:jc w:val="center"/>
              <w:rPr>
                <w:lang w:eastAsia="lv-LV"/>
              </w:rPr>
            </w:pPr>
          </w:p>
        </w:tc>
        <w:tc>
          <w:tcPr>
            <w:tcW w:w="7081" w:type="dxa"/>
            <w:tcBorders>
              <w:top w:val="single" w:sz="4" w:space="0" w:color="auto"/>
              <w:left w:val="single" w:sz="4" w:space="0" w:color="auto"/>
              <w:bottom w:val="single" w:sz="4" w:space="0" w:color="auto"/>
              <w:right w:val="single" w:sz="4" w:space="0" w:color="auto"/>
            </w:tcBorders>
          </w:tcPr>
          <w:p w:rsidR="001B7648" w:rsidRDefault="001B7648" w:rsidP="001B7648">
            <w:pPr>
              <w:autoSpaceDE w:val="0"/>
              <w:autoSpaceDN w:val="0"/>
              <w:adjustRightInd w:val="0"/>
              <w:spacing w:line="240" w:lineRule="auto"/>
              <w:jc w:val="both"/>
              <w:rPr>
                <w:lang w:eastAsia="lv-LV"/>
              </w:rPr>
            </w:pPr>
            <w:r w:rsidRPr="00563A19">
              <w:rPr>
                <w:u w:val="single"/>
                <w:lang w:eastAsia="lv-LV"/>
              </w:rPr>
              <w:t>Bioloģiskās lauksaimniecības (BL)</w:t>
            </w:r>
            <w:r>
              <w:rPr>
                <w:lang w:eastAsia="lv-LV"/>
              </w:rPr>
              <w:t xml:space="preserve"> produktu daudzums </w:t>
            </w:r>
            <w:r>
              <w:rPr>
                <w:b/>
                <w:lang w:eastAsia="lv-LV"/>
              </w:rPr>
              <w:t xml:space="preserve">ēdināšanas pakalpojuma nodrošināšanai visā līguma izpildes laikā </w:t>
            </w:r>
            <w:r w:rsidR="00644DFE">
              <w:rPr>
                <w:b/>
                <w:lang w:eastAsia="lv-LV"/>
              </w:rPr>
              <w:t xml:space="preserve">(tikai tādi produkti, kas nav iestrādāti 3 (trijās) ēdienkartēs) </w:t>
            </w:r>
            <w:r>
              <w:rPr>
                <w:lang w:eastAsia="lv-LV"/>
              </w:rPr>
              <w:t>no Nolikuma 8.pielikuma 3.punktā noteiktajiem produktiem un Pretendenta 1.tabulā norādītos produktus (Nolikuma 8.pielikuma 1.tabula).</w:t>
            </w:r>
          </w:p>
          <w:p w:rsidR="00644DFE" w:rsidRDefault="00644DFE" w:rsidP="001B7648">
            <w:pPr>
              <w:tabs>
                <w:tab w:val="num" w:pos="426"/>
              </w:tabs>
              <w:jc w:val="both"/>
              <w:rPr>
                <w:sz w:val="22"/>
                <w:szCs w:val="22"/>
              </w:rPr>
            </w:pPr>
            <w:r>
              <w:rPr>
                <w:sz w:val="22"/>
                <w:szCs w:val="22"/>
              </w:rPr>
              <w:t>Maksimālais punktu skaits – 1</w:t>
            </w:r>
            <w:r w:rsidR="001B7648">
              <w:rPr>
                <w:sz w:val="22"/>
                <w:szCs w:val="22"/>
              </w:rPr>
              <w:t xml:space="preserve">0 punkti. </w:t>
            </w:r>
          </w:p>
          <w:p w:rsidR="001B7648" w:rsidRDefault="001B7648" w:rsidP="001B7648">
            <w:pPr>
              <w:tabs>
                <w:tab w:val="num" w:pos="426"/>
              </w:tabs>
              <w:jc w:val="both"/>
              <w:rPr>
                <w:sz w:val="22"/>
                <w:szCs w:val="22"/>
              </w:rPr>
            </w:pPr>
            <w:r>
              <w:rPr>
                <w:sz w:val="22"/>
                <w:szCs w:val="22"/>
              </w:rPr>
              <w:t>Piedāvājumiem tiek piešķirtie šādi:</w:t>
            </w:r>
          </w:p>
          <w:p w:rsidR="00F846E1" w:rsidRDefault="00EC63A5" w:rsidP="00F846E1">
            <w:pPr>
              <w:autoSpaceDE w:val="0"/>
              <w:autoSpaceDN w:val="0"/>
              <w:adjustRightInd w:val="0"/>
              <w:spacing w:line="240" w:lineRule="auto"/>
              <w:jc w:val="both"/>
              <w:rPr>
                <w:sz w:val="22"/>
                <w:szCs w:val="22"/>
              </w:rPr>
            </w:pPr>
            <w:r>
              <w:rPr>
                <w:sz w:val="22"/>
                <w:szCs w:val="22"/>
              </w:rPr>
              <w:t>10</w:t>
            </w:r>
            <w:r w:rsidR="00F846E1">
              <w:rPr>
                <w:sz w:val="22"/>
                <w:szCs w:val="22"/>
              </w:rPr>
              <w:t xml:space="preserve"> punkti - ja vairāk par 16 dažādiem produktiem tiks izmantoti ēdināšanas pakalpojuma nodrošināšanai visā līguma izpildes laikā.</w:t>
            </w:r>
          </w:p>
          <w:p w:rsidR="00644DFE" w:rsidRDefault="00644DFE" w:rsidP="00644DFE">
            <w:pPr>
              <w:autoSpaceDE w:val="0"/>
              <w:autoSpaceDN w:val="0"/>
              <w:adjustRightInd w:val="0"/>
              <w:spacing w:line="240" w:lineRule="auto"/>
              <w:jc w:val="both"/>
              <w:rPr>
                <w:sz w:val="22"/>
                <w:szCs w:val="22"/>
              </w:rPr>
            </w:pPr>
            <w:r>
              <w:rPr>
                <w:sz w:val="22"/>
                <w:szCs w:val="22"/>
              </w:rPr>
              <w:t xml:space="preserve">8 </w:t>
            </w:r>
            <w:r w:rsidR="001B7648">
              <w:rPr>
                <w:sz w:val="22"/>
                <w:szCs w:val="22"/>
              </w:rPr>
              <w:t xml:space="preserve">punkti – ja </w:t>
            </w:r>
            <w:r w:rsidR="00EC63A5">
              <w:rPr>
                <w:sz w:val="22"/>
                <w:szCs w:val="22"/>
              </w:rPr>
              <w:t>9-15</w:t>
            </w:r>
            <w:r w:rsidR="001B7648">
              <w:rPr>
                <w:sz w:val="22"/>
                <w:szCs w:val="22"/>
              </w:rPr>
              <w:t xml:space="preserve"> dažādiem produktiem </w:t>
            </w:r>
            <w:r>
              <w:rPr>
                <w:sz w:val="22"/>
                <w:szCs w:val="22"/>
              </w:rPr>
              <w:t>tiks izmantoti ēdināšanas pakalpojuma nodrošināšanai visā līguma izpildes laikā.</w:t>
            </w:r>
          </w:p>
          <w:p w:rsidR="00644DFE" w:rsidRDefault="001B7648" w:rsidP="00644DFE">
            <w:pPr>
              <w:autoSpaceDE w:val="0"/>
              <w:autoSpaceDN w:val="0"/>
              <w:adjustRightInd w:val="0"/>
              <w:spacing w:line="240" w:lineRule="auto"/>
              <w:jc w:val="both"/>
              <w:rPr>
                <w:sz w:val="22"/>
                <w:szCs w:val="22"/>
              </w:rPr>
            </w:pPr>
            <w:r>
              <w:rPr>
                <w:sz w:val="22"/>
                <w:szCs w:val="22"/>
              </w:rPr>
              <w:t>5 punkti – ja 1-</w:t>
            </w:r>
            <w:r w:rsidR="00EC63A5">
              <w:rPr>
                <w:sz w:val="22"/>
                <w:szCs w:val="22"/>
              </w:rPr>
              <w:t>8</w:t>
            </w:r>
            <w:r>
              <w:rPr>
                <w:sz w:val="22"/>
                <w:szCs w:val="22"/>
              </w:rPr>
              <w:t xml:space="preserve"> dažādiem produktiem </w:t>
            </w:r>
            <w:r w:rsidR="00644DFE">
              <w:rPr>
                <w:sz w:val="22"/>
                <w:szCs w:val="22"/>
              </w:rPr>
              <w:t>tiks izmantoti ēdināšanas pakalpojuma nodrošināšanai visā līguma izpildes laikā.</w:t>
            </w:r>
          </w:p>
          <w:p w:rsidR="00F55A3A" w:rsidRDefault="001B7648" w:rsidP="001B7648">
            <w:pPr>
              <w:autoSpaceDE w:val="0"/>
              <w:autoSpaceDN w:val="0"/>
              <w:adjustRightInd w:val="0"/>
              <w:spacing w:line="240" w:lineRule="auto"/>
              <w:jc w:val="both"/>
              <w:rPr>
                <w:sz w:val="22"/>
                <w:szCs w:val="22"/>
              </w:rPr>
            </w:pPr>
            <w:r>
              <w:rPr>
                <w:sz w:val="22"/>
                <w:szCs w:val="22"/>
              </w:rPr>
              <w:t>0 punkti – ja netiek neviens produkts i</w:t>
            </w:r>
            <w:r w:rsidR="00644DFE">
              <w:rPr>
                <w:sz w:val="22"/>
                <w:szCs w:val="22"/>
              </w:rPr>
              <w:t>zmantots ēdināšanas pakalpojuma nodrošināšanai.</w:t>
            </w:r>
          </w:p>
          <w:p w:rsidR="00FD5943" w:rsidRPr="00563A19" w:rsidRDefault="00FD5943" w:rsidP="001B7648">
            <w:pPr>
              <w:autoSpaceDE w:val="0"/>
              <w:autoSpaceDN w:val="0"/>
              <w:adjustRightInd w:val="0"/>
              <w:spacing w:line="240" w:lineRule="auto"/>
              <w:jc w:val="both"/>
              <w:rPr>
                <w:u w:val="single"/>
                <w:lang w:eastAsia="lv-LV"/>
              </w:rPr>
            </w:pPr>
          </w:p>
        </w:tc>
        <w:tc>
          <w:tcPr>
            <w:tcW w:w="1560" w:type="dxa"/>
            <w:tcBorders>
              <w:top w:val="single" w:sz="4" w:space="0" w:color="auto"/>
              <w:left w:val="single" w:sz="4" w:space="0" w:color="auto"/>
              <w:bottom w:val="single" w:sz="4" w:space="0" w:color="auto"/>
              <w:right w:val="single" w:sz="4" w:space="0" w:color="auto"/>
            </w:tcBorders>
          </w:tcPr>
          <w:p w:rsidR="00F55A3A" w:rsidRPr="00FD5943" w:rsidRDefault="00F55A3A" w:rsidP="00A869AD">
            <w:pPr>
              <w:autoSpaceDE w:val="0"/>
              <w:autoSpaceDN w:val="0"/>
              <w:adjustRightInd w:val="0"/>
              <w:spacing w:line="240" w:lineRule="auto"/>
              <w:jc w:val="center"/>
              <w:rPr>
                <w:lang w:eastAsia="lv-LV"/>
              </w:rPr>
            </w:pPr>
            <w:r w:rsidRPr="00FD5943">
              <w:rPr>
                <w:lang w:eastAsia="lv-LV"/>
              </w:rPr>
              <w:t>1</w:t>
            </w:r>
            <w:r w:rsidR="00EC63A5" w:rsidRPr="00FD5943">
              <w:rPr>
                <w:lang w:eastAsia="lv-LV"/>
              </w:rPr>
              <w:t>0</w:t>
            </w:r>
          </w:p>
        </w:tc>
      </w:tr>
      <w:tr w:rsidR="00997DEE" w:rsidTr="00FD5943">
        <w:tc>
          <w:tcPr>
            <w:tcW w:w="965" w:type="dxa"/>
            <w:tcBorders>
              <w:top w:val="single" w:sz="4" w:space="0" w:color="auto"/>
              <w:left w:val="single" w:sz="4" w:space="0" w:color="auto"/>
              <w:bottom w:val="single" w:sz="4" w:space="0" w:color="auto"/>
              <w:right w:val="single" w:sz="4" w:space="0" w:color="auto"/>
            </w:tcBorders>
          </w:tcPr>
          <w:p w:rsidR="00997DEE" w:rsidRDefault="00997DEE" w:rsidP="00F846E1">
            <w:pPr>
              <w:numPr>
                <w:ilvl w:val="1"/>
                <w:numId w:val="24"/>
              </w:numPr>
              <w:autoSpaceDE w:val="0"/>
              <w:autoSpaceDN w:val="0"/>
              <w:adjustRightInd w:val="0"/>
              <w:spacing w:line="240" w:lineRule="auto"/>
              <w:rPr>
                <w:lang w:eastAsia="lv-LV"/>
              </w:rPr>
            </w:pPr>
          </w:p>
        </w:tc>
        <w:tc>
          <w:tcPr>
            <w:tcW w:w="7081" w:type="dxa"/>
            <w:tcBorders>
              <w:top w:val="single" w:sz="4" w:space="0" w:color="auto"/>
              <w:left w:val="single" w:sz="4" w:space="0" w:color="auto"/>
              <w:bottom w:val="single" w:sz="4" w:space="0" w:color="auto"/>
              <w:right w:val="single" w:sz="4" w:space="0" w:color="auto"/>
            </w:tcBorders>
          </w:tcPr>
          <w:p w:rsidR="00997DEE" w:rsidRDefault="00997DEE" w:rsidP="00A869AD">
            <w:pPr>
              <w:autoSpaceDE w:val="0"/>
              <w:autoSpaceDN w:val="0"/>
              <w:adjustRightInd w:val="0"/>
              <w:spacing w:line="240" w:lineRule="auto"/>
              <w:jc w:val="both"/>
              <w:rPr>
                <w:lang w:eastAsia="lv-LV"/>
              </w:rPr>
            </w:pPr>
            <w:r w:rsidRPr="00563A19">
              <w:rPr>
                <w:u w:val="single"/>
                <w:lang w:eastAsia="lv-LV"/>
              </w:rPr>
              <w:t>Nacionālās pārtikas kvalitātes shēmā (NPKS)</w:t>
            </w:r>
            <w:r>
              <w:rPr>
                <w:lang w:eastAsia="lv-LV"/>
              </w:rPr>
              <w:t xml:space="preserve"> un bioloģiskās ražošanas sertifikācijas institūcijā (BRSI) sertificēto produktu daudzums </w:t>
            </w:r>
            <w:r w:rsidRPr="00644DFE">
              <w:rPr>
                <w:b/>
                <w:lang w:eastAsia="lv-LV"/>
              </w:rPr>
              <w:t>ēdienkartēs (tehnoloģiskās kartes</w:t>
            </w:r>
            <w:r>
              <w:rPr>
                <w:lang w:eastAsia="lv-LV"/>
              </w:rPr>
              <w:t xml:space="preserve">) no Nolikuma 8.pielikuma 3.punktā noteiktajiem produktiem un Pretendenta 1.tabulā norādītos </w:t>
            </w:r>
            <w:r>
              <w:rPr>
                <w:lang w:eastAsia="lv-LV"/>
              </w:rPr>
              <w:lastRenderedPageBreak/>
              <w:t>produktus (Nolikuma 8.pielikuma 1.tabula).</w:t>
            </w:r>
          </w:p>
          <w:p w:rsidR="00F846E1" w:rsidRDefault="00997DEE" w:rsidP="00A869AD">
            <w:pPr>
              <w:tabs>
                <w:tab w:val="num" w:pos="426"/>
              </w:tabs>
              <w:jc w:val="both"/>
              <w:rPr>
                <w:sz w:val="22"/>
                <w:szCs w:val="22"/>
              </w:rPr>
            </w:pPr>
            <w:r>
              <w:rPr>
                <w:sz w:val="22"/>
                <w:szCs w:val="22"/>
              </w:rPr>
              <w:t xml:space="preserve">Maksimālais punktu skaits – </w:t>
            </w:r>
            <w:r w:rsidR="00F846E1">
              <w:rPr>
                <w:sz w:val="22"/>
                <w:szCs w:val="22"/>
              </w:rPr>
              <w:t>5</w:t>
            </w:r>
            <w:r>
              <w:rPr>
                <w:sz w:val="22"/>
                <w:szCs w:val="22"/>
              </w:rPr>
              <w:t xml:space="preserve"> punkti. </w:t>
            </w:r>
          </w:p>
          <w:p w:rsidR="00644DFE" w:rsidRDefault="00997DEE" w:rsidP="00A869AD">
            <w:pPr>
              <w:tabs>
                <w:tab w:val="num" w:pos="426"/>
              </w:tabs>
              <w:jc w:val="both"/>
              <w:rPr>
                <w:sz w:val="22"/>
                <w:szCs w:val="22"/>
              </w:rPr>
            </w:pPr>
            <w:r>
              <w:rPr>
                <w:sz w:val="22"/>
                <w:szCs w:val="22"/>
              </w:rPr>
              <w:t>Piedāvājumiem tiek piešķirtie šādi:</w:t>
            </w:r>
          </w:p>
          <w:p w:rsidR="00F846E1" w:rsidRDefault="00F846E1" w:rsidP="00F846E1">
            <w:pPr>
              <w:autoSpaceDE w:val="0"/>
              <w:autoSpaceDN w:val="0"/>
              <w:adjustRightInd w:val="0"/>
              <w:spacing w:line="240" w:lineRule="auto"/>
              <w:jc w:val="both"/>
              <w:rPr>
                <w:sz w:val="22"/>
                <w:szCs w:val="22"/>
              </w:rPr>
            </w:pPr>
            <w:r>
              <w:rPr>
                <w:sz w:val="22"/>
                <w:szCs w:val="22"/>
              </w:rPr>
              <w:t>5</w:t>
            </w:r>
            <w:r w:rsidR="00997DEE">
              <w:rPr>
                <w:sz w:val="22"/>
                <w:szCs w:val="22"/>
              </w:rPr>
              <w:t xml:space="preserve"> punk</w:t>
            </w:r>
            <w:r>
              <w:rPr>
                <w:sz w:val="22"/>
                <w:szCs w:val="22"/>
              </w:rPr>
              <w:t>ti – ja vairāk par 8</w:t>
            </w:r>
            <w:r w:rsidR="00997DEE">
              <w:rPr>
                <w:sz w:val="22"/>
                <w:szCs w:val="22"/>
              </w:rPr>
              <w:t xml:space="preserve"> dažādiem produktiem tiks </w:t>
            </w:r>
            <w:r>
              <w:rPr>
                <w:sz w:val="22"/>
                <w:szCs w:val="22"/>
              </w:rPr>
              <w:t>iestrādāti 3 (trijās) ēdienkartēs.</w:t>
            </w:r>
          </w:p>
          <w:p w:rsidR="00F846E1" w:rsidRDefault="00F846E1" w:rsidP="00F846E1">
            <w:pPr>
              <w:autoSpaceDE w:val="0"/>
              <w:autoSpaceDN w:val="0"/>
              <w:adjustRightInd w:val="0"/>
              <w:spacing w:line="240" w:lineRule="auto"/>
              <w:jc w:val="both"/>
              <w:rPr>
                <w:sz w:val="22"/>
                <w:szCs w:val="22"/>
              </w:rPr>
            </w:pPr>
            <w:r>
              <w:rPr>
                <w:sz w:val="22"/>
                <w:szCs w:val="22"/>
              </w:rPr>
              <w:t>4</w:t>
            </w:r>
            <w:r w:rsidR="00997DEE">
              <w:rPr>
                <w:sz w:val="22"/>
                <w:szCs w:val="22"/>
              </w:rPr>
              <w:t xml:space="preserve"> punkti - ja </w:t>
            </w:r>
            <w:r>
              <w:rPr>
                <w:sz w:val="22"/>
                <w:szCs w:val="22"/>
              </w:rPr>
              <w:t>6-7</w:t>
            </w:r>
            <w:r w:rsidR="00997DEE">
              <w:rPr>
                <w:sz w:val="22"/>
                <w:szCs w:val="22"/>
              </w:rPr>
              <w:t xml:space="preserve"> dažādiem produktiem </w:t>
            </w:r>
            <w:r>
              <w:rPr>
                <w:sz w:val="22"/>
                <w:szCs w:val="22"/>
              </w:rPr>
              <w:t>tiks iestrādāti 3 (trijās) ēdienkartēs.</w:t>
            </w:r>
          </w:p>
          <w:p w:rsidR="00F846E1" w:rsidRDefault="00F846E1" w:rsidP="00F846E1">
            <w:pPr>
              <w:autoSpaceDE w:val="0"/>
              <w:autoSpaceDN w:val="0"/>
              <w:adjustRightInd w:val="0"/>
              <w:spacing w:line="240" w:lineRule="auto"/>
              <w:jc w:val="both"/>
              <w:rPr>
                <w:sz w:val="22"/>
                <w:szCs w:val="22"/>
              </w:rPr>
            </w:pPr>
            <w:r>
              <w:rPr>
                <w:sz w:val="22"/>
                <w:szCs w:val="22"/>
              </w:rPr>
              <w:t>3</w:t>
            </w:r>
            <w:r w:rsidR="00997DEE">
              <w:rPr>
                <w:sz w:val="22"/>
                <w:szCs w:val="22"/>
              </w:rPr>
              <w:t xml:space="preserve"> punkti - ja </w:t>
            </w:r>
            <w:r>
              <w:rPr>
                <w:sz w:val="22"/>
                <w:szCs w:val="22"/>
              </w:rPr>
              <w:t>4-5</w:t>
            </w:r>
            <w:r w:rsidR="00997DEE">
              <w:rPr>
                <w:sz w:val="22"/>
                <w:szCs w:val="22"/>
              </w:rPr>
              <w:t xml:space="preserve"> dažādiem produktiem tiks </w:t>
            </w:r>
            <w:r>
              <w:rPr>
                <w:sz w:val="22"/>
                <w:szCs w:val="22"/>
              </w:rPr>
              <w:t>iestrādāti 3 (trijās) ēdienkartēs.</w:t>
            </w:r>
          </w:p>
          <w:p w:rsidR="00F846E1" w:rsidRDefault="00F846E1" w:rsidP="00F846E1">
            <w:pPr>
              <w:autoSpaceDE w:val="0"/>
              <w:autoSpaceDN w:val="0"/>
              <w:adjustRightInd w:val="0"/>
              <w:spacing w:line="240" w:lineRule="auto"/>
              <w:jc w:val="both"/>
              <w:rPr>
                <w:sz w:val="22"/>
                <w:szCs w:val="22"/>
              </w:rPr>
            </w:pPr>
            <w:r>
              <w:rPr>
                <w:sz w:val="22"/>
                <w:szCs w:val="22"/>
              </w:rPr>
              <w:t>1 punkts</w:t>
            </w:r>
            <w:r w:rsidR="00997DEE">
              <w:rPr>
                <w:sz w:val="22"/>
                <w:szCs w:val="22"/>
              </w:rPr>
              <w:t xml:space="preserve"> - ja </w:t>
            </w:r>
            <w:r>
              <w:rPr>
                <w:sz w:val="22"/>
                <w:szCs w:val="22"/>
              </w:rPr>
              <w:t>1-3</w:t>
            </w:r>
            <w:r w:rsidR="00997DEE">
              <w:rPr>
                <w:sz w:val="22"/>
                <w:szCs w:val="22"/>
              </w:rPr>
              <w:t xml:space="preserve"> dažādiem produktiem tiks </w:t>
            </w:r>
            <w:r>
              <w:rPr>
                <w:sz w:val="22"/>
                <w:szCs w:val="22"/>
              </w:rPr>
              <w:t>iestrādāti 3 (trijās) ēdienkartēs.</w:t>
            </w:r>
          </w:p>
          <w:p w:rsidR="00997DEE" w:rsidRDefault="00997DEE" w:rsidP="00F846E1">
            <w:pPr>
              <w:autoSpaceDE w:val="0"/>
              <w:autoSpaceDN w:val="0"/>
              <w:adjustRightInd w:val="0"/>
              <w:spacing w:line="240" w:lineRule="auto"/>
              <w:jc w:val="both"/>
              <w:rPr>
                <w:sz w:val="22"/>
                <w:szCs w:val="22"/>
              </w:rPr>
            </w:pPr>
            <w:r>
              <w:rPr>
                <w:sz w:val="22"/>
                <w:szCs w:val="22"/>
              </w:rPr>
              <w:t xml:space="preserve">0 punkti – ja netiek neviens produkts </w:t>
            </w:r>
            <w:r w:rsidR="00F846E1">
              <w:rPr>
                <w:sz w:val="22"/>
                <w:szCs w:val="22"/>
              </w:rPr>
              <w:t>iestrādāts 3 (trijās) ēdienkartēs.</w:t>
            </w:r>
          </w:p>
        </w:tc>
        <w:tc>
          <w:tcPr>
            <w:tcW w:w="1560" w:type="dxa"/>
            <w:tcBorders>
              <w:top w:val="single" w:sz="4" w:space="0" w:color="auto"/>
              <w:left w:val="single" w:sz="4" w:space="0" w:color="auto"/>
              <w:bottom w:val="single" w:sz="4" w:space="0" w:color="auto"/>
              <w:right w:val="single" w:sz="4" w:space="0" w:color="auto"/>
            </w:tcBorders>
          </w:tcPr>
          <w:p w:rsidR="00997DEE" w:rsidRPr="00FD5943" w:rsidRDefault="00644DFE" w:rsidP="00A869AD">
            <w:pPr>
              <w:autoSpaceDE w:val="0"/>
              <w:autoSpaceDN w:val="0"/>
              <w:adjustRightInd w:val="0"/>
              <w:spacing w:line="240" w:lineRule="auto"/>
              <w:jc w:val="center"/>
              <w:rPr>
                <w:lang w:eastAsia="lv-LV"/>
              </w:rPr>
            </w:pPr>
            <w:r w:rsidRPr="00FD5943">
              <w:rPr>
                <w:lang w:eastAsia="lv-LV"/>
              </w:rPr>
              <w:lastRenderedPageBreak/>
              <w:t>5</w:t>
            </w:r>
          </w:p>
        </w:tc>
      </w:tr>
      <w:tr w:rsidR="00644DFE" w:rsidTr="00FD5943">
        <w:tc>
          <w:tcPr>
            <w:tcW w:w="965" w:type="dxa"/>
            <w:tcBorders>
              <w:top w:val="single" w:sz="4" w:space="0" w:color="auto"/>
              <w:left w:val="single" w:sz="4" w:space="0" w:color="auto"/>
              <w:bottom w:val="single" w:sz="4" w:space="0" w:color="auto"/>
              <w:right w:val="single" w:sz="4" w:space="0" w:color="auto"/>
            </w:tcBorders>
          </w:tcPr>
          <w:p w:rsidR="00644DFE" w:rsidRDefault="00644DFE" w:rsidP="00F846E1">
            <w:pPr>
              <w:numPr>
                <w:ilvl w:val="1"/>
                <w:numId w:val="24"/>
              </w:numPr>
              <w:autoSpaceDE w:val="0"/>
              <w:autoSpaceDN w:val="0"/>
              <w:adjustRightInd w:val="0"/>
              <w:spacing w:line="240" w:lineRule="auto"/>
              <w:rPr>
                <w:lang w:eastAsia="lv-LV"/>
              </w:rPr>
            </w:pPr>
          </w:p>
        </w:tc>
        <w:tc>
          <w:tcPr>
            <w:tcW w:w="7081" w:type="dxa"/>
            <w:tcBorders>
              <w:top w:val="single" w:sz="4" w:space="0" w:color="auto"/>
              <w:left w:val="single" w:sz="4" w:space="0" w:color="auto"/>
              <w:bottom w:val="single" w:sz="4" w:space="0" w:color="auto"/>
              <w:right w:val="single" w:sz="4" w:space="0" w:color="auto"/>
            </w:tcBorders>
          </w:tcPr>
          <w:p w:rsidR="00F846E1" w:rsidRDefault="00F846E1" w:rsidP="00F846E1">
            <w:pPr>
              <w:autoSpaceDE w:val="0"/>
              <w:autoSpaceDN w:val="0"/>
              <w:adjustRightInd w:val="0"/>
              <w:spacing w:line="240" w:lineRule="auto"/>
              <w:jc w:val="both"/>
              <w:rPr>
                <w:lang w:eastAsia="lv-LV"/>
              </w:rPr>
            </w:pPr>
            <w:r w:rsidRPr="00563A19">
              <w:rPr>
                <w:u w:val="single"/>
                <w:lang w:eastAsia="lv-LV"/>
              </w:rPr>
              <w:t>Nacionālās pārtikas kvalitātes shēmā (NPKS)</w:t>
            </w:r>
            <w:r>
              <w:rPr>
                <w:lang w:eastAsia="lv-LV"/>
              </w:rPr>
              <w:t xml:space="preserve"> un bioloģiskās ražošanas sertifikācijas institūcijā (BRSI) sertificēto produktu daudzums </w:t>
            </w:r>
            <w:r>
              <w:rPr>
                <w:b/>
                <w:lang w:eastAsia="lv-LV"/>
              </w:rPr>
              <w:t>ēdināšanas pakalpojuma nodrošināšanai visā līguma izpildes laikā (tikai tādi produkti, kas nav iestrādāti 3 (trijās) ēdienkartēs)</w:t>
            </w:r>
            <w:r>
              <w:rPr>
                <w:lang w:eastAsia="lv-LV"/>
              </w:rPr>
              <w:t xml:space="preserve"> no Nolikuma 8.pielikuma 3.punktā noteiktajiem produktiem un Pretendenta 1.tabulā norādītos produktus (Nolikuma 8.pielikuma 1.tabula).</w:t>
            </w:r>
          </w:p>
          <w:p w:rsidR="00F846E1" w:rsidRDefault="00F846E1" w:rsidP="00F846E1">
            <w:pPr>
              <w:tabs>
                <w:tab w:val="num" w:pos="426"/>
              </w:tabs>
              <w:jc w:val="both"/>
              <w:rPr>
                <w:sz w:val="22"/>
                <w:szCs w:val="22"/>
              </w:rPr>
            </w:pPr>
            <w:r>
              <w:rPr>
                <w:sz w:val="22"/>
                <w:szCs w:val="22"/>
              </w:rPr>
              <w:t xml:space="preserve">Maksimālais punktu skaits – 5 punkti. </w:t>
            </w:r>
          </w:p>
          <w:p w:rsidR="00F846E1" w:rsidRDefault="00F846E1" w:rsidP="00F846E1">
            <w:pPr>
              <w:tabs>
                <w:tab w:val="num" w:pos="426"/>
              </w:tabs>
              <w:jc w:val="both"/>
              <w:rPr>
                <w:sz w:val="22"/>
                <w:szCs w:val="22"/>
              </w:rPr>
            </w:pPr>
            <w:r>
              <w:rPr>
                <w:sz w:val="22"/>
                <w:szCs w:val="22"/>
              </w:rPr>
              <w:t>Piedāvājumiem tiek piešķirtie šādi:</w:t>
            </w:r>
          </w:p>
          <w:p w:rsidR="00F846E1" w:rsidRDefault="00F846E1" w:rsidP="00F846E1">
            <w:pPr>
              <w:autoSpaceDE w:val="0"/>
              <w:autoSpaceDN w:val="0"/>
              <w:adjustRightInd w:val="0"/>
              <w:spacing w:line="240" w:lineRule="auto"/>
              <w:jc w:val="both"/>
              <w:rPr>
                <w:sz w:val="22"/>
                <w:szCs w:val="22"/>
              </w:rPr>
            </w:pPr>
            <w:r>
              <w:rPr>
                <w:sz w:val="22"/>
                <w:szCs w:val="22"/>
              </w:rPr>
              <w:t>5 punkti – ja vairāk par 8 dažādiem produktiem tiks izmantoti ēdināšanas pakalpojuma nodrošināšanai visā līguma izpildes laikā.</w:t>
            </w:r>
          </w:p>
          <w:p w:rsidR="00F846E1" w:rsidRDefault="00F846E1" w:rsidP="00F846E1">
            <w:pPr>
              <w:autoSpaceDE w:val="0"/>
              <w:autoSpaceDN w:val="0"/>
              <w:adjustRightInd w:val="0"/>
              <w:spacing w:line="240" w:lineRule="auto"/>
              <w:jc w:val="both"/>
              <w:rPr>
                <w:sz w:val="22"/>
                <w:szCs w:val="22"/>
              </w:rPr>
            </w:pPr>
            <w:r>
              <w:rPr>
                <w:sz w:val="22"/>
                <w:szCs w:val="22"/>
              </w:rPr>
              <w:t>4 punkti - ja 6-7 dažādiem produktiem tiks izmantoti ēdināšanas pakalpojuma nodrošināšanai visā līguma izpildes laikā.</w:t>
            </w:r>
          </w:p>
          <w:p w:rsidR="00F846E1" w:rsidRDefault="00F846E1" w:rsidP="00F846E1">
            <w:pPr>
              <w:autoSpaceDE w:val="0"/>
              <w:autoSpaceDN w:val="0"/>
              <w:adjustRightInd w:val="0"/>
              <w:spacing w:line="240" w:lineRule="auto"/>
              <w:jc w:val="both"/>
              <w:rPr>
                <w:sz w:val="22"/>
                <w:szCs w:val="22"/>
              </w:rPr>
            </w:pPr>
            <w:r>
              <w:rPr>
                <w:sz w:val="22"/>
                <w:szCs w:val="22"/>
              </w:rPr>
              <w:t>3 punkti - ja 4-5 dažādiem produktiem tiks izmantoti ēdināšanas pakalpojuma nodrošināšanai visā līguma izpildes laikā.</w:t>
            </w:r>
          </w:p>
          <w:p w:rsidR="00F846E1" w:rsidRDefault="00F846E1" w:rsidP="00F846E1">
            <w:pPr>
              <w:autoSpaceDE w:val="0"/>
              <w:autoSpaceDN w:val="0"/>
              <w:adjustRightInd w:val="0"/>
              <w:spacing w:line="240" w:lineRule="auto"/>
              <w:jc w:val="both"/>
              <w:rPr>
                <w:sz w:val="22"/>
                <w:szCs w:val="22"/>
              </w:rPr>
            </w:pPr>
            <w:r>
              <w:rPr>
                <w:sz w:val="22"/>
                <w:szCs w:val="22"/>
              </w:rPr>
              <w:t>1 punkts - ja 1-3 dažādiem produktiem tiks izmantoti ēdināšanas pakalpojuma nodrošināšanai visā līguma izpildes laikā.</w:t>
            </w:r>
          </w:p>
          <w:p w:rsidR="00644DFE" w:rsidRPr="00563A19" w:rsidRDefault="00F846E1" w:rsidP="00F846E1">
            <w:pPr>
              <w:autoSpaceDE w:val="0"/>
              <w:autoSpaceDN w:val="0"/>
              <w:adjustRightInd w:val="0"/>
              <w:spacing w:line="240" w:lineRule="auto"/>
              <w:jc w:val="both"/>
              <w:rPr>
                <w:u w:val="single"/>
                <w:lang w:eastAsia="lv-LV"/>
              </w:rPr>
            </w:pPr>
            <w:r>
              <w:rPr>
                <w:sz w:val="22"/>
                <w:szCs w:val="22"/>
              </w:rPr>
              <w:t>0 punkti – ja netiek neviens produkts iestrādāts 3 (trijās) ēdienkartēs.</w:t>
            </w:r>
          </w:p>
        </w:tc>
        <w:tc>
          <w:tcPr>
            <w:tcW w:w="1560" w:type="dxa"/>
            <w:tcBorders>
              <w:top w:val="single" w:sz="4" w:space="0" w:color="auto"/>
              <w:left w:val="single" w:sz="4" w:space="0" w:color="auto"/>
              <w:bottom w:val="single" w:sz="4" w:space="0" w:color="auto"/>
              <w:right w:val="single" w:sz="4" w:space="0" w:color="auto"/>
            </w:tcBorders>
          </w:tcPr>
          <w:p w:rsidR="00644DFE" w:rsidRPr="00FD5943" w:rsidRDefault="00F846E1" w:rsidP="00A869AD">
            <w:pPr>
              <w:autoSpaceDE w:val="0"/>
              <w:autoSpaceDN w:val="0"/>
              <w:adjustRightInd w:val="0"/>
              <w:spacing w:line="240" w:lineRule="auto"/>
              <w:jc w:val="center"/>
              <w:rPr>
                <w:lang w:eastAsia="lv-LV"/>
              </w:rPr>
            </w:pPr>
            <w:r w:rsidRPr="00FD5943">
              <w:rPr>
                <w:lang w:eastAsia="lv-LV"/>
              </w:rPr>
              <w:t>5</w:t>
            </w:r>
          </w:p>
        </w:tc>
      </w:tr>
      <w:tr w:rsidR="00997DEE" w:rsidTr="00FD5943">
        <w:tc>
          <w:tcPr>
            <w:tcW w:w="965" w:type="dxa"/>
            <w:tcBorders>
              <w:top w:val="single" w:sz="4" w:space="0" w:color="auto"/>
              <w:left w:val="single" w:sz="4" w:space="0" w:color="auto"/>
              <w:bottom w:val="single" w:sz="4" w:space="0" w:color="auto"/>
              <w:right w:val="single" w:sz="4" w:space="0" w:color="auto"/>
            </w:tcBorders>
          </w:tcPr>
          <w:p w:rsidR="00997DEE" w:rsidRDefault="00997DEE" w:rsidP="00F846E1">
            <w:pPr>
              <w:numPr>
                <w:ilvl w:val="1"/>
                <w:numId w:val="24"/>
              </w:numPr>
              <w:autoSpaceDE w:val="0"/>
              <w:autoSpaceDN w:val="0"/>
              <w:adjustRightInd w:val="0"/>
              <w:spacing w:line="240" w:lineRule="auto"/>
              <w:rPr>
                <w:lang w:eastAsia="lv-LV"/>
              </w:rPr>
            </w:pPr>
          </w:p>
        </w:tc>
        <w:tc>
          <w:tcPr>
            <w:tcW w:w="7081" w:type="dxa"/>
            <w:tcBorders>
              <w:top w:val="single" w:sz="4" w:space="0" w:color="auto"/>
              <w:left w:val="single" w:sz="4" w:space="0" w:color="auto"/>
              <w:bottom w:val="single" w:sz="4" w:space="0" w:color="auto"/>
              <w:right w:val="single" w:sz="4" w:space="0" w:color="auto"/>
            </w:tcBorders>
          </w:tcPr>
          <w:p w:rsidR="00997DEE" w:rsidRDefault="00997DEE" w:rsidP="00A869AD">
            <w:pPr>
              <w:autoSpaceDE w:val="0"/>
              <w:autoSpaceDN w:val="0"/>
              <w:adjustRightInd w:val="0"/>
              <w:spacing w:line="240" w:lineRule="auto"/>
              <w:jc w:val="both"/>
              <w:rPr>
                <w:lang w:eastAsia="lv-LV"/>
              </w:rPr>
            </w:pPr>
            <w:r>
              <w:rPr>
                <w:lang w:eastAsia="lv-LV"/>
              </w:rPr>
              <w:t xml:space="preserve">Lauksaimniecības produktu integrētās audzēšanas sertifikācijas institūcijā (IASI) sertificēto produktu daudzums </w:t>
            </w:r>
            <w:r w:rsidR="00F846E1" w:rsidRPr="00644DFE">
              <w:rPr>
                <w:b/>
                <w:lang w:eastAsia="lv-LV"/>
              </w:rPr>
              <w:t>ēdienkartēs (tehnoloģiskās kartes</w:t>
            </w:r>
            <w:r w:rsidR="00F846E1">
              <w:rPr>
                <w:lang w:eastAsia="lv-LV"/>
              </w:rPr>
              <w:t xml:space="preserve">) </w:t>
            </w:r>
            <w:r>
              <w:rPr>
                <w:lang w:eastAsia="lv-LV"/>
              </w:rPr>
              <w:t xml:space="preserve"> no Nolikuma 8.pielikuma 3.punktā noteiktajiem produktiem un Pretendenta 1.tabulā norādītos produktus (Nolikuma 8.pielikuma 1.tabula).</w:t>
            </w:r>
          </w:p>
          <w:p w:rsidR="00F846E1" w:rsidRDefault="00F846E1" w:rsidP="00F846E1">
            <w:pPr>
              <w:tabs>
                <w:tab w:val="num" w:pos="426"/>
              </w:tabs>
              <w:jc w:val="both"/>
              <w:rPr>
                <w:sz w:val="22"/>
                <w:szCs w:val="22"/>
              </w:rPr>
            </w:pPr>
            <w:r>
              <w:rPr>
                <w:sz w:val="22"/>
                <w:szCs w:val="22"/>
              </w:rPr>
              <w:t xml:space="preserve">Maksimālais punktu skaits – 5 punkti. </w:t>
            </w:r>
          </w:p>
          <w:p w:rsidR="00F846E1" w:rsidRPr="00F846E1" w:rsidRDefault="00F846E1" w:rsidP="00F846E1">
            <w:pPr>
              <w:tabs>
                <w:tab w:val="num" w:pos="426"/>
              </w:tabs>
              <w:jc w:val="both"/>
              <w:rPr>
                <w:sz w:val="22"/>
                <w:szCs w:val="22"/>
              </w:rPr>
            </w:pPr>
            <w:r>
              <w:rPr>
                <w:sz w:val="22"/>
                <w:szCs w:val="22"/>
              </w:rPr>
              <w:t>Piedāvājumiem tiek piešķirtie šādi:</w:t>
            </w:r>
          </w:p>
          <w:p w:rsidR="00F846E1" w:rsidRDefault="00F846E1" w:rsidP="00F846E1">
            <w:pPr>
              <w:autoSpaceDE w:val="0"/>
              <w:autoSpaceDN w:val="0"/>
              <w:adjustRightInd w:val="0"/>
              <w:spacing w:line="240" w:lineRule="auto"/>
              <w:jc w:val="both"/>
              <w:rPr>
                <w:sz w:val="22"/>
                <w:szCs w:val="22"/>
              </w:rPr>
            </w:pPr>
            <w:r>
              <w:rPr>
                <w:sz w:val="22"/>
                <w:szCs w:val="22"/>
              </w:rPr>
              <w:t>5 punkti – ja vairāk par 8 dažādiem produktiem tiks iestrādāti 3 (trijās) ēdienkartēs.</w:t>
            </w:r>
          </w:p>
          <w:p w:rsidR="00F846E1" w:rsidRDefault="00F846E1" w:rsidP="00F846E1">
            <w:pPr>
              <w:autoSpaceDE w:val="0"/>
              <w:autoSpaceDN w:val="0"/>
              <w:adjustRightInd w:val="0"/>
              <w:spacing w:line="240" w:lineRule="auto"/>
              <w:jc w:val="both"/>
              <w:rPr>
                <w:sz w:val="22"/>
                <w:szCs w:val="22"/>
              </w:rPr>
            </w:pPr>
            <w:r>
              <w:rPr>
                <w:sz w:val="22"/>
                <w:szCs w:val="22"/>
              </w:rPr>
              <w:t>4 punkti - ja 6-7 dažādiem produktiem tiks iestrādāti 3 (trijās) ēdienkartēs.</w:t>
            </w:r>
          </w:p>
          <w:p w:rsidR="00F846E1" w:rsidRDefault="00F846E1" w:rsidP="00F846E1">
            <w:pPr>
              <w:autoSpaceDE w:val="0"/>
              <w:autoSpaceDN w:val="0"/>
              <w:adjustRightInd w:val="0"/>
              <w:spacing w:line="240" w:lineRule="auto"/>
              <w:jc w:val="both"/>
              <w:rPr>
                <w:sz w:val="22"/>
                <w:szCs w:val="22"/>
              </w:rPr>
            </w:pPr>
            <w:r>
              <w:rPr>
                <w:sz w:val="22"/>
                <w:szCs w:val="22"/>
              </w:rPr>
              <w:t>3 punkti - ja 4-5 dažādiem produktiem tiks iestrādāti 3 (trijās) ēdienkartēs.</w:t>
            </w:r>
          </w:p>
          <w:p w:rsidR="00F846E1" w:rsidRDefault="00F846E1" w:rsidP="00F846E1">
            <w:pPr>
              <w:autoSpaceDE w:val="0"/>
              <w:autoSpaceDN w:val="0"/>
              <w:adjustRightInd w:val="0"/>
              <w:spacing w:line="240" w:lineRule="auto"/>
              <w:jc w:val="both"/>
              <w:rPr>
                <w:sz w:val="22"/>
                <w:szCs w:val="22"/>
              </w:rPr>
            </w:pPr>
            <w:r>
              <w:rPr>
                <w:sz w:val="22"/>
                <w:szCs w:val="22"/>
              </w:rPr>
              <w:t>1 punkts - ja 1-3 dažādiem produktiem tiks iestrādāti 3 (trijās) ēdienkartēs.</w:t>
            </w:r>
          </w:p>
          <w:p w:rsidR="00997DEE" w:rsidRDefault="00F846E1" w:rsidP="00F846E1">
            <w:pPr>
              <w:widowControl w:val="0"/>
              <w:tabs>
                <w:tab w:val="left" w:pos="3240"/>
              </w:tabs>
              <w:rPr>
                <w:sz w:val="22"/>
                <w:szCs w:val="22"/>
              </w:rPr>
            </w:pPr>
            <w:r>
              <w:rPr>
                <w:sz w:val="22"/>
                <w:szCs w:val="22"/>
              </w:rPr>
              <w:t>0 punkti – ja netiek neviens produkts iestrādāts 3 (trijās) ēdienkartēs.</w:t>
            </w:r>
          </w:p>
        </w:tc>
        <w:tc>
          <w:tcPr>
            <w:tcW w:w="1560" w:type="dxa"/>
            <w:tcBorders>
              <w:top w:val="single" w:sz="4" w:space="0" w:color="auto"/>
              <w:left w:val="single" w:sz="4" w:space="0" w:color="auto"/>
              <w:bottom w:val="single" w:sz="4" w:space="0" w:color="auto"/>
              <w:right w:val="single" w:sz="4" w:space="0" w:color="auto"/>
            </w:tcBorders>
          </w:tcPr>
          <w:p w:rsidR="00997DEE" w:rsidRPr="00FD5943" w:rsidRDefault="00997DEE" w:rsidP="00A869AD">
            <w:pPr>
              <w:autoSpaceDE w:val="0"/>
              <w:autoSpaceDN w:val="0"/>
              <w:adjustRightInd w:val="0"/>
              <w:spacing w:line="240" w:lineRule="auto"/>
              <w:jc w:val="center"/>
              <w:rPr>
                <w:lang w:eastAsia="lv-LV"/>
              </w:rPr>
            </w:pPr>
            <w:r w:rsidRPr="00FD5943">
              <w:rPr>
                <w:lang w:eastAsia="lv-LV"/>
              </w:rPr>
              <w:t>5</w:t>
            </w:r>
          </w:p>
        </w:tc>
      </w:tr>
      <w:tr w:rsidR="00F846E1" w:rsidTr="00FD5943">
        <w:tc>
          <w:tcPr>
            <w:tcW w:w="965" w:type="dxa"/>
            <w:tcBorders>
              <w:top w:val="single" w:sz="4" w:space="0" w:color="auto"/>
              <w:left w:val="single" w:sz="4" w:space="0" w:color="auto"/>
              <w:bottom w:val="single" w:sz="4" w:space="0" w:color="auto"/>
              <w:right w:val="single" w:sz="4" w:space="0" w:color="auto"/>
            </w:tcBorders>
          </w:tcPr>
          <w:p w:rsidR="00F846E1" w:rsidRDefault="00F846E1" w:rsidP="00F846E1">
            <w:pPr>
              <w:numPr>
                <w:ilvl w:val="1"/>
                <w:numId w:val="24"/>
              </w:numPr>
              <w:autoSpaceDE w:val="0"/>
              <w:autoSpaceDN w:val="0"/>
              <w:adjustRightInd w:val="0"/>
              <w:spacing w:line="240" w:lineRule="auto"/>
              <w:jc w:val="center"/>
              <w:rPr>
                <w:lang w:eastAsia="lv-LV"/>
              </w:rPr>
            </w:pPr>
          </w:p>
        </w:tc>
        <w:tc>
          <w:tcPr>
            <w:tcW w:w="7081" w:type="dxa"/>
            <w:tcBorders>
              <w:top w:val="single" w:sz="4" w:space="0" w:color="auto"/>
              <w:left w:val="single" w:sz="4" w:space="0" w:color="auto"/>
              <w:bottom w:val="single" w:sz="4" w:space="0" w:color="auto"/>
              <w:right w:val="single" w:sz="4" w:space="0" w:color="auto"/>
            </w:tcBorders>
          </w:tcPr>
          <w:p w:rsidR="00F846E1" w:rsidRDefault="00F846E1" w:rsidP="00F846E1">
            <w:pPr>
              <w:autoSpaceDE w:val="0"/>
              <w:autoSpaceDN w:val="0"/>
              <w:adjustRightInd w:val="0"/>
              <w:spacing w:line="240" w:lineRule="auto"/>
              <w:jc w:val="both"/>
              <w:rPr>
                <w:lang w:eastAsia="lv-LV"/>
              </w:rPr>
            </w:pPr>
            <w:r>
              <w:rPr>
                <w:lang w:eastAsia="lv-LV"/>
              </w:rPr>
              <w:t xml:space="preserve">Lauksaimniecības produktu integrētās audzēšanas sertifikācijas institūcijā (IASI) sertificēto produktu daudzums </w:t>
            </w:r>
            <w:r w:rsidRPr="00644DFE">
              <w:rPr>
                <w:b/>
                <w:lang w:eastAsia="lv-LV"/>
              </w:rPr>
              <w:t>ēdienkartēs (tehnoloģiskās kartes</w:t>
            </w:r>
            <w:r>
              <w:rPr>
                <w:lang w:eastAsia="lv-LV"/>
              </w:rPr>
              <w:t>)  no Nolikuma 8.pielikuma 3.punktā noteiktajiem produktiem un Pretendenta 1.tabulā norādītos produktus (Nolikuma 8.pielikuma 1.tabula).</w:t>
            </w:r>
          </w:p>
          <w:p w:rsidR="00F846E1" w:rsidRDefault="00F846E1" w:rsidP="00F846E1">
            <w:pPr>
              <w:tabs>
                <w:tab w:val="num" w:pos="426"/>
              </w:tabs>
              <w:jc w:val="both"/>
              <w:rPr>
                <w:sz w:val="22"/>
                <w:szCs w:val="22"/>
              </w:rPr>
            </w:pPr>
            <w:r>
              <w:rPr>
                <w:sz w:val="22"/>
                <w:szCs w:val="22"/>
              </w:rPr>
              <w:t xml:space="preserve">Maksimālais punktu skaits – 5 punkti. </w:t>
            </w:r>
          </w:p>
          <w:p w:rsidR="00F846E1" w:rsidRDefault="00F846E1" w:rsidP="00F846E1">
            <w:pPr>
              <w:tabs>
                <w:tab w:val="num" w:pos="426"/>
              </w:tabs>
              <w:jc w:val="both"/>
              <w:rPr>
                <w:sz w:val="22"/>
                <w:szCs w:val="22"/>
              </w:rPr>
            </w:pPr>
            <w:r>
              <w:rPr>
                <w:sz w:val="22"/>
                <w:szCs w:val="22"/>
              </w:rPr>
              <w:t>Piedāvājumiem tiek piešķirtie šādi:</w:t>
            </w:r>
          </w:p>
          <w:p w:rsidR="00F846E1" w:rsidRDefault="00F846E1" w:rsidP="00F846E1">
            <w:pPr>
              <w:autoSpaceDE w:val="0"/>
              <w:autoSpaceDN w:val="0"/>
              <w:adjustRightInd w:val="0"/>
              <w:spacing w:line="240" w:lineRule="auto"/>
              <w:jc w:val="both"/>
              <w:rPr>
                <w:sz w:val="22"/>
                <w:szCs w:val="22"/>
              </w:rPr>
            </w:pPr>
            <w:r>
              <w:rPr>
                <w:sz w:val="22"/>
                <w:szCs w:val="22"/>
              </w:rPr>
              <w:t>5 punkti – ja vairāk par 8 dažādiem produktiem tiks izmantoti ēdināšanas pakalpojuma nodrošināšanai visā līguma izpildes laikā.</w:t>
            </w:r>
          </w:p>
          <w:p w:rsidR="00F846E1" w:rsidRDefault="00F846E1" w:rsidP="00F846E1">
            <w:pPr>
              <w:autoSpaceDE w:val="0"/>
              <w:autoSpaceDN w:val="0"/>
              <w:adjustRightInd w:val="0"/>
              <w:spacing w:line="240" w:lineRule="auto"/>
              <w:jc w:val="both"/>
              <w:rPr>
                <w:sz w:val="22"/>
                <w:szCs w:val="22"/>
              </w:rPr>
            </w:pPr>
            <w:r>
              <w:rPr>
                <w:sz w:val="22"/>
                <w:szCs w:val="22"/>
              </w:rPr>
              <w:t>4 punkti - ja 6-7 dažādiem produktiem tiks izmantoti ēdināšanas pakalpojuma nodrošināšanai visā līguma izpildes laikā.</w:t>
            </w:r>
          </w:p>
          <w:p w:rsidR="00F846E1" w:rsidRDefault="00F846E1" w:rsidP="00F846E1">
            <w:pPr>
              <w:autoSpaceDE w:val="0"/>
              <w:autoSpaceDN w:val="0"/>
              <w:adjustRightInd w:val="0"/>
              <w:spacing w:line="240" w:lineRule="auto"/>
              <w:jc w:val="both"/>
              <w:rPr>
                <w:sz w:val="22"/>
                <w:szCs w:val="22"/>
              </w:rPr>
            </w:pPr>
            <w:r>
              <w:rPr>
                <w:sz w:val="22"/>
                <w:szCs w:val="22"/>
              </w:rPr>
              <w:t>3 punkti - ja 4-5 dažādiem produktiem tiks izmantoti ēdināšanas pakalpojuma nodrošināšanai visā līguma izpildes laikā.</w:t>
            </w:r>
          </w:p>
          <w:p w:rsidR="00F846E1" w:rsidRDefault="00F846E1" w:rsidP="00F846E1">
            <w:pPr>
              <w:autoSpaceDE w:val="0"/>
              <w:autoSpaceDN w:val="0"/>
              <w:adjustRightInd w:val="0"/>
              <w:spacing w:line="240" w:lineRule="auto"/>
              <w:jc w:val="both"/>
              <w:rPr>
                <w:sz w:val="22"/>
                <w:szCs w:val="22"/>
              </w:rPr>
            </w:pPr>
            <w:r>
              <w:rPr>
                <w:sz w:val="22"/>
                <w:szCs w:val="22"/>
              </w:rPr>
              <w:t>1 punkts - ja 1-3 dažādiem produktiem tiks izmantoti ēdināšanas pakalpojuma nodrošināšanai visā līguma izpildes laikā.</w:t>
            </w:r>
          </w:p>
          <w:p w:rsidR="00F846E1" w:rsidRDefault="00F846E1" w:rsidP="00A869AD">
            <w:pPr>
              <w:autoSpaceDE w:val="0"/>
              <w:autoSpaceDN w:val="0"/>
              <w:adjustRightInd w:val="0"/>
              <w:spacing w:line="240" w:lineRule="auto"/>
              <w:jc w:val="both"/>
              <w:rPr>
                <w:lang w:eastAsia="lv-LV"/>
              </w:rPr>
            </w:pPr>
            <w:r>
              <w:rPr>
                <w:sz w:val="22"/>
                <w:szCs w:val="22"/>
              </w:rPr>
              <w:t>0 punkti – ja netiek neviens produkts iestrādāts 3 (trijās) ēdienkartēs.</w:t>
            </w:r>
          </w:p>
        </w:tc>
        <w:tc>
          <w:tcPr>
            <w:tcW w:w="1560" w:type="dxa"/>
            <w:tcBorders>
              <w:top w:val="single" w:sz="4" w:space="0" w:color="auto"/>
              <w:left w:val="single" w:sz="4" w:space="0" w:color="auto"/>
              <w:bottom w:val="single" w:sz="4" w:space="0" w:color="auto"/>
              <w:right w:val="single" w:sz="4" w:space="0" w:color="auto"/>
            </w:tcBorders>
          </w:tcPr>
          <w:p w:rsidR="00F846E1" w:rsidRPr="00FD5943" w:rsidRDefault="00F846E1" w:rsidP="00A869AD">
            <w:pPr>
              <w:autoSpaceDE w:val="0"/>
              <w:autoSpaceDN w:val="0"/>
              <w:adjustRightInd w:val="0"/>
              <w:spacing w:line="240" w:lineRule="auto"/>
              <w:jc w:val="center"/>
              <w:rPr>
                <w:lang w:eastAsia="lv-LV"/>
              </w:rPr>
            </w:pPr>
            <w:r w:rsidRPr="00FD5943">
              <w:rPr>
                <w:lang w:eastAsia="lv-LV"/>
              </w:rPr>
              <w:t>5</w:t>
            </w:r>
          </w:p>
        </w:tc>
      </w:tr>
      <w:tr w:rsidR="00997DEE" w:rsidTr="00FD5943">
        <w:tc>
          <w:tcPr>
            <w:tcW w:w="965" w:type="dxa"/>
            <w:tcBorders>
              <w:top w:val="single" w:sz="4" w:space="0" w:color="auto"/>
              <w:left w:val="single" w:sz="4" w:space="0" w:color="auto"/>
              <w:bottom w:val="single" w:sz="4" w:space="0" w:color="auto"/>
              <w:right w:val="single" w:sz="4" w:space="0" w:color="auto"/>
            </w:tcBorders>
          </w:tcPr>
          <w:p w:rsidR="00997DEE" w:rsidRDefault="00997DEE" w:rsidP="00A869AD">
            <w:pPr>
              <w:autoSpaceDE w:val="0"/>
              <w:autoSpaceDN w:val="0"/>
              <w:adjustRightInd w:val="0"/>
              <w:spacing w:line="240" w:lineRule="auto"/>
              <w:jc w:val="center"/>
              <w:rPr>
                <w:lang w:eastAsia="lv-LV"/>
              </w:rPr>
            </w:pPr>
            <w:r>
              <w:rPr>
                <w:lang w:eastAsia="lv-LV"/>
              </w:rPr>
              <w:lastRenderedPageBreak/>
              <w:t xml:space="preserve">2. </w:t>
            </w:r>
          </w:p>
        </w:tc>
        <w:tc>
          <w:tcPr>
            <w:tcW w:w="7081" w:type="dxa"/>
            <w:tcBorders>
              <w:top w:val="single" w:sz="4" w:space="0" w:color="auto"/>
              <w:left w:val="single" w:sz="4" w:space="0" w:color="auto"/>
              <w:bottom w:val="single" w:sz="4" w:space="0" w:color="auto"/>
              <w:right w:val="single" w:sz="4" w:space="0" w:color="auto"/>
            </w:tcBorders>
          </w:tcPr>
          <w:p w:rsidR="00997DEE" w:rsidRDefault="00997DEE" w:rsidP="00A869AD">
            <w:pPr>
              <w:autoSpaceDE w:val="0"/>
              <w:autoSpaceDN w:val="0"/>
              <w:adjustRightInd w:val="0"/>
              <w:spacing w:line="240" w:lineRule="auto"/>
              <w:jc w:val="both"/>
              <w:rPr>
                <w:b/>
                <w:lang w:eastAsia="lv-LV"/>
              </w:rPr>
            </w:pPr>
            <w:r>
              <w:rPr>
                <w:b/>
                <w:lang w:eastAsia="lv-LV"/>
              </w:rPr>
              <w:t>Cena EUR, bez PVN</w:t>
            </w:r>
          </w:p>
        </w:tc>
        <w:tc>
          <w:tcPr>
            <w:tcW w:w="1560" w:type="dxa"/>
            <w:tcBorders>
              <w:top w:val="single" w:sz="4" w:space="0" w:color="auto"/>
              <w:left w:val="single" w:sz="4" w:space="0" w:color="auto"/>
              <w:bottom w:val="single" w:sz="4" w:space="0" w:color="auto"/>
              <w:right w:val="single" w:sz="4" w:space="0" w:color="auto"/>
            </w:tcBorders>
          </w:tcPr>
          <w:p w:rsidR="00997DEE" w:rsidRDefault="007C309F" w:rsidP="00A869AD">
            <w:pPr>
              <w:autoSpaceDE w:val="0"/>
              <w:autoSpaceDN w:val="0"/>
              <w:adjustRightInd w:val="0"/>
              <w:spacing w:line="240" w:lineRule="auto"/>
              <w:jc w:val="center"/>
              <w:rPr>
                <w:b/>
                <w:lang w:eastAsia="lv-LV"/>
              </w:rPr>
            </w:pPr>
            <w:r>
              <w:rPr>
                <w:b/>
                <w:lang w:eastAsia="lv-LV"/>
              </w:rPr>
              <w:t>20</w:t>
            </w:r>
          </w:p>
        </w:tc>
      </w:tr>
      <w:tr w:rsidR="00997DEE" w:rsidTr="00FD5943">
        <w:tc>
          <w:tcPr>
            <w:tcW w:w="965" w:type="dxa"/>
            <w:tcBorders>
              <w:top w:val="single" w:sz="4" w:space="0" w:color="auto"/>
              <w:left w:val="single" w:sz="4" w:space="0" w:color="auto"/>
              <w:bottom w:val="single" w:sz="4" w:space="0" w:color="auto"/>
              <w:right w:val="single" w:sz="4" w:space="0" w:color="auto"/>
            </w:tcBorders>
          </w:tcPr>
          <w:p w:rsidR="00997DEE" w:rsidRDefault="00997DEE" w:rsidP="00A869AD">
            <w:pPr>
              <w:autoSpaceDE w:val="0"/>
              <w:autoSpaceDN w:val="0"/>
              <w:adjustRightInd w:val="0"/>
              <w:spacing w:line="240" w:lineRule="auto"/>
              <w:jc w:val="center"/>
              <w:rPr>
                <w:lang w:eastAsia="lv-LV"/>
              </w:rPr>
            </w:pPr>
            <w:r>
              <w:rPr>
                <w:lang w:eastAsia="lv-LV"/>
              </w:rPr>
              <w:t xml:space="preserve">2.1. </w:t>
            </w:r>
          </w:p>
        </w:tc>
        <w:tc>
          <w:tcPr>
            <w:tcW w:w="7081" w:type="dxa"/>
            <w:tcBorders>
              <w:top w:val="single" w:sz="4" w:space="0" w:color="auto"/>
              <w:left w:val="single" w:sz="4" w:space="0" w:color="auto"/>
              <w:bottom w:val="single" w:sz="4" w:space="0" w:color="auto"/>
              <w:right w:val="single" w:sz="4" w:space="0" w:color="auto"/>
            </w:tcBorders>
          </w:tcPr>
          <w:p w:rsidR="00997DEE" w:rsidRDefault="00997DEE" w:rsidP="00A869AD">
            <w:pPr>
              <w:autoSpaceDE w:val="0"/>
              <w:autoSpaceDN w:val="0"/>
              <w:adjustRightInd w:val="0"/>
              <w:spacing w:line="240" w:lineRule="auto"/>
              <w:jc w:val="both"/>
              <w:rPr>
                <w:lang w:eastAsia="lv-LV"/>
              </w:rPr>
            </w:pPr>
            <w:r>
              <w:rPr>
                <w:b/>
                <w:u w:val="single"/>
                <w:lang w:eastAsia="lv-LV"/>
              </w:rPr>
              <w:t xml:space="preserve">Kompleksās pusdienas cena </w:t>
            </w:r>
            <w:r>
              <w:rPr>
                <w:lang w:eastAsia="lv-LV"/>
              </w:rPr>
              <w:t>1 (viena) izglītojamā ēdināšanai vienā dienā (kompleksās pusdienas no 5.-6.klasei)</w:t>
            </w:r>
          </w:p>
          <w:p w:rsidR="00997DEE" w:rsidRDefault="00997DEE" w:rsidP="00A869AD">
            <w:pPr>
              <w:autoSpaceDE w:val="0"/>
              <w:autoSpaceDN w:val="0"/>
              <w:adjustRightInd w:val="0"/>
              <w:spacing w:line="240" w:lineRule="auto"/>
              <w:jc w:val="both"/>
              <w:rPr>
                <w:lang w:eastAsia="lv-LV"/>
              </w:rPr>
            </w:pPr>
            <w:r>
              <w:rPr>
                <w:lang w:eastAsia="lv-LV"/>
              </w:rPr>
              <w:t>Maksimālais punktu skaits tiek piešķirts pretendentam, kurš piedāvājis zemāko cenu. Attiecīgi pārējiem pretendentiem punkti tiek piešķirti, ievērojot proporcionalitātes principu, punktu skaitu aprēķinot pēc formulas:</w:t>
            </w:r>
          </w:p>
          <w:p w:rsidR="00997DEE" w:rsidRDefault="00997DEE" w:rsidP="00A869AD">
            <w:pPr>
              <w:autoSpaceDE w:val="0"/>
              <w:autoSpaceDN w:val="0"/>
              <w:adjustRightInd w:val="0"/>
              <w:spacing w:line="240" w:lineRule="auto"/>
              <w:jc w:val="both"/>
              <w:rPr>
                <w:b/>
                <w:lang w:eastAsia="lv-LV"/>
              </w:rPr>
            </w:pPr>
            <w:r>
              <w:rPr>
                <w:b/>
                <w:lang w:eastAsia="lv-LV"/>
              </w:rPr>
              <w:t>P = C</w:t>
            </w:r>
            <w:r>
              <w:rPr>
                <w:b/>
                <w:vertAlign w:val="subscript"/>
                <w:lang w:eastAsia="lv-LV"/>
              </w:rPr>
              <w:t>zem</w:t>
            </w:r>
            <w:r>
              <w:rPr>
                <w:b/>
                <w:lang w:eastAsia="lv-LV"/>
              </w:rPr>
              <w:t>/C</w:t>
            </w:r>
            <w:r>
              <w:rPr>
                <w:b/>
                <w:vertAlign w:val="subscript"/>
                <w:lang w:eastAsia="lv-LV"/>
              </w:rPr>
              <w:t>ver</w:t>
            </w:r>
            <w:r w:rsidR="007C309F">
              <w:rPr>
                <w:b/>
                <w:lang w:eastAsia="lv-LV"/>
              </w:rPr>
              <w:t xml:space="preserve"> X 10</w:t>
            </w:r>
            <w:r>
              <w:rPr>
                <w:b/>
                <w:lang w:eastAsia="lv-LV"/>
              </w:rPr>
              <w:t>, kur:</w:t>
            </w:r>
          </w:p>
          <w:p w:rsidR="00997DEE" w:rsidRDefault="00997DEE" w:rsidP="00A869AD">
            <w:pPr>
              <w:autoSpaceDE w:val="0"/>
              <w:autoSpaceDN w:val="0"/>
              <w:adjustRightInd w:val="0"/>
              <w:spacing w:line="240" w:lineRule="auto"/>
              <w:jc w:val="both"/>
              <w:rPr>
                <w:lang w:eastAsia="lv-LV"/>
              </w:rPr>
            </w:pPr>
            <w:r>
              <w:rPr>
                <w:b/>
                <w:lang w:eastAsia="lv-LV"/>
              </w:rPr>
              <w:t>P</w:t>
            </w:r>
            <w:r>
              <w:rPr>
                <w:lang w:eastAsia="lv-LV"/>
              </w:rPr>
              <w:t xml:space="preserve"> – pretendenta iegūtais punktu skaits ar precizitāti līdz 2 (diviem) cipariem aiz komata,</w:t>
            </w:r>
          </w:p>
          <w:p w:rsidR="00997DEE" w:rsidRDefault="00997DEE" w:rsidP="00A869AD">
            <w:pPr>
              <w:autoSpaceDE w:val="0"/>
              <w:autoSpaceDN w:val="0"/>
              <w:adjustRightInd w:val="0"/>
              <w:spacing w:line="240" w:lineRule="auto"/>
              <w:jc w:val="both"/>
              <w:rPr>
                <w:lang w:eastAsia="lv-LV"/>
              </w:rPr>
            </w:pPr>
            <w:r>
              <w:rPr>
                <w:b/>
                <w:lang w:eastAsia="lv-LV"/>
              </w:rPr>
              <w:t>C</w:t>
            </w:r>
            <w:r>
              <w:rPr>
                <w:b/>
                <w:vertAlign w:val="subscript"/>
                <w:lang w:eastAsia="lv-LV"/>
              </w:rPr>
              <w:t>zem</w:t>
            </w:r>
            <w:r>
              <w:rPr>
                <w:lang w:eastAsia="lv-LV"/>
              </w:rPr>
              <w:t xml:space="preserve"> – zemākā piedāvātā cena,</w:t>
            </w:r>
          </w:p>
          <w:p w:rsidR="00997DEE" w:rsidRDefault="00997DEE" w:rsidP="00A869AD">
            <w:pPr>
              <w:autoSpaceDE w:val="0"/>
              <w:autoSpaceDN w:val="0"/>
              <w:adjustRightInd w:val="0"/>
              <w:spacing w:line="240" w:lineRule="auto"/>
              <w:jc w:val="both"/>
              <w:rPr>
                <w:lang w:eastAsia="lv-LV"/>
              </w:rPr>
            </w:pPr>
            <w:r>
              <w:rPr>
                <w:b/>
                <w:lang w:eastAsia="lv-LV"/>
              </w:rPr>
              <w:t>C</w:t>
            </w:r>
            <w:r>
              <w:rPr>
                <w:b/>
                <w:vertAlign w:val="subscript"/>
                <w:lang w:eastAsia="lv-LV"/>
              </w:rPr>
              <w:t>ver</w:t>
            </w:r>
            <w:r>
              <w:rPr>
                <w:lang w:eastAsia="lv-LV"/>
              </w:rPr>
              <w:t xml:space="preserve"> – vērtējamā piedāvātā cena.</w:t>
            </w:r>
          </w:p>
        </w:tc>
        <w:tc>
          <w:tcPr>
            <w:tcW w:w="1560" w:type="dxa"/>
            <w:tcBorders>
              <w:top w:val="single" w:sz="4" w:space="0" w:color="auto"/>
              <w:left w:val="single" w:sz="4" w:space="0" w:color="auto"/>
              <w:bottom w:val="single" w:sz="4" w:space="0" w:color="auto"/>
              <w:right w:val="single" w:sz="4" w:space="0" w:color="auto"/>
            </w:tcBorders>
          </w:tcPr>
          <w:p w:rsidR="00997DEE" w:rsidRPr="00FD5943" w:rsidRDefault="007C309F" w:rsidP="00A869AD">
            <w:pPr>
              <w:autoSpaceDE w:val="0"/>
              <w:autoSpaceDN w:val="0"/>
              <w:adjustRightInd w:val="0"/>
              <w:spacing w:line="240" w:lineRule="auto"/>
              <w:jc w:val="center"/>
              <w:rPr>
                <w:lang w:eastAsia="lv-LV"/>
              </w:rPr>
            </w:pPr>
            <w:r w:rsidRPr="00FD5943">
              <w:rPr>
                <w:lang w:eastAsia="lv-LV"/>
              </w:rPr>
              <w:t>10</w:t>
            </w:r>
          </w:p>
        </w:tc>
      </w:tr>
      <w:tr w:rsidR="00997DEE" w:rsidTr="00FD5943">
        <w:tc>
          <w:tcPr>
            <w:tcW w:w="965" w:type="dxa"/>
            <w:tcBorders>
              <w:top w:val="single" w:sz="4" w:space="0" w:color="auto"/>
              <w:left w:val="single" w:sz="4" w:space="0" w:color="auto"/>
              <w:bottom w:val="single" w:sz="4" w:space="0" w:color="auto"/>
              <w:right w:val="single" w:sz="4" w:space="0" w:color="auto"/>
            </w:tcBorders>
          </w:tcPr>
          <w:p w:rsidR="00997DEE" w:rsidRDefault="00997DEE" w:rsidP="00A869AD">
            <w:pPr>
              <w:autoSpaceDE w:val="0"/>
              <w:autoSpaceDN w:val="0"/>
              <w:adjustRightInd w:val="0"/>
              <w:spacing w:line="240" w:lineRule="auto"/>
              <w:jc w:val="center"/>
              <w:rPr>
                <w:lang w:eastAsia="lv-LV"/>
              </w:rPr>
            </w:pPr>
            <w:r>
              <w:rPr>
                <w:lang w:eastAsia="lv-LV"/>
              </w:rPr>
              <w:t xml:space="preserve">2.2. </w:t>
            </w:r>
          </w:p>
        </w:tc>
        <w:tc>
          <w:tcPr>
            <w:tcW w:w="7081" w:type="dxa"/>
            <w:tcBorders>
              <w:top w:val="single" w:sz="4" w:space="0" w:color="auto"/>
              <w:left w:val="single" w:sz="4" w:space="0" w:color="auto"/>
              <w:bottom w:val="single" w:sz="4" w:space="0" w:color="auto"/>
              <w:right w:val="single" w:sz="4" w:space="0" w:color="auto"/>
            </w:tcBorders>
          </w:tcPr>
          <w:p w:rsidR="00997DEE" w:rsidRDefault="00997DEE" w:rsidP="00A869AD">
            <w:pPr>
              <w:autoSpaceDE w:val="0"/>
              <w:autoSpaceDN w:val="0"/>
              <w:adjustRightInd w:val="0"/>
              <w:spacing w:line="240" w:lineRule="auto"/>
              <w:jc w:val="both"/>
              <w:rPr>
                <w:lang w:eastAsia="lv-LV"/>
              </w:rPr>
            </w:pPr>
            <w:r>
              <w:rPr>
                <w:b/>
                <w:u w:val="single"/>
                <w:lang w:eastAsia="lv-LV"/>
              </w:rPr>
              <w:t xml:space="preserve">Izvēles ēdināšana </w:t>
            </w:r>
            <w:r>
              <w:rPr>
                <w:lang w:eastAsia="lv-LV"/>
              </w:rPr>
              <w:t xml:space="preserve">1 (viena) izglītojamā ēdināšanai vienā dienā (izvēles pusdienas: - 1.daļai 7.-12.klasei </w:t>
            </w:r>
            <w:r w:rsidRPr="00105B98">
              <w:rPr>
                <w:color w:val="000000"/>
                <w:lang w:eastAsia="lv-LV"/>
              </w:rPr>
              <w:t>un 3.daļai 7.-9.klasei</w:t>
            </w:r>
            <w:r>
              <w:rPr>
                <w:lang w:eastAsia="lv-LV"/>
              </w:rPr>
              <w:t>)</w:t>
            </w:r>
          </w:p>
          <w:p w:rsidR="00997DEE" w:rsidRDefault="00997DEE" w:rsidP="00A869AD">
            <w:pPr>
              <w:autoSpaceDE w:val="0"/>
              <w:autoSpaceDN w:val="0"/>
              <w:adjustRightInd w:val="0"/>
              <w:spacing w:line="240" w:lineRule="auto"/>
              <w:jc w:val="both"/>
              <w:rPr>
                <w:lang w:eastAsia="lv-LV"/>
              </w:rPr>
            </w:pPr>
            <w:r>
              <w:rPr>
                <w:lang w:eastAsia="lv-LV"/>
              </w:rPr>
              <w:t>Maksimālais punktu skaits tiek piešķirts pretendentam, kurš piedāvājis zemāko cenu. Attiecīgi pārējiem pretendentiem punkti tiek piešķirti, ievērojot proporcionalitātes principu, punktu skaitu aprēķinot pēc formulas:</w:t>
            </w:r>
          </w:p>
          <w:p w:rsidR="00997DEE" w:rsidRDefault="00997DEE" w:rsidP="00A869AD">
            <w:pPr>
              <w:autoSpaceDE w:val="0"/>
              <w:autoSpaceDN w:val="0"/>
              <w:adjustRightInd w:val="0"/>
              <w:spacing w:line="240" w:lineRule="auto"/>
              <w:jc w:val="both"/>
              <w:rPr>
                <w:b/>
                <w:lang w:eastAsia="lv-LV"/>
              </w:rPr>
            </w:pPr>
            <w:r>
              <w:rPr>
                <w:b/>
                <w:lang w:eastAsia="lv-LV"/>
              </w:rPr>
              <w:t>K = C</w:t>
            </w:r>
            <w:r>
              <w:rPr>
                <w:b/>
                <w:vertAlign w:val="subscript"/>
                <w:lang w:eastAsia="lv-LV"/>
              </w:rPr>
              <w:t>zem</w:t>
            </w:r>
            <w:r>
              <w:rPr>
                <w:b/>
                <w:lang w:eastAsia="lv-LV"/>
              </w:rPr>
              <w:t>/C</w:t>
            </w:r>
            <w:r>
              <w:rPr>
                <w:b/>
                <w:vertAlign w:val="subscript"/>
                <w:lang w:eastAsia="lv-LV"/>
              </w:rPr>
              <w:t>ver</w:t>
            </w:r>
            <w:r>
              <w:rPr>
                <w:b/>
                <w:lang w:eastAsia="lv-LV"/>
              </w:rPr>
              <w:t xml:space="preserve"> X 10, kur:</w:t>
            </w:r>
          </w:p>
          <w:p w:rsidR="00997DEE" w:rsidRDefault="00997DEE" w:rsidP="00A869AD">
            <w:pPr>
              <w:autoSpaceDE w:val="0"/>
              <w:autoSpaceDN w:val="0"/>
              <w:adjustRightInd w:val="0"/>
              <w:spacing w:line="240" w:lineRule="auto"/>
              <w:jc w:val="both"/>
              <w:rPr>
                <w:lang w:eastAsia="lv-LV"/>
              </w:rPr>
            </w:pPr>
            <w:r>
              <w:rPr>
                <w:b/>
                <w:lang w:eastAsia="lv-LV"/>
              </w:rPr>
              <w:t>K</w:t>
            </w:r>
            <w:r>
              <w:rPr>
                <w:lang w:eastAsia="lv-LV"/>
              </w:rPr>
              <w:t xml:space="preserve"> – pretendenta iegūtais punktu skaits ar precizitāti līdz 2 (diviem) cipariem aiz komata,</w:t>
            </w:r>
          </w:p>
          <w:p w:rsidR="00997DEE" w:rsidRDefault="00997DEE" w:rsidP="00A869AD">
            <w:pPr>
              <w:autoSpaceDE w:val="0"/>
              <w:autoSpaceDN w:val="0"/>
              <w:adjustRightInd w:val="0"/>
              <w:spacing w:line="240" w:lineRule="auto"/>
              <w:jc w:val="both"/>
              <w:rPr>
                <w:lang w:eastAsia="lv-LV"/>
              </w:rPr>
            </w:pPr>
            <w:r>
              <w:rPr>
                <w:b/>
                <w:lang w:eastAsia="lv-LV"/>
              </w:rPr>
              <w:t>C</w:t>
            </w:r>
            <w:r>
              <w:rPr>
                <w:b/>
                <w:vertAlign w:val="subscript"/>
                <w:lang w:eastAsia="lv-LV"/>
              </w:rPr>
              <w:t>zem</w:t>
            </w:r>
            <w:r>
              <w:rPr>
                <w:lang w:eastAsia="lv-LV"/>
              </w:rPr>
              <w:t xml:space="preserve"> – zemākā piedāvātā cena,</w:t>
            </w:r>
          </w:p>
          <w:p w:rsidR="00997DEE" w:rsidRDefault="00997DEE" w:rsidP="00A869AD">
            <w:pPr>
              <w:autoSpaceDE w:val="0"/>
              <w:autoSpaceDN w:val="0"/>
              <w:adjustRightInd w:val="0"/>
              <w:spacing w:line="240" w:lineRule="auto"/>
              <w:jc w:val="both"/>
              <w:rPr>
                <w:b/>
                <w:u w:val="single"/>
                <w:lang w:eastAsia="lv-LV"/>
              </w:rPr>
            </w:pPr>
            <w:r>
              <w:rPr>
                <w:b/>
                <w:lang w:eastAsia="lv-LV"/>
              </w:rPr>
              <w:t>C</w:t>
            </w:r>
            <w:r>
              <w:rPr>
                <w:b/>
                <w:vertAlign w:val="subscript"/>
                <w:lang w:eastAsia="lv-LV"/>
              </w:rPr>
              <w:t>ver</w:t>
            </w:r>
            <w:r>
              <w:rPr>
                <w:lang w:eastAsia="lv-LV"/>
              </w:rPr>
              <w:t xml:space="preserve"> – vērtējamā piedāvātā cena.</w:t>
            </w:r>
          </w:p>
        </w:tc>
        <w:tc>
          <w:tcPr>
            <w:tcW w:w="1560" w:type="dxa"/>
            <w:tcBorders>
              <w:top w:val="single" w:sz="4" w:space="0" w:color="auto"/>
              <w:left w:val="single" w:sz="4" w:space="0" w:color="auto"/>
              <w:bottom w:val="single" w:sz="4" w:space="0" w:color="auto"/>
              <w:right w:val="single" w:sz="4" w:space="0" w:color="auto"/>
            </w:tcBorders>
          </w:tcPr>
          <w:p w:rsidR="00997DEE" w:rsidRPr="00FD5943" w:rsidRDefault="00997DEE" w:rsidP="00A869AD">
            <w:pPr>
              <w:autoSpaceDE w:val="0"/>
              <w:autoSpaceDN w:val="0"/>
              <w:adjustRightInd w:val="0"/>
              <w:spacing w:line="240" w:lineRule="auto"/>
              <w:jc w:val="center"/>
              <w:rPr>
                <w:lang w:eastAsia="lv-LV"/>
              </w:rPr>
            </w:pPr>
            <w:r w:rsidRPr="00FD5943">
              <w:rPr>
                <w:lang w:eastAsia="lv-LV"/>
              </w:rPr>
              <w:t>10</w:t>
            </w:r>
          </w:p>
        </w:tc>
      </w:tr>
      <w:tr w:rsidR="00997DEE" w:rsidTr="00FD5943">
        <w:tc>
          <w:tcPr>
            <w:tcW w:w="965" w:type="dxa"/>
            <w:tcBorders>
              <w:top w:val="single" w:sz="4" w:space="0" w:color="auto"/>
              <w:left w:val="single" w:sz="4" w:space="0" w:color="auto"/>
              <w:bottom w:val="single" w:sz="4" w:space="0" w:color="auto"/>
              <w:right w:val="single" w:sz="4" w:space="0" w:color="auto"/>
            </w:tcBorders>
          </w:tcPr>
          <w:p w:rsidR="00997DEE" w:rsidRDefault="00170B1E" w:rsidP="00A869AD">
            <w:pPr>
              <w:autoSpaceDE w:val="0"/>
              <w:autoSpaceDN w:val="0"/>
              <w:adjustRightInd w:val="0"/>
              <w:spacing w:line="240" w:lineRule="auto"/>
              <w:jc w:val="center"/>
              <w:rPr>
                <w:lang w:eastAsia="lv-LV"/>
              </w:rPr>
            </w:pPr>
            <w:r>
              <w:rPr>
                <w:lang w:eastAsia="lv-LV"/>
              </w:rPr>
              <w:t>3</w:t>
            </w:r>
            <w:r w:rsidR="00997DEE">
              <w:rPr>
                <w:lang w:eastAsia="lv-LV"/>
              </w:rPr>
              <w:t xml:space="preserve">. </w:t>
            </w:r>
          </w:p>
        </w:tc>
        <w:tc>
          <w:tcPr>
            <w:tcW w:w="7081" w:type="dxa"/>
            <w:tcBorders>
              <w:top w:val="single" w:sz="4" w:space="0" w:color="auto"/>
              <w:left w:val="single" w:sz="4" w:space="0" w:color="auto"/>
              <w:bottom w:val="single" w:sz="4" w:space="0" w:color="auto"/>
              <w:right w:val="single" w:sz="4" w:space="0" w:color="auto"/>
            </w:tcBorders>
          </w:tcPr>
          <w:p w:rsidR="00997DEE" w:rsidRDefault="008F0F7C" w:rsidP="00A869AD">
            <w:pPr>
              <w:autoSpaceDE w:val="0"/>
              <w:autoSpaceDN w:val="0"/>
              <w:adjustRightInd w:val="0"/>
              <w:spacing w:line="240" w:lineRule="auto"/>
              <w:jc w:val="both"/>
              <w:rPr>
                <w:b/>
                <w:u w:val="single"/>
                <w:lang w:eastAsia="lv-LV"/>
              </w:rPr>
            </w:pPr>
            <w:r>
              <w:rPr>
                <w:b/>
                <w:u w:val="single"/>
                <w:lang w:eastAsia="lv-LV"/>
              </w:rPr>
              <w:t xml:space="preserve">Ēdināšanas pakalpojuma nodrošināšanai un ēdienkartēs </w:t>
            </w:r>
            <w:r w:rsidR="00997DEE">
              <w:rPr>
                <w:b/>
                <w:u w:val="single"/>
                <w:lang w:eastAsia="lv-LV"/>
              </w:rPr>
              <w:t xml:space="preserve"> izmantotie augļi</w:t>
            </w:r>
            <w:r>
              <w:rPr>
                <w:b/>
                <w:u w:val="single"/>
                <w:lang w:eastAsia="lv-LV"/>
              </w:rPr>
              <w:t xml:space="preserve"> un dārzeņi</w:t>
            </w:r>
            <w:r w:rsidR="00997DEE">
              <w:rPr>
                <w:b/>
                <w:u w:val="single"/>
                <w:lang w:eastAsia="lv-LV"/>
              </w:rPr>
              <w:t>, ievērojot sezonalitāti un pieejamību tirgū</w:t>
            </w:r>
            <w:r w:rsidR="00170B1E">
              <w:rPr>
                <w:b/>
                <w:u w:val="single"/>
                <w:lang w:eastAsia="lv-LV"/>
              </w:rPr>
              <w:t xml:space="preserve"> </w:t>
            </w:r>
            <w:r w:rsidR="00170B1E">
              <w:rPr>
                <w:lang w:eastAsia="lv-LV"/>
              </w:rPr>
              <w:t>(tiks ņemti vērā nolikuma 9. un 10.pielikuma apliecinājumi).</w:t>
            </w:r>
          </w:p>
          <w:p w:rsidR="00997DEE" w:rsidRPr="00701FAA" w:rsidRDefault="00997DEE" w:rsidP="00170B1E">
            <w:pPr>
              <w:autoSpaceDE w:val="0"/>
              <w:autoSpaceDN w:val="0"/>
              <w:adjustRightInd w:val="0"/>
              <w:spacing w:line="240" w:lineRule="auto"/>
              <w:jc w:val="both"/>
              <w:rPr>
                <w:lang w:eastAsia="lv-LV"/>
              </w:rPr>
            </w:pPr>
            <w:r>
              <w:rPr>
                <w:lang w:eastAsia="lv-LV"/>
              </w:rPr>
              <w:t xml:space="preserve">Komisija vērtē pretendenta norādīto informāciju par produktiem, kurus pretendents izmanto ēdināšanas pakalpojuma nodrošināšanai </w:t>
            </w:r>
            <w:r w:rsidR="00170B1E">
              <w:rPr>
                <w:lang w:eastAsia="lv-LV"/>
              </w:rPr>
              <w:t>un izmantos</w:t>
            </w:r>
            <w:r>
              <w:rPr>
                <w:lang w:eastAsia="lv-LV"/>
              </w:rPr>
              <w:t xml:space="preserve"> sagatavotajās </w:t>
            </w:r>
            <w:r w:rsidR="00170B1E">
              <w:rPr>
                <w:lang w:eastAsia="lv-LV"/>
              </w:rPr>
              <w:t>ēdienkartēs</w:t>
            </w:r>
            <w:r>
              <w:rPr>
                <w:lang w:eastAsia="lv-LV"/>
              </w:rPr>
              <w:t>, ievērojot Zemkopības ministrijas izstrādāto vietējo augļu pieejamības kalendāru (publicēts IUB mājaslapā)</w:t>
            </w:r>
            <w:r w:rsidR="00170B1E">
              <w:rPr>
                <w:lang w:eastAsia="lv-LV"/>
              </w:rPr>
              <w:t xml:space="preserve"> iesniegtos ražotāja un piegādātāja apliecinājumus (9. un 10.pielikums)</w:t>
            </w:r>
            <w:r>
              <w:rPr>
                <w:lang w:eastAsia="lv-LV"/>
              </w:rPr>
              <w:t>.</w:t>
            </w:r>
          </w:p>
        </w:tc>
        <w:tc>
          <w:tcPr>
            <w:tcW w:w="1560" w:type="dxa"/>
            <w:tcBorders>
              <w:top w:val="single" w:sz="4" w:space="0" w:color="auto"/>
              <w:left w:val="single" w:sz="4" w:space="0" w:color="auto"/>
              <w:bottom w:val="single" w:sz="4" w:space="0" w:color="auto"/>
              <w:right w:val="single" w:sz="4" w:space="0" w:color="auto"/>
            </w:tcBorders>
          </w:tcPr>
          <w:p w:rsidR="00997DEE" w:rsidRDefault="009633A9" w:rsidP="00A869AD">
            <w:pPr>
              <w:autoSpaceDE w:val="0"/>
              <w:autoSpaceDN w:val="0"/>
              <w:adjustRightInd w:val="0"/>
              <w:spacing w:line="240" w:lineRule="auto"/>
              <w:jc w:val="center"/>
              <w:rPr>
                <w:b/>
                <w:lang w:eastAsia="lv-LV"/>
              </w:rPr>
            </w:pPr>
            <w:r>
              <w:rPr>
                <w:b/>
                <w:lang w:eastAsia="lv-LV"/>
              </w:rPr>
              <w:t>20</w:t>
            </w:r>
          </w:p>
        </w:tc>
      </w:tr>
      <w:tr w:rsidR="008F0F7C" w:rsidTr="00FD5943">
        <w:tc>
          <w:tcPr>
            <w:tcW w:w="965" w:type="dxa"/>
            <w:tcBorders>
              <w:top w:val="single" w:sz="4" w:space="0" w:color="auto"/>
              <w:left w:val="single" w:sz="4" w:space="0" w:color="auto"/>
              <w:bottom w:val="single" w:sz="4" w:space="0" w:color="auto"/>
              <w:right w:val="single" w:sz="4" w:space="0" w:color="auto"/>
            </w:tcBorders>
          </w:tcPr>
          <w:p w:rsidR="008F0F7C" w:rsidRDefault="00170B1E" w:rsidP="00A869AD">
            <w:pPr>
              <w:autoSpaceDE w:val="0"/>
              <w:autoSpaceDN w:val="0"/>
              <w:adjustRightInd w:val="0"/>
              <w:spacing w:line="240" w:lineRule="auto"/>
              <w:jc w:val="center"/>
              <w:rPr>
                <w:lang w:eastAsia="lv-LV"/>
              </w:rPr>
            </w:pPr>
            <w:r>
              <w:rPr>
                <w:lang w:eastAsia="lv-LV"/>
              </w:rPr>
              <w:t xml:space="preserve">3.1. </w:t>
            </w:r>
            <w:r w:rsidR="008F0F7C">
              <w:rPr>
                <w:lang w:eastAsia="lv-LV"/>
              </w:rPr>
              <w:t xml:space="preserve"> </w:t>
            </w:r>
          </w:p>
        </w:tc>
        <w:tc>
          <w:tcPr>
            <w:tcW w:w="7081" w:type="dxa"/>
            <w:tcBorders>
              <w:top w:val="single" w:sz="4" w:space="0" w:color="auto"/>
              <w:left w:val="single" w:sz="4" w:space="0" w:color="auto"/>
              <w:bottom w:val="single" w:sz="4" w:space="0" w:color="auto"/>
              <w:right w:val="single" w:sz="4" w:space="0" w:color="auto"/>
            </w:tcBorders>
          </w:tcPr>
          <w:p w:rsidR="008F0F7C" w:rsidRDefault="001C17C7" w:rsidP="008F0F7C">
            <w:pPr>
              <w:autoSpaceDE w:val="0"/>
              <w:autoSpaceDN w:val="0"/>
              <w:adjustRightInd w:val="0"/>
              <w:spacing w:line="240" w:lineRule="auto"/>
              <w:jc w:val="both"/>
              <w:rPr>
                <w:b/>
                <w:u w:val="single"/>
                <w:lang w:eastAsia="lv-LV"/>
              </w:rPr>
            </w:pPr>
            <w:r>
              <w:rPr>
                <w:b/>
                <w:u w:val="single"/>
                <w:lang w:eastAsia="lv-LV"/>
              </w:rPr>
              <w:t>Sagatavotajās ēdienkartēs (visām sezonām</w:t>
            </w:r>
            <w:r w:rsidR="00EC63A5">
              <w:rPr>
                <w:b/>
                <w:u w:val="single"/>
                <w:lang w:eastAsia="lv-LV"/>
              </w:rPr>
              <w:t>, trijās ēdienkartēs</w:t>
            </w:r>
            <w:r>
              <w:rPr>
                <w:b/>
                <w:u w:val="single"/>
                <w:lang w:eastAsia="lv-LV"/>
              </w:rPr>
              <w:t>)</w:t>
            </w:r>
            <w:r w:rsidR="008F0F7C">
              <w:rPr>
                <w:b/>
                <w:u w:val="single"/>
                <w:lang w:eastAsia="lv-LV"/>
              </w:rPr>
              <w:t xml:space="preserve"> izmantotie dārzeņi</w:t>
            </w:r>
            <w:r>
              <w:rPr>
                <w:b/>
                <w:u w:val="single"/>
                <w:lang w:eastAsia="lv-LV"/>
              </w:rPr>
              <w:t xml:space="preserve"> un augļi</w:t>
            </w:r>
            <w:r w:rsidR="008F0F7C">
              <w:rPr>
                <w:b/>
                <w:u w:val="single"/>
                <w:lang w:eastAsia="lv-LV"/>
              </w:rPr>
              <w:t>, ievērojot sezonalitāti un pieejamību tirgū</w:t>
            </w:r>
            <w:r>
              <w:rPr>
                <w:b/>
                <w:u w:val="single"/>
                <w:lang w:eastAsia="lv-LV"/>
              </w:rPr>
              <w:t>.</w:t>
            </w:r>
          </w:p>
          <w:p w:rsidR="001C17C7" w:rsidRDefault="001C17C7" w:rsidP="001C17C7">
            <w:pPr>
              <w:tabs>
                <w:tab w:val="num" w:pos="426"/>
              </w:tabs>
              <w:jc w:val="both"/>
              <w:rPr>
                <w:sz w:val="22"/>
                <w:szCs w:val="22"/>
              </w:rPr>
            </w:pPr>
            <w:r>
              <w:rPr>
                <w:sz w:val="22"/>
                <w:szCs w:val="22"/>
              </w:rPr>
              <w:t>Maksimālais punktu skaits – 1</w:t>
            </w:r>
            <w:r w:rsidR="00EC63A5">
              <w:rPr>
                <w:sz w:val="22"/>
                <w:szCs w:val="22"/>
              </w:rPr>
              <w:t>0</w:t>
            </w:r>
            <w:r>
              <w:rPr>
                <w:sz w:val="22"/>
                <w:szCs w:val="22"/>
              </w:rPr>
              <w:t xml:space="preserve"> punkti. </w:t>
            </w:r>
          </w:p>
          <w:p w:rsidR="001C17C7" w:rsidRDefault="001C17C7" w:rsidP="001C17C7">
            <w:pPr>
              <w:tabs>
                <w:tab w:val="num" w:pos="426"/>
              </w:tabs>
              <w:jc w:val="both"/>
              <w:rPr>
                <w:sz w:val="22"/>
                <w:szCs w:val="22"/>
              </w:rPr>
            </w:pPr>
            <w:r>
              <w:rPr>
                <w:sz w:val="22"/>
                <w:szCs w:val="22"/>
              </w:rPr>
              <w:t>Piedāvājumiem tiek piešķirtie šādi:</w:t>
            </w:r>
          </w:p>
          <w:p w:rsidR="001C17C7" w:rsidRDefault="009633A9" w:rsidP="001C17C7">
            <w:pPr>
              <w:autoSpaceDE w:val="0"/>
              <w:autoSpaceDN w:val="0"/>
              <w:adjustRightInd w:val="0"/>
              <w:spacing w:line="240" w:lineRule="auto"/>
              <w:jc w:val="both"/>
              <w:rPr>
                <w:sz w:val="22"/>
                <w:szCs w:val="22"/>
              </w:rPr>
            </w:pPr>
            <w:r>
              <w:rPr>
                <w:sz w:val="22"/>
                <w:szCs w:val="22"/>
              </w:rPr>
              <w:t>10</w:t>
            </w:r>
            <w:r w:rsidR="001C17C7">
              <w:rPr>
                <w:sz w:val="22"/>
                <w:szCs w:val="22"/>
              </w:rPr>
              <w:t xml:space="preserve"> punkti - ja vairāk par 1</w:t>
            </w:r>
            <w:r w:rsidR="00853852">
              <w:rPr>
                <w:sz w:val="22"/>
                <w:szCs w:val="22"/>
              </w:rPr>
              <w:t>2</w:t>
            </w:r>
            <w:r w:rsidR="001C17C7">
              <w:rPr>
                <w:sz w:val="22"/>
                <w:szCs w:val="22"/>
              </w:rPr>
              <w:t xml:space="preserve"> dažādiem produktiem tiks iestrādāti 3 (trijās) ēdienkartēs.</w:t>
            </w:r>
          </w:p>
          <w:p w:rsidR="001C17C7" w:rsidRDefault="009633A9" w:rsidP="001C17C7">
            <w:pPr>
              <w:autoSpaceDE w:val="0"/>
              <w:autoSpaceDN w:val="0"/>
              <w:adjustRightInd w:val="0"/>
              <w:spacing w:line="240" w:lineRule="auto"/>
              <w:jc w:val="both"/>
              <w:rPr>
                <w:sz w:val="22"/>
                <w:szCs w:val="22"/>
              </w:rPr>
            </w:pPr>
            <w:r>
              <w:rPr>
                <w:sz w:val="22"/>
                <w:szCs w:val="22"/>
              </w:rPr>
              <w:t>9</w:t>
            </w:r>
            <w:r w:rsidR="001C17C7">
              <w:rPr>
                <w:sz w:val="22"/>
                <w:szCs w:val="22"/>
              </w:rPr>
              <w:t xml:space="preserve"> punkti - ja vairāk par 12 - 15 dažādiem produktiem tiks iestrādāti 3 (trijās) ēdienkartēs.</w:t>
            </w:r>
          </w:p>
          <w:p w:rsidR="001C17C7" w:rsidRDefault="001C17C7" w:rsidP="001C17C7">
            <w:pPr>
              <w:autoSpaceDE w:val="0"/>
              <w:autoSpaceDN w:val="0"/>
              <w:adjustRightInd w:val="0"/>
              <w:spacing w:line="240" w:lineRule="auto"/>
              <w:jc w:val="both"/>
              <w:rPr>
                <w:sz w:val="22"/>
                <w:szCs w:val="22"/>
              </w:rPr>
            </w:pPr>
            <w:r>
              <w:rPr>
                <w:sz w:val="22"/>
                <w:szCs w:val="22"/>
              </w:rPr>
              <w:t>8 punkti – ja 8-11 dažādiem produktiem tiks iestrādāti 3 (trijās) ēdienkartēs.</w:t>
            </w:r>
          </w:p>
          <w:p w:rsidR="001C17C7" w:rsidRDefault="001C17C7" w:rsidP="001C17C7">
            <w:pPr>
              <w:autoSpaceDE w:val="0"/>
              <w:autoSpaceDN w:val="0"/>
              <w:adjustRightInd w:val="0"/>
              <w:spacing w:line="240" w:lineRule="auto"/>
              <w:jc w:val="both"/>
              <w:rPr>
                <w:sz w:val="22"/>
                <w:szCs w:val="22"/>
              </w:rPr>
            </w:pPr>
            <w:r>
              <w:rPr>
                <w:sz w:val="22"/>
                <w:szCs w:val="22"/>
              </w:rPr>
              <w:t>5 punkti – ja 1-7 dažādiem produktiem tiks iestrādāti 3 (trijās) ēdienkartēs.</w:t>
            </w:r>
          </w:p>
          <w:p w:rsidR="008F0F7C" w:rsidRDefault="001C17C7" w:rsidP="001C17C7">
            <w:pPr>
              <w:autoSpaceDE w:val="0"/>
              <w:autoSpaceDN w:val="0"/>
              <w:adjustRightInd w:val="0"/>
              <w:spacing w:line="240" w:lineRule="auto"/>
              <w:jc w:val="both"/>
              <w:rPr>
                <w:b/>
                <w:u w:val="single"/>
                <w:lang w:eastAsia="lv-LV"/>
              </w:rPr>
            </w:pPr>
            <w:r>
              <w:rPr>
                <w:sz w:val="22"/>
                <w:szCs w:val="22"/>
              </w:rPr>
              <w:t>0 punkti – ja netiek neviens produkts iestrādāts ēdienkartēs</w:t>
            </w:r>
          </w:p>
        </w:tc>
        <w:tc>
          <w:tcPr>
            <w:tcW w:w="1560" w:type="dxa"/>
            <w:tcBorders>
              <w:top w:val="single" w:sz="4" w:space="0" w:color="auto"/>
              <w:left w:val="single" w:sz="4" w:space="0" w:color="auto"/>
              <w:bottom w:val="single" w:sz="4" w:space="0" w:color="auto"/>
              <w:right w:val="single" w:sz="4" w:space="0" w:color="auto"/>
            </w:tcBorders>
          </w:tcPr>
          <w:p w:rsidR="008F0F7C" w:rsidRPr="00EC63A5" w:rsidRDefault="001C17C7" w:rsidP="00A869AD">
            <w:pPr>
              <w:autoSpaceDE w:val="0"/>
              <w:autoSpaceDN w:val="0"/>
              <w:adjustRightInd w:val="0"/>
              <w:spacing w:line="240" w:lineRule="auto"/>
              <w:jc w:val="center"/>
              <w:rPr>
                <w:lang w:eastAsia="lv-LV"/>
              </w:rPr>
            </w:pPr>
            <w:r w:rsidRPr="00EC63A5">
              <w:rPr>
                <w:lang w:eastAsia="lv-LV"/>
              </w:rPr>
              <w:t>1</w:t>
            </w:r>
            <w:r w:rsidR="009633A9" w:rsidRPr="00EC63A5">
              <w:rPr>
                <w:lang w:eastAsia="lv-LV"/>
              </w:rPr>
              <w:t>0</w:t>
            </w:r>
          </w:p>
        </w:tc>
      </w:tr>
      <w:tr w:rsidR="008F0F7C" w:rsidTr="00FD5943">
        <w:tc>
          <w:tcPr>
            <w:tcW w:w="965" w:type="dxa"/>
            <w:tcBorders>
              <w:top w:val="single" w:sz="4" w:space="0" w:color="auto"/>
              <w:left w:val="single" w:sz="4" w:space="0" w:color="auto"/>
              <w:bottom w:val="single" w:sz="4" w:space="0" w:color="auto"/>
              <w:right w:val="single" w:sz="4" w:space="0" w:color="auto"/>
            </w:tcBorders>
          </w:tcPr>
          <w:p w:rsidR="008F0F7C" w:rsidRDefault="001C17C7" w:rsidP="00A869AD">
            <w:pPr>
              <w:autoSpaceDE w:val="0"/>
              <w:autoSpaceDN w:val="0"/>
              <w:adjustRightInd w:val="0"/>
              <w:spacing w:line="240" w:lineRule="auto"/>
              <w:jc w:val="center"/>
              <w:rPr>
                <w:lang w:eastAsia="lv-LV"/>
              </w:rPr>
            </w:pPr>
            <w:r>
              <w:rPr>
                <w:lang w:eastAsia="lv-LV"/>
              </w:rPr>
              <w:t xml:space="preserve">3.2. </w:t>
            </w:r>
          </w:p>
        </w:tc>
        <w:tc>
          <w:tcPr>
            <w:tcW w:w="7081" w:type="dxa"/>
            <w:tcBorders>
              <w:top w:val="single" w:sz="4" w:space="0" w:color="auto"/>
              <w:left w:val="single" w:sz="4" w:space="0" w:color="auto"/>
              <w:bottom w:val="single" w:sz="4" w:space="0" w:color="auto"/>
              <w:right w:val="single" w:sz="4" w:space="0" w:color="auto"/>
            </w:tcBorders>
          </w:tcPr>
          <w:p w:rsidR="001C17C7" w:rsidRDefault="00853852" w:rsidP="001C17C7">
            <w:pPr>
              <w:autoSpaceDE w:val="0"/>
              <w:autoSpaceDN w:val="0"/>
              <w:adjustRightInd w:val="0"/>
              <w:spacing w:line="240" w:lineRule="auto"/>
              <w:jc w:val="both"/>
              <w:rPr>
                <w:b/>
                <w:u w:val="single"/>
                <w:lang w:eastAsia="lv-LV"/>
              </w:rPr>
            </w:pPr>
            <w:r>
              <w:rPr>
                <w:b/>
                <w:u w:val="single"/>
                <w:lang w:eastAsia="lv-LV"/>
              </w:rPr>
              <w:t>Tiks nodrošināti d</w:t>
            </w:r>
            <w:r w:rsidR="001C17C7">
              <w:rPr>
                <w:b/>
                <w:u w:val="single"/>
                <w:lang w:eastAsia="lv-LV"/>
              </w:rPr>
              <w:t>ārzeņi un augļi</w:t>
            </w:r>
            <w:r>
              <w:rPr>
                <w:b/>
                <w:u w:val="single"/>
                <w:lang w:eastAsia="lv-LV"/>
              </w:rPr>
              <w:t xml:space="preserve"> visā līguma izpildes laikā</w:t>
            </w:r>
            <w:r w:rsidR="00EC63A5">
              <w:rPr>
                <w:b/>
                <w:u w:val="single"/>
                <w:lang w:eastAsia="lv-LV"/>
              </w:rPr>
              <w:t xml:space="preserve"> (visi tie, kas nav iekļauti 3 (trijās) ēdienkartēs)</w:t>
            </w:r>
            <w:r w:rsidR="001C17C7">
              <w:rPr>
                <w:b/>
                <w:u w:val="single"/>
                <w:lang w:eastAsia="lv-LV"/>
              </w:rPr>
              <w:t>, ievērojot sezonalitāti un pieejamību tirgū.</w:t>
            </w:r>
          </w:p>
          <w:p w:rsidR="00853852" w:rsidRPr="00853852" w:rsidRDefault="00853852" w:rsidP="001C17C7">
            <w:pPr>
              <w:autoSpaceDE w:val="0"/>
              <w:autoSpaceDN w:val="0"/>
              <w:adjustRightInd w:val="0"/>
              <w:spacing w:line="240" w:lineRule="auto"/>
              <w:jc w:val="both"/>
              <w:rPr>
                <w:u w:val="single"/>
                <w:lang w:eastAsia="lv-LV"/>
              </w:rPr>
            </w:pPr>
            <w:r w:rsidRPr="00853852">
              <w:rPr>
                <w:u w:val="single"/>
                <w:lang w:eastAsia="lv-LV"/>
              </w:rPr>
              <w:t>Komisija vērtējumu piešķirs pēc ražotāja/piegādātāja apliecinājumiem, ka atbilstoši sezonai tiks piegādātas augļi un dārzeņi visā līguma izpildes laikā un atbilstoši sezonalitātei</w:t>
            </w:r>
            <w:r>
              <w:rPr>
                <w:u w:val="single"/>
                <w:lang w:eastAsia="lv-LV"/>
              </w:rPr>
              <w:t xml:space="preserve"> (apliecinājumos jānorāda piegādes laika periods)</w:t>
            </w:r>
            <w:r w:rsidRPr="00853852">
              <w:rPr>
                <w:u w:val="single"/>
                <w:lang w:eastAsia="lv-LV"/>
              </w:rPr>
              <w:t>.</w:t>
            </w:r>
          </w:p>
          <w:p w:rsidR="001C17C7" w:rsidRDefault="001C17C7" w:rsidP="001C17C7">
            <w:pPr>
              <w:tabs>
                <w:tab w:val="num" w:pos="426"/>
              </w:tabs>
              <w:jc w:val="both"/>
              <w:rPr>
                <w:sz w:val="22"/>
                <w:szCs w:val="22"/>
              </w:rPr>
            </w:pPr>
            <w:r>
              <w:rPr>
                <w:sz w:val="22"/>
                <w:szCs w:val="22"/>
              </w:rPr>
              <w:t>Maksimālais punktu skaits – 1</w:t>
            </w:r>
            <w:r w:rsidR="00EC63A5">
              <w:rPr>
                <w:sz w:val="22"/>
                <w:szCs w:val="22"/>
              </w:rPr>
              <w:t>0</w:t>
            </w:r>
            <w:r>
              <w:rPr>
                <w:sz w:val="22"/>
                <w:szCs w:val="22"/>
              </w:rPr>
              <w:t xml:space="preserve"> punkti. </w:t>
            </w:r>
          </w:p>
          <w:p w:rsidR="001C17C7" w:rsidRDefault="001C17C7" w:rsidP="001C17C7">
            <w:pPr>
              <w:tabs>
                <w:tab w:val="num" w:pos="426"/>
              </w:tabs>
              <w:jc w:val="both"/>
              <w:rPr>
                <w:sz w:val="22"/>
                <w:szCs w:val="22"/>
              </w:rPr>
            </w:pPr>
            <w:r>
              <w:rPr>
                <w:sz w:val="22"/>
                <w:szCs w:val="22"/>
              </w:rPr>
              <w:t>Piedāvājumiem tiek piešķirtie šādi:</w:t>
            </w:r>
          </w:p>
          <w:p w:rsidR="00853852" w:rsidRDefault="009633A9" w:rsidP="00853852">
            <w:pPr>
              <w:autoSpaceDE w:val="0"/>
              <w:autoSpaceDN w:val="0"/>
              <w:adjustRightInd w:val="0"/>
              <w:spacing w:line="240" w:lineRule="auto"/>
              <w:jc w:val="both"/>
              <w:rPr>
                <w:sz w:val="22"/>
                <w:szCs w:val="22"/>
              </w:rPr>
            </w:pPr>
            <w:r>
              <w:rPr>
                <w:sz w:val="22"/>
                <w:szCs w:val="22"/>
              </w:rPr>
              <w:t>10</w:t>
            </w:r>
            <w:r w:rsidR="00853852">
              <w:rPr>
                <w:sz w:val="22"/>
                <w:szCs w:val="22"/>
              </w:rPr>
              <w:t xml:space="preserve"> punkti - ja vairāk par 16 dažādiem produktiem tiks izmantoti ēdināšanas </w:t>
            </w:r>
            <w:r w:rsidR="00853852">
              <w:rPr>
                <w:sz w:val="22"/>
                <w:szCs w:val="22"/>
              </w:rPr>
              <w:lastRenderedPageBreak/>
              <w:t>pakalpojuma nodrošināšanai visā līguma izpildes laikā.</w:t>
            </w:r>
          </w:p>
          <w:p w:rsidR="00853852" w:rsidRDefault="009633A9" w:rsidP="00853852">
            <w:pPr>
              <w:autoSpaceDE w:val="0"/>
              <w:autoSpaceDN w:val="0"/>
              <w:adjustRightInd w:val="0"/>
              <w:spacing w:line="240" w:lineRule="auto"/>
              <w:jc w:val="both"/>
              <w:rPr>
                <w:sz w:val="22"/>
                <w:szCs w:val="22"/>
              </w:rPr>
            </w:pPr>
            <w:r>
              <w:rPr>
                <w:sz w:val="22"/>
                <w:szCs w:val="22"/>
              </w:rPr>
              <w:t>9</w:t>
            </w:r>
            <w:r w:rsidR="00853852">
              <w:rPr>
                <w:sz w:val="22"/>
                <w:szCs w:val="22"/>
              </w:rPr>
              <w:t xml:space="preserve"> punkti - ja vairāk par 12 - 15 dažādiem produktiem tiks izmantoti ēdināšanas pakalpojuma nodrošināšanai visā līguma izpildes laikā.</w:t>
            </w:r>
          </w:p>
          <w:p w:rsidR="00853852" w:rsidRDefault="00853852" w:rsidP="00853852">
            <w:pPr>
              <w:autoSpaceDE w:val="0"/>
              <w:autoSpaceDN w:val="0"/>
              <w:adjustRightInd w:val="0"/>
              <w:spacing w:line="240" w:lineRule="auto"/>
              <w:jc w:val="both"/>
              <w:rPr>
                <w:sz w:val="22"/>
                <w:szCs w:val="22"/>
              </w:rPr>
            </w:pPr>
            <w:r>
              <w:rPr>
                <w:sz w:val="22"/>
                <w:szCs w:val="22"/>
              </w:rPr>
              <w:t>8 punkti – ja 8-11 dažādiem produktiem tiks izmantoti ēdināšanas pakalpojuma nodrošināšanai visā līguma izpildes laikā.</w:t>
            </w:r>
          </w:p>
          <w:p w:rsidR="00853852" w:rsidRDefault="00853852" w:rsidP="00853852">
            <w:pPr>
              <w:autoSpaceDE w:val="0"/>
              <w:autoSpaceDN w:val="0"/>
              <w:adjustRightInd w:val="0"/>
              <w:spacing w:line="240" w:lineRule="auto"/>
              <w:jc w:val="both"/>
              <w:rPr>
                <w:sz w:val="22"/>
                <w:szCs w:val="22"/>
              </w:rPr>
            </w:pPr>
            <w:r>
              <w:rPr>
                <w:sz w:val="22"/>
                <w:szCs w:val="22"/>
              </w:rPr>
              <w:t>5 punkti – ja 1-7 dažādiem produktiem tiks izmantoti ēdināšanas pakalpojuma nodrošināšanai visā līguma izpildes laikā.</w:t>
            </w:r>
          </w:p>
          <w:p w:rsidR="008F0F7C" w:rsidRPr="00853852" w:rsidRDefault="00853852" w:rsidP="00853852">
            <w:pPr>
              <w:autoSpaceDE w:val="0"/>
              <w:autoSpaceDN w:val="0"/>
              <w:adjustRightInd w:val="0"/>
              <w:spacing w:line="240" w:lineRule="auto"/>
              <w:jc w:val="both"/>
              <w:rPr>
                <w:sz w:val="22"/>
                <w:szCs w:val="22"/>
              </w:rPr>
            </w:pPr>
            <w:r>
              <w:rPr>
                <w:sz w:val="22"/>
                <w:szCs w:val="22"/>
              </w:rPr>
              <w:t>0 punkti – ja netiek neviens produkts izmantots ēdināšanas pakalpojuma nodrošināšanai visā līguma izpildes laikā.</w:t>
            </w:r>
          </w:p>
        </w:tc>
        <w:tc>
          <w:tcPr>
            <w:tcW w:w="1560" w:type="dxa"/>
            <w:tcBorders>
              <w:top w:val="single" w:sz="4" w:space="0" w:color="auto"/>
              <w:left w:val="single" w:sz="4" w:space="0" w:color="auto"/>
              <w:bottom w:val="single" w:sz="4" w:space="0" w:color="auto"/>
              <w:right w:val="single" w:sz="4" w:space="0" w:color="auto"/>
            </w:tcBorders>
          </w:tcPr>
          <w:p w:rsidR="008F0F7C" w:rsidRPr="00EC63A5" w:rsidRDefault="00853852" w:rsidP="00A869AD">
            <w:pPr>
              <w:autoSpaceDE w:val="0"/>
              <w:autoSpaceDN w:val="0"/>
              <w:adjustRightInd w:val="0"/>
              <w:spacing w:line="240" w:lineRule="auto"/>
              <w:jc w:val="center"/>
              <w:rPr>
                <w:lang w:eastAsia="lv-LV"/>
              </w:rPr>
            </w:pPr>
            <w:r w:rsidRPr="00EC63A5">
              <w:rPr>
                <w:lang w:eastAsia="lv-LV"/>
              </w:rPr>
              <w:lastRenderedPageBreak/>
              <w:t>1</w:t>
            </w:r>
            <w:r w:rsidR="009633A9" w:rsidRPr="00EC63A5">
              <w:rPr>
                <w:lang w:eastAsia="lv-LV"/>
              </w:rPr>
              <w:t>0</w:t>
            </w:r>
          </w:p>
        </w:tc>
      </w:tr>
      <w:tr w:rsidR="00170B1E" w:rsidTr="00FD5943">
        <w:tc>
          <w:tcPr>
            <w:tcW w:w="965" w:type="dxa"/>
            <w:tcBorders>
              <w:top w:val="single" w:sz="4" w:space="0" w:color="auto"/>
              <w:left w:val="single" w:sz="4" w:space="0" w:color="auto"/>
              <w:bottom w:val="single" w:sz="4" w:space="0" w:color="auto"/>
              <w:right w:val="single" w:sz="4" w:space="0" w:color="auto"/>
            </w:tcBorders>
          </w:tcPr>
          <w:p w:rsidR="00170B1E" w:rsidRDefault="00853852" w:rsidP="00853852">
            <w:pPr>
              <w:autoSpaceDE w:val="0"/>
              <w:autoSpaceDN w:val="0"/>
              <w:adjustRightInd w:val="0"/>
              <w:spacing w:line="240" w:lineRule="auto"/>
              <w:jc w:val="center"/>
              <w:rPr>
                <w:lang w:eastAsia="lv-LV"/>
              </w:rPr>
            </w:pPr>
            <w:r>
              <w:rPr>
                <w:lang w:eastAsia="lv-LV"/>
              </w:rPr>
              <w:lastRenderedPageBreak/>
              <w:t>4</w:t>
            </w:r>
            <w:r w:rsidR="00170B1E">
              <w:rPr>
                <w:lang w:eastAsia="lv-LV"/>
              </w:rPr>
              <w:t xml:space="preserve">. </w:t>
            </w:r>
          </w:p>
        </w:tc>
        <w:tc>
          <w:tcPr>
            <w:tcW w:w="7081" w:type="dxa"/>
            <w:tcBorders>
              <w:top w:val="single" w:sz="4" w:space="0" w:color="auto"/>
              <w:left w:val="single" w:sz="4" w:space="0" w:color="auto"/>
              <w:bottom w:val="single" w:sz="4" w:space="0" w:color="auto"/>
              <w:right w:val="single" w:sz="4" w:space="0" w:color="auto"/>
            </w:tcBorders>
          </w:tcPr>
          <w:p w:rsidR="00170B1E" w:rsidRDefault="00170B1E" w:rsidP="00853852">
            <w:pPr>
              <w:autoSpaceDE w:val="0"/>
              <w:autoSpaceDN w:val="0"/>
              <w:adjustRightInd w:val="0"/>
              <w:spacing w:line="240" w:lineRule="auto"/>
              <w:jc w:val="both"/>
              <w:rPr>
                <w:lang w:eastAsia="lv-LV"/>
              </w:rPr>
            </w:pPr>
            <w:r>
              <w:rPr>
                <w:b/>
                <w:u w:val="single"/>
                <w:lang w:eastAsia="lv-LV"/>
              </w:rPr>
              <w:t>Ēdināšanā izmantoto produktu piegāde videi draudzīgā veidā</w:t>
            </w:r>
            <w:r>
              <w:rPr>
                <w:lang w:eastAsia="lv-LV"/>
              </w:rPr>
              <w:t xml:space="preserve"> punkti tiek piešķirti par ēdināšanā izmantoto produktu piegādi videi draudzīgā veidā, kuras laikā tiek nodrošināts samazināts vides piesārņojums ar izplūdes gāzēm un samazināta ceļu infrastruktūras slodze, piemēram, vairāk punktu tiek piešķirts piedāvājumam, kas paredz īsāko piegādes ceļu (tiek aprēķināts vidējais km skaits no visām piegādes vietām norādītajiem produktiem Tehniskā specifikācijā 12.punkta tabula).</w:t>
            </w:r>
          </w:p>
          <w:p w:rsidR="00170B1E" w:rsidRDefault="00170B1E" w:rsidP="00853852">
            <w:pPr>
              <w:autoSpaceDE w:val="0"/>
              <w:autoSpaceDN w:val="0"/>
              <w:adjustRightInd w:val="0"/>
              <w:spacing w:line="240" w:lineRule="auto"/>
              <w:jc w:val="both"/>
              <w:rPr>
                <w:lang w:eastAsia="lv-LV"/>
              </w:rPr>
            </w:pPr>
            <w:r>
              <w:rPr>
                <w:u w:val="single"/>
                <w:lang w:eastAsia="lv-LV"/>
              </w:rPr>
              <w:t>1</w:t>
            </w:r>
            <w:r w:rsidR="00EC63A5">
              <w:rPr>
                <w:u w:val="single"/>
                <w:lang w:eastAsia="lv-LV"/>
              </w:rPr>
              <w:t>3</w:t>
            </w:r>
            <w:r w:rsidR="00106322">
              <w:rPr>
                <w:u w:val="single"/>
                <w:lang w:eastAsia="lv-LV"/>
              </w:rPr>
              <w:t xml:space="preserve"> </w:t>
            </w:r>
            <w:r>
              <w:rPr>
                <w:u w:val="single"/>
                <w:lang w:eastAsia="lv-LV"/>
              </w:rPr>
              <w:t>punkti</w:t>
            </w:r>
            <w:r>
              <w:rPr>
                <w:lang w:eastAsia="lv-LV"/>
              </w:rPr>
              <w:t xml:space="preserve"> tiek piešķirti, ja produktu un izejvielu piegādes ceļš ir  mazāks par 40 kilometriem.</w:t>
            </w:r>
          </w:p>
          <w:p w:rsidR="00170B1E" w:rsidRDefault="00170B1E" w:rsidP="00853852">
            <w:pPr>
              <w:autoSpaceDE w:val="0"/>
              <w:autoSpaceDN w:val="0"/>
              <w:adjustRightInd w:val="0"/>
              <w:spacing w:line="240" w:lineRule="auto"/>
              <w:jc w:val="both"/>
              <w:rPr>
                <w:lang w:eastAsia="lv-LV"/>
              </w:rPr>
            </w:pPr>
            <w:r>
              <w:rPr>
                <w:u w:val="single"/>
                <w:lang w:eastAsia="lv-LV"/>
              </w:rPr>
              <w:t>10 punkti</w:t>
            </w:r>
            <w:r>
              <w:rPr>
                <w:lang w:eastAsia="lv-LV"/>
              </w:rPr>
              <w:t xml:space="preserve"> tiek piešķirti, ja produktu un izejvielu piegādes ceļš ir no 41 līdz 70 kilometriem.</w:t>
            </w:r>
          </w:p>
          <w:p w:rsidR="00170B1E" w:rsidRDefault="00106322" w:rsidP="00853852">
            <w:pPr>
              <w:autoSpaceDE w:val="0"/>
              <w:autoSpaceDN w:val="0"/>
              <w:adjustRightInd w:val="0"/>
              <w:spacing w:line="240" w:lineRule="auto"/>
              <w:jc w:val="both"/>
              <w:rPr>
                <w:lang w:eastAsia="lv-LV"/>
              </w:rPr>
            </w:pPr>
            <w:r>
              <w:rPr>
                <w:u w:val="single"/>
                <w:lang w:eastAsia="lv-LV"/>
              </w:rPr>
              <w:t>5</w:t>
            </w:r>
            <w:r w:rsidR="00170B1E">
              <w:rPr>
                <w:u w:val="single"/>
                <w:lang w:eastAsia="lv-LV"/>
              </w:rPr>
              <w:t xml:space="preserve"> punkti</w:t>
            </w:r>
            <w:r w:rsidR="00170B1E">
              <w:rPr>
                <w:lang w:eastAsia="lv-LV"/>
              </w:rPr>
              <w:t xml:space="preserve"> tiek piešķirti, ja produktu un izejvielu piegādes ceļš ir no 71 līdz 120 kilometriem.</w:t>
            </w:r>
          </w:p>
          <w:p w:rsidR="00170B1E" w:rsidRDefault="00106322" w:rsidP="00853852">
            <w:pPr>
              <w:autoSpaceDE w:val="0"/>
              <w:autoSpaceDN w:val="0"/>
              <w:adjustRightInd w:val="0"/>
              <w:spacing w:line="240" w:lineRule="auto"/>
              <w:jc w:val="both"/>
              <w:rPr>
                <w:lang w:eastAsia="lv-LV"/>
              </w:rPr>
            </w:pPr>
            <w:r>
              <w:rPr>
                <w:u w:val="single"/>
                <w:lang w:eastAsia="lv-LV"/>
              </w:rPr>
              <w:t>0</w:t>
            </w:r>
            <w:r w:rsidR="00170B1E">
              <w:rPr>
                <w:u w:val="single"/>
                <w:lang w:eastAsia="lv-LV"/>
              </w:rPr>
              <w:t xml:space="preserve"> punkti</w:t>
            </w:r>
            <w:r w:rsidR="00170B1E">
              <w:rPr>
                <w:lang w:eastAsia="lv-LV"/>
              </w:rPr>
              <w:t xml:space="preserve"> tiek piešķirti, ja produktu un izejvielu piegādes ceļš  ir vairāk par </w:t>
            </w:r>
            <w:smartTag w:uri="schemas-tilde-lv/tildestengine" w:element="metric2">
              <w:smartTagPr>
                <w:attr w:name="metric_value" w:val="121"/>
                <w:attr w:name="metric_text" w:val="kilometru"/>
              </w:smartTagPr>
              <w:r w:rsidR="00170B1E">
                <w:rPr>
                  <w:lang w:eastAsia="lv-LV"/>
                </w:rPr>
                <w:t>121 kilometru</w:t>
              </w:r>
            </w:smartTag>
            <w:r w:rsidR="00170B1E">
              <w:rPr>
                <w:lang w:eastAsia="lv-LV"/>
              </w:rPr>
              <w:t>.</w:t>
            </w:r>
          </w:p>
        </w:tc>
        <w:tc>
          <w:tcPr>
            <w:tcW w:w="1560" w:type="dxa"/>
            <w:tcBorders>
              <w:top w:val="single" w:sz="4" w:space="0" w:color="auto"/>
              <w:left w:val="single" w:sz="4" w:space="0" w:color="auto"/>
              <w:bottom w:val="single" w:sz="4" w:space="0" w:color="auto"/>
              <w:right w:val="single" w:sz="4" w:space="0" w:color="auto"/>
            </w:tcBorders>
          </w:tcPr>
          <w:p w:rsidR="00170B1E" w:rsidRDefault="009633A9" w:rsidP="00853852">
            <w:pPr>
              <w:autoSpaceDE w:val="0"/>
              <w:autoSpaceDN w:val="0"/>
              <w:adjustRightInd w:val="0"/>
              <w:spacing w:line="240" w:lineRule="auto"/>
              <w:jc w:val="center"/>
              <w:rPr>
                <w:b/>
                <w:lang w:eastAsia="lv-LV"/>
              </w:rPr>
            </w:pPr>
            <w:r>
              <w:rPr>
                <w:b/>
                <w:lang w:eastAsia="lv-LV"/>
              </w:rPr>
              <w:t>1</w:t>
            </w:r>
            <w:r w:rsidR="00EC63A5">
              <w:rPr>
                <w:b/>
                <w:lang w:eastAsia="lv-LV"/>
              </w:rPr>
              <w:t>3</w:t>
            </w:r>
          </w:p>
        </w:tc>
      </w:tr>
      <w:tr w:rsidR="00EC63A5" w:rsidTr="00FD5943">
        <w:tc>
          <w:tcPr>
            <w:tcW w:w="965" w:type="dxa"/>
            <w:tcBorders>
              <w:top w:val="single" w:sz="4" w:space="0" w:color="auto"/>
              <w:left w:val="single" w:sz="4" w:space="0" w:color="auto"/>
              <w:bottom w:val="single" w:sz="4" w:space="0" w:color="auto"/>
              <w:right w:val="single" w:sz="4" w:space="0" w:color="auto"/>
            </w:tcBorders>
          </w:tcPr>
          <w:p w:rsidR="00EC63A5" w:rsidRDefault="00EC63A5" w:rsidP="00853852">
            <w:pPr>
              <w:autoSpaceDE w:val="0"/>
              <w:autoSpaceDN w:val="0"/>
              <w:adjustRightInd w:val="0"/>
              <w:spacing w:line="240" w:lineRule="auto"/>
              <w:jc w:val="center"/>
              <w:rPr>
                <w:lang w:eastAsia="lv-LV"/>
              </w:rPr>
            </w:pPr>
            <w:r>
              <w:rPr>
                <w:lang w:eastAsia="lv-LV"/>
              </w:rPr>
              <w:t>5.</w:t>
            </w:r>
          </w:p>
        </w:tc>
        <w:tc>
          <w:tcPr>
            <w:tcW w:w="7081" w:type="dxa"/>
            <w:tcBorders>
              <w:top w:val="single" w:sz="4" w:space="0" w:color="auto"/>
              <w:left w:val="single" w:sz="4" w:space="0" w:color="auto"/>
              <w:bottom w:val="single" w:sz="4" w:space="0" w:color="auto"/>
              <w:right w:val="single" w:sz="4" w:space="0" w:color="auto"/>
            </w:tcBorders>
          </w:tcPr>
          <w:p w:rsidR="00EC63A5" w:rsidRDefault="00EC63A5" w:rsidP="00EC63A5">
            <w:pPr>
              <w:autoSpaceDE w:val="0"/>
              <w:autoSpaceDN w:val="0"/>
              <w:adjustRightInd w:val="0"/>
              <w:spacing w:line="240" w:lineRule="auto"/>
              <w:jc w:val="both"/>
              <w:rPr>
                <w:b/>
                <w:u w:val="single"/>
                <w:lang w:eastAsia="lv-LV"/>
              </w:rPr>
            </w:pPr>
            <w:r>
              <w:rPr>
                <w:b/>
                <w:u w:val="single"/>
                <w:lang w:eastAsia="lv-LV"/>
              </w:rPr>
              <w:t>Pretendents nodrošina kādu no programmām “Augļi skolai”, “Skolas piens”</w:t>
            </w:r>
          </w:p>
          <w:p w:rsidR="00EC63A5" w:rsidRDefault="00EC63A5" w:rsidP="00EC63A5">
            <w:pPr>
              <w:autoSpaceDE w:val="0"/>
              <w:autoSpaceDN w:val="0"/>
              <w:adjustRightInd w:val="0"/>
              <w:spacing w:line="240" w:lineRule="auto"/>
              <w:jc w:val="both"/>
              <w:rPr>
                <w:lang w:eastAsia="lv-LV"/>
              </w:rPr>
            </w:pPr>
            <w:r>
              <w:rPr>
                <w:lang w:eastAsia="lv-LV"/>
              </w:rPr>
              <w:t>2 punkti – saņem Pretendents, ja nodrošina programmu “Augļi skolai”</w:t>
            </w:r>
          </w:p>
          <w:p w:rsidR="00EC63A5" w:rsidRDefault="00EC63A5" w:rsidP="00EC63A5">
            <w:pPr>
              <w:autoSpaceDE w:val="0"/>
              <w:autoSpaceDN w:val="0"/>
              <w:adjustRightInd w:val="0"/>
              <w:spacing w:line="240" w:lineRule="auto"/>
              <w:jc w:val="both"/>
              <w:rPr>
                <w:lang w:eastAsia="lv-LV"/>
              </w:rPr>
            </w:pPr>
            <w:r>
              <w:rPr>
                <w:lang w:eastAsia="lv-LV"/>
              </w:rPr>
              <w:t>2 punkti – saņem Pretendents, ja nodrošina programmu “Skolas piens”</w:t>
            </w:r>
          </w:p>
          <w:p w:rsidR="00EC63A5" w:rsidRDefault="00EC63A5" w:rsidP="00EC63A5">
            <w:pPr>
              <w:autoSpaceDE w:val="0"/>
              <w:autoSpaceDN w:val="0"/>
              <w:adjustRightInd w:val="0"/>
              <w:spacing w:line="240" w:lineRule="auto"/>
              <w:jc w:val="both"/>
              <w:rPr>
                <w:b/>
                <w:u w:val="single"/>
                <w:lang w:eastAsia="lv-LV"/>
              </w:rPr>
            </w:pPr>
            <w:r>
              <w:rPr>
                <w:lang w:eastAsia="lv-LV"/>
              </w:rPr>
              <w:t>0 punkti – ja Pretendents nenodrošina nevienu programmu.</w:t>
            </w:r>
          </w:p>
        </w:tc>
        <w:tc>
          <w:tcPr>
            <w:tcW w:w="1560" w:type="dxa"/>
            <w:tcBorders>
              <w:top w:val="single" w:sz="4" w:space="0" w:color="auto"/>
              <w:left w:val="single" w:sz="4" w:space="0" w:color="auto"/>
              <w:bottom w:val="single" w:sz="4" w:space="0" w:color="auto"/>
              <w:right w:val="single" w:sz="4" w:space="0" w:color="auto"/>
            </w:tcBorders>
          </w:tcPr>
          <w:p w:rsidR="00EC63A5" w:rsidRDefault="00EC63A5" w:rsidP="00853852">
            <w:pPr>
              <w:autoSpaceDE w:val="0"/>
              <w:autoSpaceDN w:val="0"/>
              <w:adjustRightInd w:val="0"/>
              <w:spacing w:line="240" w:lineRule="auto"/>
              <w:jc w:val="center"/>
              <w:rPr>
                <w:b/>
                <w:lang w:eastAsia="lv-LV"/>
              </w:rPr>
            </w:pPr>
            <w:r>
              <w:rPr>
                <w:b/>
                <w:lang w:eastAsia="lv-LV"/>
              </w:rPr>
              <w:t>4</w:t>
            </w:r>
          </w:p>
        </w:tc>
      </w:tr>
      <w:tr w:rsidR="00170B1E" w:rsidTr="00FD5943">
        <w:tc>
          <w:tcPr>
            <w:tcW w:w="965" w:type="dxa"/>
            <w:tcBorders>
              <w:top w:val="single" w:sz="4" w:space="0" w:color="auto"/>
              <w:left w:val="single" w:sz="4" w:space="0" w:color="auto"/>
              <w:bottom w:val="single" w:sz="4" w:space="0" w:color="auto"/>
              <w:right w:val="single" w:sz="4" w:space="0" w:color="auto"/>
            </w:tcBorders>
          </w:tcPr>
          <w:p w:rsidR="00170B1E" w:rsidRDefault="00EC63A5" w:rsidP="00A869AD">
            <w:pPr>
              <w:autoSpaceDE w:val="0"/>
              <w:autoSpaceDN w:val="0"/>
              <w:adjustRightInd w:val="0"/>
              <w:spacing w:line="240" w:lineRule="auto"/>
              <w:jc w:val="center"/>
              <w:rPr>
                <w:lang w:eastAsia="lv-LV"/>
              </w:rPr>
            </w:pPr>
            <w:r>
              <w:rPr>
                <w:lang w:eastAsia="lv-LV"/>
              </w:rPr>
              <w:t>6.</w:t>
            </w:r>
          </w:p>
        </w:tc>
        <w:tc>
          <w:tcPr>
            <w:tcW w:w="7081" w:type="dxa"/>
            <w:tcBorders>
              <w:top w:val="single" w:sz="4" w:space="0" w:color="auto"/>
              <w:left w:val="single" w:sz="4" w:space="0" w:color="auto"/>
              <w:bottom w:val="single" w:sz="4" w:space="0" w:color="auto"/>
              <w:right w:val="single" w:sz="4" w:space="0" w:color="auto"/>
            </w:tcBorders>
          </w:tcPr>
          <w:p w:rsidR="005D0EEB" w:rsidRDefault="005D0EEB" w:rsidP="005D0EEB">
            <w:pPr>
              <w:autoSpaceDE w:val="0"/>
              <w:autoSpaceDN w:val="0"/>
              <w:adjustRightInd w:val="0"/>
              <w:spacing w:line="240" w:lineRule="auto"/>
              <w:jc w:val="both"/>
              <w:rPr>
                <w:lang w:eastAsia="lv-LV"/>
              </w:rPr>
            </w:pPr>
            <w:r>
              <w:rPr>
                <w:b/>
                <w:u w:val="single"/>
                <w:lang w:eastAsia="lv-LV"/>
              </w:rPr>
              <w:t xml:space="preserve">Pretendents nodrošina atkritumu apsaimniekošanu, </w:t>
            </w:r>
            <w:r>
              <w:rPr>
                <w:lang w:eastAsia="lv-LV"/>
              </w:rPr>
              <w:t>šķirojot atkritumus, kas nododami tālākai pārstrādei vai reģenerācijai, - bioloģiski noārdāmos atkritumus, stiklu, papīru un kartonu, metālu, PET, plastmasu.</w:t>
            </w:r>
          </w:p>
          <w:p w:rsidR="005D0EEB" w:rsidRDefault="005D0EEB" w:rsidP="005D0EEB">
            <w:pPr>
              <w:autoSpaceDE w:val="0"/>
              <w:autoSpaceDN w:val="0"/>
              <w:adjustRightInd w:val="0"/>
              <w:spacing w:line="240" w:lineRule="auto"/>
              <w:jc w:val="both"/>
              <w:rPr>
                <w:lang w:eastAsia="lv-LV"/>
              </w:rPr>
            </w:pPr>
            <w:r>
              <w:rPr>
                <w:lang w:eastAsia="lv-LV"/>
              </w:rPr>
              <w:t>Pretendents saņem maksimālo punktu skaitu (</w:t>
            </w:r>
            <w:r w:rsidR="00EC63A5">
              <w:rPr>
                <w:lang w:eastAsia="lv-LV"/>
              </w:rPr>
              <w:t>3</w:t>
            </w:r>
            <w:r>
              <w:rPr>
                <w:lang w:eastAsia="lv-LV"/>
              </w:rPr>
              <w:t>), ja Pretendents nodrošina atkritumu apsaimniekošanu un par to ir iesniegta līguma kopija ar atkritumu apsaimniekotāju par atkritumu apsaimniekošanu, šķirojot atkritumus.</w:t>
            </w:r>
          </w:p>
          <w:p w:rsidR="005D0EEB" w:rsidRDefault="00EC63A5" w:rsidP="005D0EEB">
            <w:pPr>
              <w:autoSpaceDE w:val="0"/>
              <w:autoSpaceDN w:val="0"/>
              <w:adjustRightInd w:val="0"/>
              <w:spacing w:line="240" w:lineRule="auto"/>
              <w:jc w:val="both"/>
              <w:rPr>
                <w:lang w:eastAsia="lv-LV"/>
              </w:rPr>
            </w:pPr>
            <w:r>
              <w:rPr>
                <w:lang w:eastAsia="lv-LV"/>
              </w:rPr>
              <w:t>3</w:t>
            </w:r>
            <w:r w:rsidR="005D0EEB">
              <w:rPr>
                <w:lang w:eastAsia="lv-LV"/>
              </w:rPr>
              <w:t xml:space="preserve"> punkti – ja Pretendents nodrošina atkritumu apsaimniekošanu.</w:t>
            </w:r>
          </w:p>
          <w:p w:rsidR="00170B1E" w:rsidRDefault="005D0EEB" w:rsidP="005D0EEB">
            <w:pPr>
              <w:autoSpaceDE w:val="0"/>
              <w:autoSpaceDN w:val="0"/>
              <w:adjustRightInd w:val="0"/>
              <w:spacing w:line="240" w:lineRule="auto"/>
              <w:jc w:val="both"/>
              <w:rPr>
                <w:b/>
                <w:u w:val="single"/>
                <w:lang w:eastAsia="lv-LV"/>
              </w:rPr>
            </w:pPr>
            <w:r>
              <w:rPr>
                <w:lang w:eastAsia="lv-LV"/>
              </w:rPr>
              <w:t>0 punkti – ja Pretendents nenodrošina atkritumu šķirošanu</w:t>
            </w:r>
            <w:r w:rsidR="009633A9">
              <w:rPr>
                <w:lang w:eastAsia="lv-LV"/>
              </w:rPr>
              <w:t xml:space="preserve"> un nav noslēgts atkritumu apsaimniekošanas </w:t>
            </w:r>
            <w:smartTag w:uri="schemas-tilde-lv/tildestengine" w:element="veidnes">
              <w:smartTagPr>
                <w:attr w:name="text" w:val="līgums"/>
                <w:attr w:name="baseform" w:val="līgums"/>
                <w:attr w:name="id" w:val="-1"/>
              </w:smartTagPr>
              <w:r w:rsidR="009633A9">
                <w:rPr>
                  <w:lang w:eastAsia="lv-LV"/>
                </w:rPr>
                <w:t>līgums</w:t>
              </w:r>
            </w:smartTag>
            <w:r>
              <w:rPr>
                <w:lang w:eastAsia="lv-LV"/>
              </w:rPr>
              <w:t>.</w:t>
            </w:r>
          </w:p>
        </w:tc>
        <w:tc>
          <w:tcPr>
            <w:tcW w:w="1560" w:type="dxa"/>
            <w:tcBorders>
              <w:top w:val="single" w:sz="4" w:space="0" w:color="auto"/>
              <w:left w:val="single" w:sz="4" w:space="0" w:color="auto"/>
              <w:bottom w:val="single" w:sz="4" w:space="0" w:color="auto"/>
              <w:right w:val="single" w:sz="4" w:space="0" w:color="auto"/>
            </w:tcBorders>
          </w:tcPr>
          <w:p w:rsidR="00170B1E" w:rsidRDefault="00EC63A5" w:rsidP="00A869AD">
            <w:pPr>
              <w:autoSpaceDE w:val="0"/>
              <w:autoSpaceDN w:val="0"/>
              <w:adjustRightInd w:val="0"/>
              <w:spacing w:line="240" w:lineRule="auto"/>
              <w:jc w:val="center"/>
              <w:rPr>
                <w:b/>
                <w:lang w:eastAsia="lv-LV"/>
              </w:rPr>
            </w:pPr>
            <w:r>
              <w:rPr>
                <w:b/>
                <w:lang w:eastAsia="lv-LV"/>
              </w:rPr>
              <w:t>3</w:t>
            </w:r>
          </w:p>
        </w:tc>
      </w:tr>
      <w:tr w:rsidR="00997DEE" w:rsidTr="00FD5943">
        <w:tc>
          <w:tcPr>
            <w:tcW w:w="8046" w:type="dxa"/>
            <w:gridSpan w:val="2"/>
            <w:tcBorders>
              <w:top w:val="single" w:sz="4" w:space="0" w:color="auto"/>
              <w:left w:val="single" w:sz="4" w:space="0" w:color="auto"/>
              <w:bottom w:val="single" w:sz="4" w:space="0" w:color="auto"/>
              <w:right w:val="single" w:sz="4" w:space="0" w:color="auto"/>
            </w:tcBorders>
          </w:tcPr>
          <w:p w:rsidR="00997DEE" w:rsidRDefault="00997DEE" w:rsidP="00A869AD">
            <w:pPr>
              <w:autoSpaceDE w:val="0"/>
              <w:autoSpaceDN w:val="0"/>
              <w:adjustRightInd w:val="0"/>
              <w:spacing w:line="240" w:lineRule="auto"/>
              <w:jc w:val="center"/>
              <w:rPr>
                <w:lang w:eastAsia="lv-LV"/>
              </w:rPr>
            </w:pPr>
            <w:r>
              <w:rPr>
                <w:lang w:eastAsia="lv-LV"/>
              </w:rPr>
              <w:t>Kopā:</w:t>
            </w:r>
          </w:p>
        </w:tc>
        <w:tc>
          <w:tcPr>
            <w:tcW w:w="1560" w:type="dxa"/>
            <w:tcBorders>
              <w:top w:val="single" w:sz="4" w:space="0" w:color="auto"/>
              <w:left w:val="single" w:sz="4" w:space="0" w:color="auto"/>
              <w:bottom w:val="single" w:sz="4" w:space="0" w:color="auto"/>
              <w:right w:val="single" w:sz="4" w:space="0" w:color="auto"/>
            </w:tcBorders>
          </w:tcPr>
          <w:p w:rsidR="00997DEE" w:rsidRDefault="00997DEE" w:rsidP="00A869AD">
            <w:pPr>
              <w:autoSpaceDE w:val="0"/>
              <w:autoSpaceDN w:val="0"/>
              <w:adjustRightInd w:val="0"/>
              <w:spacing w:line="240" w:lineRule="auto"/>
              <w:jc w:val="center"/>
              <w:rPr>
                <w:lang w:eastAsia="lv-LV"/>
              </w:rPr>
            </w:pPr>
            <w:r>
              <w:rPr>
                <w:lang w:eastAsia="lv-LV"/>
              </w:rPr>
              <w:t>100*</w:t>
            </w:r>
          </w:p>
        </w:tc>
      </w:tr>
    </w:tbl>
    <w:p w:rsidR="00997DEE" w:rsidRDefault="00997DEE" w:rsidP="00997DEE">
      <w:pPr>
        <w:spacing w:line="240" w:lineRule="auto"/>
        <w:jc w:val="both"/>
        <w:rPr>
          <w:i/>
          <w:sz w:val="22"/>
          <w:szCs w:val="22"/>
        </w:rPr>
      </w:pPr>
      <w:r>
        <w:rPr>
          <w:i/>
          <w:sz w:val="22"/>
          <w:szCs w:val="22"/>
        </w:rPr>
        <w:t>*Ja vairākiem piedāvājumiem ir vienāds kopējais punktu skaits, Komisija izvēlas piedāvājumu, kuram lielākais punktu skaits tiks piešķirts kritērijā “Piedāvāto pārtikas produktu ar paaugstinātu kvalitāti daudzumus”.</w:t>
      </w:r>
    </w:p>
    <w:p w:rsidR="00A869AD" w:rsidRDefault="00A869AD" w:rsidP="00997DEE">
      <w:pPr>
        <w:spacing w:line="240" w:lineRule="auto"/>
        <w:jc w:val="both"/>
        <w:rPr>
          <w:i/>
          <w:sz w:val="22"/>
          <w:szCs w:val="22"/>
        </w:rPr>
      </w:pPr>
    </w:p>
    <w:p w:rsidR="00FD5943" w:rsidRDefault="00FD5943">
      <w:pPr>
        <w:spacing w:line="240" w:lineRule="auto"/>
        <w:rPr>
          <w:b/>
          <w:lang w:val="pl-PL"/>
        </w:rPr>
      </w:pPr>
      <w:r>
        <w:rPr>
          <w:b/>
          <w:lang w:val="pl-PL"/>
        </w:rPr>
        <w:br w:type="page"/>
      </w:r>
    </w:p>
    <w:p w:rsidR="00A869AD" w:rsidRDefault="00A869AD" w:rsidP="00A869AD">
      <w:pPr>
        <w:autoSpaceDE w:val="0"/>
        <w:autoSpaceDN w:val="0"/>
        <w:adjustRightInd w:val="0"/>
        <w:spacing w:line="240" w:lineRule="auto"/>
        <w:jc w:val="both"/>
        <w:rPr>
          <w:b/>
          <w:lang w:val="pl-PL"/>
        </w:rPr>
      </w:pPr>
      <w:r>
        <w:rPr>
          <w:b/>
          <w:lang w:val="pl-PL"/>
        </w:rPr>
        <w:lastRenderedPageBreak/>
        <w:t>OTRĀS DAĻAS vērtēšana</w:t>
      </w:r>
    </w:p>
    <w:p w:rsidR="00A869AD" w:rsidRDefault="00A869AD" w:rsidP="00A869AD">
      <w:pPr>
        <w:autoSpaceDE w:val="0"/>
        <w:autoSpaceDN w:val="0"/>
        <w:adjustRightInd w:val="0"/>
        <w:spacing w:line="240" w:lineRule="auto"/>
        <w:jc w:val="both"/>
        <w:rPr>
          <w:b/>
          <w:lang w:val="pl-PL"/>
        </w:rPr>
      </w:pPr>
      <w:r>
        <w:rPr>
          <w:b/>
          <w:lang w:val="pl-PL"/>
        </w:rPr>
        <w:t>– Dobeles Valsts ģimnāzija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7087"/>
        <w:gridCol w:w="1598"/>
      </w:tblGrid>
      <w:tr w:rsidR="00853852" w:rsidTr="00FD5943">
        <w:tc>
          <w:tcPr>
            <w:tcW w:w="1101" w:type="dxa"/>
            <w:tcBorders>
              <w:top w:val="single" w:sz="4" w:space="0" w:color="auto"/>
              <w:left w:val="single" w:sz="4" w:space="0" w:color="auto"/>
              <w:bottom w:val="single" w:sz="4" w:space="0" w:color="auto"/>
              <w:right w:val="single" w:sz="4" w:space="0" w:color="auto"/>
            </w:tcBorders>
          </w:tcPr>
          <w:p w:rsidR="00853852" w:rsidRDefault="00853852" w:rsidP="00853852">
            <w:pPr>
              <w:autoSpaceDE w:val="0"/>
              <w:autoSpaceDN w:val="0"/>
              <w:adjustRightInd w:val="0"/>
              <w:spacing w:line="240" w:lineRule="auto"/>
              <w:jc w:val="center"/>
              <w:rPr>
                <w:b/>
                <w:lang w:eastAsia="lv-LV"/>
              </w:rPr>
            </w:pPr>
            <w:r>
              <w:rPr>
                <w:b/>
                <w:lang w:eastAsia="lv-LV"/>
              </w:rPr>
              <w:t>Nr. pēc kārtas</w:t>
            </w:r>
          </w:p>
        </w:tc>
        <w:tc>
          <w:tcPr>
            <w:tcW w:w="7087" w:type="dxa"/>
            <w:tcBorders>
              <w:top w:val="single" w:sz="4" w:space="0" w:color="auto"/>
              <w:left w:val="single" w:sz="4" w:space="0" w:color="auto"/>
              <w:bottom w:val="single" w:sz="4" w:space="0" w:color="auto"/>
              <w:right w:val="single" w:sz="4" w:space="0" w:color="auto"/>
            </w:tcBorders>
          </w:tcPr>
          <w:p w:rsidR="00853852" w:rsidRDefault="00853852" w:rsidP="00853852">
            <w:pPr>
              <w:autoSpaceDE w:val="0"/>
              <w:autoSpaceDN w:val="0"/>
              <w:adjustRightInd w:val="0"/>
              <w:spacing w:line="240" w:lineRule="auto"/>
              <w:jc w:val="center"/>
              <w:rPr>
                <w:b/>
                <w:lang w:eastAsia="lv-LV"/>
              </w:rPr>
            </w:pPr>
            <w:r>
              <w:rPr>
                <w:b/>
                <w:lang w:eastAsia="lv-LV"/>
              </w:rPr>
              <w:t>Kritērijs</w:t>
            </w:r>
          </w:p>
        </w:tc>
        <w:tc>
          <w:tcPr>
            <w:tcW w:w="1598" w:type="dxa"/>
            <w:tcBorders>
              <w:top w:val="single" w:sz="4" w:space="0" w:color="auto"/>
              <w:left w:val="single" w:sz="4" w:space="0" w:color="auto"/>
              <w:bottom w:val="single" w:sz="4" w:space="0" w:color="auto"/>
              <w:right w:val="single" w:sz="4" w:space="0" w:color="auto"/>
            </w:tcBorders>
          </w:tcPr>
          <w:p w:rsidR="00853852" w:rsidRDefault="00853852" w:rsidP="00853852">
            <w:pPr>
              <w:autoSpaceDE w:val="0"/>
              <w:autoSpaceDN w:val="0"/>
              <w:adjustRightInd w:val="0"/>
              <w:spacing w:line="240" w:lineRule="auto"/>
              <w:jc w:val="center"/>
              <w:rPr>
                <w:b/>
                <w:lang w:eastAsia="lv-LV"/>
              </w:rPr>
            </w:pPr>
            <w:r>
              <w:rPr>
                <w:b/>
                <w:lang w:eastAsia="lv-LV"/>
              </w:rPr>
              <w:t>Maksimālais punktu skaits</w:t>
            </w:r>
          </w:p>
        </w:tc>
      </w:tr>
      <w:tr w:rsidR="00853852" w:rsidTr="00FD5943">
        <w:tc>
          <w:tcPr>
            <w:tcW w:w="1101" w:type="dxa"/>
            <w:tcBorders>
              <w:top w:val="single" w:sz="4" w:space="0" w:color="auto"/>
              <w:left w:val="single" w:sz="4" w:space="0" w:color="auto"/>
              <w:bottom w:val="single" w:sz="4" w:space="0" w:color="auto"/>
              <w:right w:val="single" w:sz="4" w:space="0" w:color="auto"/>
            </w:tcBorders>
          </w:tcPr>
          <w:p w:rsidR="00853852" w:rsidRDefault="00853852" w:rsidP="00FD5943">
            <w:pPr>
              <w:autoSpaceDE w:val="0"/>
              <w:autoSpaceDN w:val="0"/>
              <w:adjustRightInd w:val="0"/>
              <w:spacing w:line="240" w:lineRule="auto"/>
              <w:rPr>
                <w:lang w:eastAsia="lv-LV"/>
              </w:rPr>
            </w:pPr>
            <w:r>
              <w:rPr>
                <w:lang w:eastAsia="lv-LV"/>
              </w:rPr>
              <w:t xml:space="preserve">1. </w:t>
            </w:r>
          </w:p>
        </w:tc>
        <w:tc>
          <w:tcPr>
            <w:tcW w:w="7087" w:type="dxa"/>
            <w:tcBorders>
              <w:top w:val="single" w:sz="4" w:space="0" w:color="auto"/>
              <w:left w:val="single" w:sz="4" w:space="0" w:color="auto"/>
              <w:bottom w:val="single" w:sz="4" w:space="0" w:color="auto"/>
              <w:right w:val="single" w:sz="4" w:space="0" w:color="auto"/>
            </w:tcBorders>
          </w:tcPr>
          <w:p w:rsidR="00853852" w:rsidRPr="00A57097" w:rsidRDefault="00853852" w:rsidP="00853852">
            <w:pPr>
              <w:autoSpaceDE w:val="0"/>
              <w:autoSpaceDN w:val="0"/>
              <w:adjustRightInd w:val="0"/>
              <w:spacing w:line="240" w:lineRule="auto"/>
              <w:jc w:val="both"/>
              <w:rPr>
                <w:lang w:eastAsia="lv-LV"/>
              </w:rPr>
            </w:pPr>
            <w:r>
              <w:rPr>
                <w:b/>
                <w:u w:val="single"/>
                <w:lang w:eastAsia="lv-LV"/>
              </w:rPr>
              <w:t>Piedāvāto pārtikas produktu ar paaugstinātu kvalitātes līmeni daudzums:</w:t>
            </w:r>
            <w:r>
              <w:rPr>
                <w:lang w:eastAsia="lv-LV"/>
              </w:rPr>
              <w:t xml:space="preserve"> Komisija vērtē pretendenta norādīto informāciju par produktiem, kurus pretendents izmanto izstrādātajās 3 ēdienkartēs (rudens, ziema, pavasaris) un ēdināšanas pakalpojuma nodrošināšanai visā līguma izpildes laikā (tiks ņemti vērā nolikuma 9. un 10.pielikuma apliecinājumi) un no tiem, kuri atbilst bioloģiskās lauksaimniecības, nacionālās pārtikas kvalitātes shēmas vai lauksaimniecības produktu integrētās audzēšanas prasībām.</w:t>
            </w:r>
          </w:p>
        </w:tc>
        <w:tc>
          <w:tcPr>
            <w:tcW w:w="1598" w:type="dxa"/>
            <w:tcBorders>
              <w:top w:val="single" w:sz="4" w:space="0" w:color="auto"/>
              <w:left w:val="single" w:sz="4" w:space="0" w:color="auto"/>
              <w:bottom w:val="single" w:sz="4" w:space="0" w:color="auto"/>
              <w:right w:val="single" w:sz="4" w:space="0" w:color="auto"/>
            </w:tcBorders>
          </w:tcPr>
          <w:p w:rsidR="00853852" w:rsidRDefault="007C309F" w:rsidP="00853852">
            <w:pPr>
              <w:autoSpaceDE w:val="0"/>
              <w:autoSpaceDN w:val="0"/>
              <w:adjustRightInd w:val="0"/>
              <w:spacing w:line="240" w:lineRule="auto"/>
              <w:jc w:val="center"/>
              <w:rPr>
                <w:b/>
                <w:lang w:eastAsia="lv-LV"/>
              </w:rPr>
            </w:pPr>
            <w:r>
              <w:rPr>
                <w:b/>
                <w:lang w:eastAsia="lv-LV"/>
              </w:rPr>
              <w:t>40</w:t>
            </w:r>
          </w:p>
        </w:tc>
      </w:tr>
      <w:tr w:rsidR="00853852" w:rsidTr="00FD5943">
        <w:tc>
          <w:tcPr>
            <w:tcW w:w="1101" w:type="dxa"/>
            <w:tcBorders>
              <w:top w:val="single" w:sz="4" w:space="0" w:color="auto"/>
              <w:left w:val="single" w:sz="4" w:space="0" w:color="auto"/>
              <w:bottom w:val="single" w:sz="4" w:space="0" w:color="auto"/>
              <w:right w:val="single" w:sz="4" w:space="0" w:color="auto"/>
            </w:tcBorders>
          </w:tcPr>
          <w:p w:rsidR="00853852" w:rsidRDefault="00853852" w:rsidP="00FD5943">
            <w:pPr>
              <w:pStyle w:val="ListParagraph"/>
              <w:numPr>
                <w:ilvl w:val="1"/>
                <w:numId w:val="47"/>
              </w:numPr>
              <w:autoSpaceDE w:val="0"/>
              <w:autoSpaceDN w:val="0"/>
              <w:adjustRightInd w:val="0"/>
              <w:spacing w:line="240" w:lineRule="auto"/>
              <w:rPr>
                <w:lang w:eastAsia="lv-LV"/>
              </w:rPr>
            </w:pPr>
          </w:p>
        </w:tc>
        <w:tc>
          <w:tcPr>
            <w:tcW w:w="7087" w:type="dxa"/>
            <w:tcBorders>
              <w:top w:val="single" w:sz="4" w:space="0" w:color="auto"/>
              <w:left w:val="single" w:sz="4" w:space="0" w:color="auto"/>
              <w:bottom w:val="single" w:sz="4" w:space="0" w:color="auto"/>
              <w:right w:val="single" w:sz="4" w:space="0" w:color="auto"/>
            </w:tcBorders>
          </w:tcPr>
          <w:p w:rsidR="00853852" w:rsidRDefault="00853852" w:rsidP="00853852">
            <w:pPr>
              <w:autoSpaceDE w:val="0"/>
              <w:autoSpaceDN w:val="0"/>
              <w:adjustRightInd w:val="0"/>
              <w:spacing w:line="240" w:lineRule="auto"/>
              <w:jc w:val="both"/>
              <w:rPr>
                <w:lang w:eastAsia="lv-LV"/>
              </w:rPr>
            </w:pPr>
            <w:r w:rsidRPr="00563A19">
              <w:rPr>
                <w:u w:val="single"/>
                <w:lang w:eastAsia="lv-LV"/>
              </w:rPr>
              <w:t>Bioloģiskās lauksaimniecības (BL)</w:t>
            </w:r>
            <w:r>
              <w:rPr>
                <w:lang w:eastAsia="lv-LV"/>
              </w:rPr>
              <w:t xml:space="preserve"> produktu daudzums </w:t>
            </w:r>
            <w:r w:rsidRPr="001B7648">
              <w:rPr>
                <w:b/>
                <w:lang w:eastAsia="lv-LV"/>
              </w:rPr>
              <w:t>ēdienkartēs (tehnoloģiskās kartes)</w:t>
            </w:r>
            <w:r>
              <w:rPr>
                <w:lang w:eastAsia="lv-LV"/>
              </w:rPr>
              <w:t xml:space="preserve"> no Nolikuma 8.pielikuma 3.punktā noteiktajiem produktiem un Pretendenta 1.tabulā norādītos produktus (Nolikuma 8.pielikuma 1.tabula).</w:t>
            </w:r>
          </w:p>
          <w:p w:rsidR="00853852" w:rsidRDefault="00853852" w:rsidP="00853852">
            <w:pPr>
              <w:tabs>
                <w:tab w:val="num" w:pos="426"/>
              </w:tabs>
              <w:jc w:val="both"/>
              <w:rPr>
                <w:sz w:val="22"/>
                <w:szCs w:val="22"/>
              </w:rPr>
            </w:pPr>
            <w:r>
              <w:rPr>
                <w:sz w:val="22"/>
                <w:szCs w:val="22"/>
              </w:rPr>
              <w:t xml:space="preserve">Maksimālais punktu skaits – 10 punkti. </w:t>
            </w:r>
          </w:p>
          <w:p w:rsidR="00853852" w:rsidRDefault="00853852" w:rsidP="00853852">
            <w:pPr>
              <w:tabs>
                <w:tab w:val="num" w:pos="426"/>
              </w:tabs>
              <w:jc w:val="both"/>
              <w:rPr>
                <w:sz w:val="22"/>
                <w:szCs w:val="22"/>
              </w:rPr>
            </w:pPr>
            <w:r>
              <w:rPr>
                <w:sz w:val="22"/>
                <w:szCs w:val="22"/>
              </w:rPr>
              <w:t>Piedāvājumiem tiek piešķirtie šādi:</w:t>
            </w:r>
          </w:p>
          <w:p w:rsidR="00853852" w:rsidRDefault="00853852" w:rsidP="00853852">
            <w:pPr>
              <w:autoSpaceDE w:val="0"/>
              <w:autoSpaceDN w:val="0"/>
              <w:adjustRightInd w:val="0"/>
              <w:spacing w:line="240" w:lineRule="auto"/>
              <w:jc w:val="both"/>
              <w:rPr>
                <w:sz w:val="22"/>
                <w:szCs w:val="22"/>
              </w:rPr>
            </w:pPr>
            <w:r>
              <w:rPr>
                <w:sz w:val="22"/>
                <w:szCs w:val="22"/>
              </w:rPr>
              <w:t>10 punkti - ja vairāk par 16 dažādiem produktiem tiks iestrādāti 3 (trijās) ēdienkartēs.</w:t>
            </w:r>
          </w:p>
          <w:p w:rsidR="00853852" w:rsidRDefault="00853852" w:rsidP="00853852">
            <w:pPr>
              <w:autoSpaceDE w:val="0"/>
              <w:autoSpaceDN w:val="0"/>
              <w:adjustRightInd w:val="0"/>
              <w:spacing w:line="240" w:lineRule="auto"/>
              <w:jc w:val="both"/>
              <w:rPr>
                <w:sz w:val="22"/>
                <w:szCs w:val="22"/>
              </w:rPr>
            </w:pPr>
            <w:r>
              <w:rPr>
                <w:sz w:val="22"/>
                <w:szCs w:val="22"/>
              </w:rPr>
              <w:t>8 punkti – ja 9 -15 dažādiem produktiem tiks iestrādāti 3 (trijās) ēdienkartēs.</w:t>
            </w:r>
          </w:p>
          <w:p w:rsidR="00853852" w:rsidRDefault="00853852" w:rsidP="00853852">
            <w:pPr>
              <w:autoSpaceDE w:val="0"/>
              <w:autoSpaceDN w:val="0"/>
              <w:adjustRightInd w:val="0"/>
              <w:spacing w:line="240" w:lineRule="auto"/>
              <w:jc w:val="both"/>
              <w:rPr>
                <w:sz w:val="22"/>
                <w:szCs w:val="22"/>
              </w:rPr>
            </w:pPr>
            <w:r>
              <w:rPr>
                <w:sz w:val="22"/>
                <w:szCs w:val="22"/>
              </w:rPr>
              <w:t>5 punkti – ja 1 – 8 dažādiem produktiem tiks iestrādāti 3 (trijās) ēdienkartēs.</w:t>
            </w:r>
          </w:p>
          <w:p w:rsidR="00853852" w:rsidRPr="00644DFE" w:rsidRDefault="00853852" w:rsidP="00853852">
            <w:pPr>
              <w:autoSpaceDE w:val="0"/>
              <w:autoSpaceDN w:val="0"/>
              <w:adjustRightInd w:val="0"/>
              <w:spacing w:line="240" w:lineRule="auto"/>
              <w:jc w:val="both"/>
              <w:rPr>
                <w:sz w:val="22"/>
                <w:szCs w:val="22"/>
              </w:rPr>
            </w:pPr>
            <w:r>
              <w:rPr>
                <w:sz w:val="22"/>
                <w:szCs w:val="22"/>
              </w:rPr>
              <w:t>0 punkti – ja netiek neviens produkts iestrādāts 3 (trijās) ēdienkartēs.</w:t>
            </w:r>
          </w:p>
        </w:tc>
        <w:tc>
          <w:tcPr>
            <w:tcW w:w="1598" w:type="dxa"/>
            <w:tcBorders>
              <w:top w:val="single" w:sz="4" w:space="0" w:color="auto"/>
              <w:left w:val="single" w:sz="4" w:space="0" w:color="auto"/>
              <w:bottom w:val="single" w:sz="4" w:space="0" w:color="auto"/>
              <w:right w:val="single" w:sz="4" w:space="0" w:color="auto"/>
            </w:tcBorders>
          </w:tcPr>
          <w:p w:rsidR="00853852" w:rsidRPr="00563A19" w:rsidRDefault="00853852" w:rsidP="00853852">
            <w:pPr>
              <w:autoSpaceDE w:val="0"/>
              <w:autoSpaceDN w:val="0"/>
              <w:adjustRightInd w:val="0"/>
              <w:spacing w:line="240" w:lineRule="auto"/>
              <w:jc w:val="center"/>
              <w:rPr>
                <w:lang w:eastAsia="lv-LV"/>
              </w:rPr>
            </w:pPr>
            <w:r>
              <w:rPr>
                <w:lang w:eastAsia="lv-LV"/>
              </w:rPr>
              <w:t>10</w:t>
            </w:r>
          </w:p>
        </w:tc>
      </w:tr>
      <w:tr w:rsidR="00853852" w:rsidTr="00FD5943">
        <w:tc>
          <w:tcPr>
            <w:tcW w:w="1101" w:type="dxa"/>
            <w:tcBorders>
              <w:top w:val="single" w:sz="4" w:space="0" w:color="auto"/>
              <w:left w:val="single" w:sz="4" w:space="0" w:color="auto"/>
              <w:bottom w:val="single" w:sz="4" w:space="0" w:color="auto"/>
              <w:right w:val="single" w:sz="4" w:space="0" w:color="auto"/>
            </w:tcBorders>
          </w:tcPr>
          <w:p w:rsidR="00853852" w:rsidRDefault="00853852" w:rsidP="00FD5943">
            <w:pPr>
              <w:pStyle w:val="ListParagraph"/>
              <w:numPr>
                <w:ilvl w:val="1"/>
                <w:numId w:val="47"/>
              </w:numPr>
              <w:autoSpaceDE w:val="0"/>
              <w:autoSpaceDN w:val="0"/>
              <w:adjustRightInd w:val="0"/>
              <w:spacing w:line="240" w:lineRule="auto"/>
              <w:rPr>
                <w:lang w:eastAsia="lv-LV"/>
              </w:rPr>
            </w:pPr>
          </w:p>
        </w:tc>
        <w:tc>
          <w:tcPr>
            <w:tcW w:w="7087" w:type="dxa"/>
            <w:tcBorders>
              <w:top w:val="single" w:sz="4" w:space="0" w:color="auto"/>
              <w:left w:val="single" w:sz="4" w:space="0" w:color="auto"/>
              <w:bottom w:val="single" w:sz="4" w:space="0" w:color="auto"/>
              <w:right w:val="single" w:sz="4" w:space="0" w:color="auto"/>
            </w:tcBorders>
          </w:tcPr>
          <w:p w:rsidR="00853852" w:rsidRDefault="00853852" w:rsidP="00853852">
            <w:pPr>
              <w:autoSpaceDE w:val="0"/>
              <w:autoSpaceDN w:val="0"/>
              <w:adjustRightInd w:val="0"/>
              <w:spacing w:line="240" w:lineRule="auto"/>
              <w:jc w:val="both"/>
              <w:rPr>
                <w:lang w:eastAsia="lv-LV"/>
              </w:rPr>
            </w:pPr>
            <w:r w:rsidRPr="00563A19">
              <w:rPr>
                <w:u w:val="single"/>
                <w:lang w:eastAsia="lv-LV"/>
              </w:rPr>
              <w:t>Bioloģiskās lauksaimniecības (BL)</w:t>
            </w:r>
            <w:r>
              <w:rPr>
                <w:lang w:eastAsia="lv-LV"/>
              </w:rPr>
              <w:t xml:space="preserve"> produktu daudzums </w:t>
            </w:r>
            <w:r>
              <w:rPr>
                <w:b/>
                <w:lang w:eastAsia="lv-LV"/>
              </w:rPr>
              <w:t xml:space="preserve">ēdināšanas pakalpojuma nodrošināšanai visā līguma izpildes laikā (tikai tādi produkti, kas nav iestrādāti 3 (trijās) ēdienkartēs) </w:t>
            </w:r>
            <w:r>
              <w:rPr>
                <w:lang w:eastAsia="lv-LV"/>
              </w:rPr>
              <w:t>no Nolikuma 8.pielikuma 3.punktā noteiktajiem produktiem un Pretendenta 1.tabulā norādītos produktus (Nolikuma 8.pielikuma 1.tabula).</w:t>
            </w:r>
          </w:p>
          <w:p w:rsidR="00853852" w:rsidRDefault="00853852" w:rsidP="00853852">
            <w:pPr>
              <w:tabs>
                <w:tab w:val="num" w:pos="426"/>
              </w:tabs>
              <w:jc w:val="both"/>
              <w:rPr>
                <w:sz w:val="22"/>
                <w:szCs w:val="22"/>
              </w:rPr>
            </w:pPr>
            <w:r>
              <w:rPr>
                <w:sz w:val="22"/>
                <w:szCs w:val="22"/>
              </w:rPr>
              <w:t xml:space="preserve">Maksimālais punktu skaits – 10 punkti. </w:t>
            </w:r>
          </w:p>
          <w:p w:rsidR="00853852" w:rsidRDefault="00853852" w:rsidP="00853852">
            <w:pPr>
              <w:tabs>
                <w:tab w:val="num" w:pos="426"/>
              </w:tabs>
              <w:jc w:val="both"/>
              <w:rPr>
                <w:sz w:val="22"/>
                <w:szCs w:val="22"/>
              </w:rPr>
            </w:pPr>
            <w:r>
              <w:rPr>
                <w:sz w:val="22"/>
                <w:szCs w:val="22"/>
              </w:rPr>
              <w:t>Piedāvājumiem tiek piešķirtie šādi:</w:t>
            </w:r>
          </w:p>
          <w:p w:rsidR="00853852" w:rsidRDefault="007C309F" w:rsidP="00853852">
            <w:pPr>
              <w:autoSpaceDE w:val="0"/>
              <w:autoSpaceDN w:val="0"/>
              <w:adjustRightInd w:val="0"/>
              <w:spacing w:line="240" w:lineRule="auto"/>
              <w:jc w:val="both"/>
              <w:rPr>
                <w:sz w:val="22"/>
                <w:szCs w:val="22"/>
              </w:rPr>
            </w:pPr>
            <w:r>
              <w:rPr>
                <w:sz w:val="22"/>
                <w:szCs w:val="22"/>
              </w:rPr>
              <w:t>10</w:t>
            </w:r>
            <w:r w:rsidR="00853852">
              <w:rPr>
                <w:sz w:val="22"/>
                <w:szCs w:val="22"/>
              </w:rPr>
              <w:t xml:space="preserve"> punkti - ja vairāk par 16 dažādiem produktiem tiks izmantoti ēdināšanas pakalpojuma nodrošināšanai visā līguma izpildes laikā.</w:t>
            </w:r>
          </w:p>
          <w:p w:rsidR="00853852" w:rsidRDefault="007C309F" w:rsidP="00853852">
            <w:pPr>
              <w:autoSpaceDE w:val="0"/>
              <w:autoSpaceDN w:val="0"/>
              <w:adjustRightInd w:val="0"/>
              <w:spacing w:line="240" w:lineRule="auto"/>
              <w:jc w:val="both"/>
              <w:rPr>
                <w:sz w:val="22"/>
                <w:szCs w:val="22"/>
              </w:rPr>
            </w:pPr>
            <w:r>
              <w:rPr>
                <w:sz w:val="22"/>
                <w:szCs w:val="22"/>
              </w:rPr>
              <w:t>8</w:t>
            </w:r>
            <w:r w:rsidR="00853852">
              <w:rPr>
                <w:sz w:val="22"/>
                <w:szCs w:val="22"/>
              </w:rPr>
              <w:t xml:space="preserve"> punkti - ja vairāk par </w:t>
            </w:r>
            <w:r>
              <w:rPr>
                <w:sz w:val="22"/>
                <w:szCs w:val="22"/>
              </w:rPr>
              <w:t>9</w:t>
            </w:r>
            <w:r w:rsidR="00853852">
              <w:rPr>
                <w:sz w:val="22"/>
                <w:szCs w:val="22"/>
              </w:rPr>
              <w:t xml:space="preserve"> - 15 dažādiem produktiem tiks izmantoti ēdināšanas pakalpojuma nodrošināšanai visā līguma izpildes laikā.</w:t>
            </w:r>
          </w:p>
          <w:p w:rsidR="00853852" w:rsidRDefault="00853852" w:rsidP="00853852">
            <w:pPr>
              <w:autoSpaceDE w:val="0"/>
              <w:autoSpaceDN w:val="0"/>
              <w:adjustRightInd w:val="0"/>
              <w:spacing w:line="240" w:lineRule="auto"/>
              <w:jc w:val="both"/>
              <w:rPr>
                <w:sz w:val="22"/>
                <w:szCs w:val="22"/>
              </w:rPr>
            </w:pPr>
            <w:r>
              <w:rPr>
                <w:sz w:val="22"/>
                <w:szCs w:val="22"/>
              </w:rPr>
              <w:t>5 punkti – ja 1-</w:t>
            </w:r>
            <w:r w:rsidR="007C309F">
              <w:rPr>
                <w:sz w:val="22"/>
                <w:szCs w:val="22"/>
              </w:rPr>
              <w:t>8</w:t>
            </w:r>
            <w:r>
              <w:rPr>
                <w:sz w:val="22"/>
                <w:szCs w:val="22"/>
              </w:rPr>
              <w:t xml:space="preserve"> dažādiem produktiem tiks izmantoti ēdināšanas pakalpojuma nodrošināšanai visā līguma izpildes laikā.</w:t>
            </w:r>
          </w:p>
          <w:p w:rsidR="00853852" w:rsidRPr="00563A19" w:rsidRDefault="00853852" w:rsidP="00853852">
            <w:pPr>
              <w:autoSpaceDE w:val="0"/>
              <w:autoSpaceDN w:val="0"/>
              <w:adjustRightInd w:val="0"/>
              <w:spacing w:line="240" w:lineRule="auto"/>
              <w:jc w:val="both"/>
              <w:rPr>
                <w:u w:val="single"/>
                <w:lang w:eastAsia="lv-LV"/>
              </w:rPr>
            </w:pPr>
            <w:r>
              <w:rPr>
                <w:sz w:val="22"/>
                <w:szCs w:val="22"/>
              </w:rPr>
              <w:t>0 punkti – ja netiek neviens produkts izmantots ēdināšanas pakalpojuma nodrošināšanai.</w:t>
            </w:r>
          </w:p>
        </w:tc>
        <w:tc>
          <w:tcPr>
            <w:tcW w:w="1598" w:type="dxa"/>
            <w:tcBorders>
              <w:top w:val="single" w:sz="4" w:space="0" w:color="auto"/>
              <w:left w:val="single" w:sz="4" w:space="0" w:color="auto"/>
              <w:bottom w:val="single" w:sz="4" w:space="0" w:color="auto"/>
              <w:right w:val="single" w:sz="4" w:space="0" w:color="auto"/>
            </w:tcBorders>
          </w:tcPr>
          <w:p w:rsidR="00853852" w:rsidRPr="00563A19" w:rsidRDefault="00853852" w:rsidP="00853852">
            <w:pPr>
              <w:autoSpaceDE w:val="0"/>
              <w:autoSpaceDN w:val="0"/>
              <w:adjustRightInd w:val="0"/>
              <w:spacing w:line="240" w:lineRule="auto"/>
              <w:jc w:val="center"/>
              <w:rPr>
                <w:lang w:eastAsia="lv-LV"/>
              </w:rPr>
            </w:pPr>
            <w:r>
              <w:rPr>
                <w:lang w:eastAsia="lv-LV"/>
              </w:rPr>
              <w:t>1</w:t>
            </w:r>
            <w:r w:rsidR="007C309F">
              <w:rPr>
                <w:lang w:eastAsia="lv-LV"/>
              </w:rPr>
              <w:t>0</w:t>
            </w:r>
          </w:p>
        </w:tc>
      </w:tr>
      <w:tr w:rsidR="00853852" w:rsidTr="00FD5943">
        <w:tc>
          <w:tcPr>
            <w:tcW w:w="1101" w:type="dxa"/>
            <w:tcBorders>
              <w:top w:val="single" w:sz="4" w:space="0" w:color="auto"/>
              <w:left w:val="single" w:sz="4" w:space="0" w:color="auto"/>
              <w:bottom w:val="single" w:sz="4" w:space="0" w:color="auto"/>
              <w:right w:val="single" w:sz="4" w:space="0" w:color="auto"/>
            </w:tcBorders>
          </w:tcPr>
          <w:p w:rsidR="00853852" w:rsidRDefault="00853852" w:rsidP="007C309F">
            <w:pPr>
              <w:numPr>
                <w:ilvl w:val="1"/>
                <w:numId w:val="47"/>
              </w:numPr>
              <w:autoSpaceDE w:val="0"/>
              <w:autoSpaceDN w:val="0"/>
              <w:adjustRightInd w:val="0"/>
              <w:spacing w:line="240" w:lineRule="auto"/>
              <w:rPr>
                <w:lang w:eastAsia="lv-LV"/>
              </w:rPr>
            </w:pPr>
          </w:p>
        </w:tc>
        <w:tc>
          <w:tcPr>
            <w:tcW w:w="7087" w:type="dxa"/>
            <w:tcBorders>
              <w:top w:val="single" w:sz="4" w:space="0" w:color="auto"/>
              <w:left w:val="single" w:sz="4" w:space="0" w:color="auto"/>
              <w:bottom w:val="single" w:sz="4" w:space="0" w:color="auto"/>
              <w:right w:val="single" w:sz="4" w:space="0" w:color="auto"/>
            </w:tcBorders>
          </w:tcPr>
          <w:p w:rsidR="00853852" w:rsidRDefault="00853852" w:rsidP="00853852">
            <w:pPr>
              <w:autoSpaceDE w:val="0"/>
              <w:autoSpaceDN w:val="0"/>
              <w:adjustRightInd w:val="0"/>
              <w:spacing w:line="240" w:lineRule="auto"/>
              <w:jc w:val="both"/>
              <w:rPr>
                <w:lang w:eastAsia="lv-LV"/>
              </w:rPr>
            </w:pPr>
            <w:r w:rsidRPr="00563A19">
              <w:rPr>
                <w:u w:val="single"/>
                <w:lang w:eastAsia="lv-LV"/>
              </w:rPr>
              <w:t>Nacionālās pārtikas kvalitātes shēmā (NPKS)</w:t>
            </w:r>
            <w:r>
              <w:rPr>
                <w:lang w:eastAsia="lv-LV"/>
              </w:rPr>
              <w:t xml:space="preserve"> un bioloģiskās ražošanas sertifikācijas institūcijā (BRSI) sertificēto produktu daudzums </w:t>
            </w:r>
            <w:r w:rsidRPr="00644DFE">
              <w:rPr>
                <w:b/>
                <w:lang w:eastAsia="lv-LV"/>
              </w:rPr>
              <w:t>ēdienkartēs (tehnoloģiskās kartes</w:t>
            </w:r>
            <w:r>
              <w:rPr>
                <w:lang w:eastAsia="lv-LV"/>
              </w:rPr>
              <w:t>) no Nolikuma 8.pielikuma 3.punktā noteiktajiem produktiem un Pretendenta 1.tabulā norādītos produktus (Nolikuma 8.pielikuma 1.tabula).</w:t>
            </w:r>
          </w:p>
          <w:p w:rsidR="00853852" w:rsidRDefault="00853852" w:rsidP="00853852">
            <w:pPr>
              <w:tabs>
                <w:tab w:val="num" w:pos="426"/>
              </w:tabs>
              <w:jc w:val="both"/>
              <w:rPr>
                <w:sz w:val="22"/>
                <w:szCs w:val="22"/>
              </w:rPr>
            </w:pPr>
            <w:r>
              <w:rPr>
                <w:sz w:val="22"/>
                <w:szCs w:val="22"/>
              </w:rPr>
              <w:t xml:space="preserve">Maksimālais punktu skaits – 5 punkti. </w:t>
            </w:r>
          </w:p>
          <w:p w:rsidR="00853852" w:rsidRDefault="00853852" w:rsidP="00853852">
            <w:pPr>
              <w:tabs>
                <w:tab w:val="num" w:pos="426"/>
              </w:tabs>
              <w:jc w:val="both"/>
              <w:rPr>
                <w:sz w:val="22"/>
                <w:szCs w:val="22"/>
              </w:rPr>
            </w:pPr>
            <w:r>
              <w:rPr>
                <w:sz w:val="22"/>
                <w:szCs w:val="22"/>
              </w:rPr>
              <w:t>Piedāvājumiem tiek piešķirtie šādi:</w:t>
            </w:r>
          </w:p>
          <w:p w:rsidR="00853852" w:rsidRDefault="00853852" w:rsidP="00853852">
            <w:pPr>
              <w:autoSpaceDE w:val="0"/>
              <w:autoSpaceDN w:val="0"/>
              <w:adjustRightInd w:val="0"/>
              <w:spacing w:line="240" w:lineRule="auto"/>
              <w:jc w:val="both"/>
              <w:rPr>
                <w:sz w:val="22"/>
                <w:szCs w:val="22"/>
              </w:rPr>
            </w:pPr>
            <w:r>
              <w:rPr>
                <w:sz w:val="22"/>
                <w:szCs w:val="22"/>
              </w:rPr>
              <w:t>5 punkti – ja vairāk par 8 dažādiem produktiem tiks iestrādāti 3 (trijās) ēdienkartēs.</w:t>
            </w:r>
          </w:p>
          <w:p w:rsidR="00853852" w:rsidRDefault="00853852" w:rsidP="00853852">
            <w:pPr>
              <w:autoSpaceDE w:val="0"/>
              <w:autoSpaceDN w:val="0"/>
              <w:adjustRightInd w:val="0"/>
              <w:spacing w:line="240" w:lineRule="auto"/>
              <w:jc w:val="both"/>
              <w:rPr>
                <w:sz w:val="22"/>
                <w:szCs w:val="22"/>
              </w:rPr>
            </w:pPr>
            <w:r>
              <w:rPr>
                <w:sz w:val="22"/>
                <w:szCs w:val="22"/>
              </w:rPr>
              <w:t>4 punkti - ja 6-7 dažādiem produktiem tiks iestrādāti 3 (trijās) ēdienkartēs.</w:t>
            </w:r>
          </w:p>
          <w:p w:rsidR="00853852" w:rsidRDefault="00853852" w:rsidP="00853852">
            <w:pPr>
              <w:autoSpaceDE w:val="0"/>
              <w:autoSpaceDN w:val="0"/>
              <w:adjustRightInd w:val="0"/>
              <w:spacing w:line="240" w:lineRule="auto"/>
              <w:jc w:val="both"/>
              <w:rPr>
                <w:sz w:val="22"/>
                <w:szCs w:val="22"/>
              </w:rPr>
            </w:pPr>
            <w:r>
              <w:rPr>
                <w:sz w:val="22"/>
                <w:szCs w:val="22"/>
              </w:rPr>
              <w:t>3 punkti - ja 4-5 dažādiem produktiem tiks iestrādāti 3 (trijās) ēdienkartēs.</w:t>
            </w:r>
          </w:p>
          <w:p w:rsidR="00853852" w:rsidRDefault="00853852" w:rsidP="00853852">
            <w:pPr>
              <w:autoSpaceDE w:val="0"/>
              <w:autoSpaceDN w:val="0"/>
              <w:adjustRightInd w:val="0"/>
              <w:spacing w:line="240" w:lineRule="auto"/>
              <w:jc w:val="both"/>
              <w:rPr>
                <w:sz w:val="22"/>
                <w:szCs w:val="22"/>
              </w:rPr>
            </w:pPr>
            <w:r>
              <w:rPr>
                <w:sz w:val="22"/>
                <w:szCs w:val="22"/>
              </w:rPr>
              <w:t>1 punkts - ja 1-3 dažādiem produktiem tiks iestrādāti 3 (trijās) ēdienkartēs.</w:t>
            </w:r>
          </w:p>
          <w:p w:rsidR="00853852" w:rsidRDefault="00853852" w:rsidP="00853852">
            <w:pPr>
              <w:autoSpaceDE w:val="0"/>
              <w:autoSpaceDN w:val="0"/>
              <w:adjustRightInd w:val="0"/>
              <w:spacing w:line="240" w:lineRule="auto"/>
              <w:jc w:val="both"/>
              <w:rPr>
                <w:sz w:val="22"/>
                <w:szCs w:val="22"/>
              </w:rPr>
            </w:pPr>
            <w:r>
              <w:rPr>
                <w:sz w:val="22"/>
                <w:szCs w:val="22"/>
              </w:rPr>
              <w:t>0 punkti – ja netiek neviens produkts iestrādāts 3 (trijās) ēdienkartēs.</w:t>
            </w:r>
          </w:p>
        </w:tc>
        <w:tc>
          <w:tcPr>
            <w:tcW w:w="1598" w:type="dxa"/>
            <w:tcBorders>
              <w:top w:val="single" w:sz="4" w:space="0" w:color="auto"/>
              <w:left w:val="single" w:sz="4" w:space="0" w:color="auto"/>
              <w:bottom w:val="single" w:sz="4" w:space="0" w:color="auto"/>
              <w:right w:val="single" w:sz="4" w:space="0" w:color="auto"/>
            </w:tcBorders>
          </w:tcPr>
          <w:p w:rsidR="00853852" w:rsidRDefault="00853852" w:rsidP="00853852">
            <w:pPr>
              <w:autoSpaceDE w:val="0"/>
              <w:autoSpaceDN w:val="0"/>
              <w:adjustRightInd w:val="0"/>
              <w:spacing w:line="240" w:lineRule="auto"/>
              <w:jc w:val="center"/>
              <w:rPr>
                <w:lang w:eastAsia="lv-LV"/>
              </w:rPr>
            </w:pPr>
            <w:r>
              <w:rPr>
                <w:lang w:eastAsia="lv-LV"/>
              </w:rPr>
              <w:t>5</w:t>
            </w:r>
          </w:p>
        </w:tc>
      </w:tr>
      <w:tr w:rsidR="00853852" w:rsidTr="00FD5943">
        <w:tc>
          <w:tcPr>
            <w:tcW w:w="1101" w:type="dxa"/>
            <w:tcBorders>
              <w:top w:val="single" w:sz="4" w:space="0" w:color="auto"/>
              <w:left w:val="single" w:sz="4" w:space="0" w:color="auto"/>
              <w:bottom w:val="single" w:sz="4" w:space="0" w:color="auto"/>
              <w:right w:val="single" w:sz="4" w:space="0" w:color="auto"/>
            </w:tcBorders>
          </w:tcPr>
          <w:p w:rsidR="00853852" w:rsidRDefault="00853852" w:rsidP="007C309F">
            <w:pPr>
              <w:numPr>
                <w:ilvl w:val="1"/>
                <w:numId w:val="47"/>
              </w:numPr>
              <w:autoSpaceDE w:val="0"/>
              <w:autoSpaceDN w:val="0"/>
              <w:adjustRightInd w:val="0"/>
              <w:spacing w:line="240" w:lineRule="auto"/>
              <w:rPr>
                <w:lang w:eastAsia="lv-LV"/>
              </w:rPr>
            </w:pPr>
          </w:p>
        </w:tc>
        <w:tc>
          <w:tcPr>
            <w:tcW w:w="7087" w:type="dxa"/>
            <w:tcBorders>
              <w:top w:val="single" w:sz="4" w:space="0" w:color="auto"/>
              <w:left w:val="single" w:sz="4" w:space="0" w:color="auto"/>
              <w:bottom w:val="single" w:sz="4" w:space="0" w:color="auto"/>
              <w:right w:val="single" w:sz="4" w:space="0" w:color="auto"/>
            </w:tcBorders>
          </w:tcPr>
          <w:p w:rsidR="00853852" w:rsidRDefault="00853852" w:rsidP="00853852">
            <w:pPr>
              <w:autoSpaceDE w:val="0"/>
              <w:autoSpaceDN w:val="0"/>
              <w:adjustRightInd w:val="0"/>
              <w:spacing w:line="240" w:lineRule="auto"/>
              <w:jc w:val="both"/>
              <w:rPr>
                <w:lang w:eastAsia="lv-LV"/>
              </w:rPr>
            </w:pPr>
            <w:r w:rsidRPr="00563A19">
              <w:rPr>
                <w:u w:val="single"/>
                <w:lang w:eastAsia="lv-LV"/>
              </w:rPr>
              <w:t>Nacionālās pārtikas kvalitātes shēmā (NPKS)</w:t>
            </w:r>
            <w:r>
              <w:rPr>
                <w:lang w:eastAsia="lv-LV"/>
              </w:rPr>
              <w:t xml:space="preserve"> un bioloģiskās ražošanas sertifikācijas institūcijā (BRSI) sertificēto produktu daudzums </w:t>
            </w:r>
            <w:r>
              <w:rPr>
                <w:b/>
                <w:lang w:eastAsia="lv-LV"/>
              </w:rPr>
              <w:t xml:space="preserve">ēdināšanas pakalpojuma nodrošināšanai visā līguma izpildes laikā </w:t>
            </w:r>
            <w:r>
              <w:rPr>
                <w:b/>
                <w:lang w:eastAsia="lv-LV"/>
              </w:rPr>
              <w:lastRenderedPageBreak/>
              <w:t>(tikai tādi produkti, kas nav iestrādāti 3 (trijās) ēdienkartēs)</w:t>
            </w:r>
            <w:r>
              <w:rPr>
                <w:lang w:eastAsia="lv-LV"/>
              </w:rPr>
              <w:t xml:space="preserve"> no Nolikuma 8.pielikuma 3.punktā noteiktajiem produktiem un Pretendenta 1.tabulā norādītos produktus (Nolikuma 8.pielikuma 1.tabula).</w:t>
            </w:r>
          </w:p>
          <w:p w:rsidR="00853852" w:rsidRDefault="00853852" w:rsidP="00853852">
            <w:pPr>
              <w:tabs>
                <w:tab w:val="num" w:pos="426"/>
              </w:tabs>
              <w:jc w:val="both"/>
              <w:rPr>
                <w:sz w:val="22"/>
                <w:szCs w:val="22"/>
              </w:rPr>
            </w:pPr>
            <w:r>
              <w:rPr>
                <w:sz w:val="22"/>
                <w:szCs w:val="22"/>
              </w:rPr>
              <w:t xml:space="preserve">Maksimālais punktu skaits – 5 punkti. </w:t>
            </w:r>
          </w:p>
          <w:p w:rsidR="00853852" w:rsidRDefault="00853852" w:rsidP="00853852">
            <w:pPr>
              <w:tabs>
                <w:tab w:val="num" w:pos="426"/>
              </w:tabs>
              <w:jc w:val="both"/>
              <w:rPr>
                <w:sz w:val="22"/>
                <w:szCs w:val="22"/>
              </w:rPr>
            </w:pPr>
            <w:r>
              <w:rPr>
                <w:sz w:val="22"/>
                <w:szCs w:val="22"/>
              </w:rPr>
              <w:t>Piedāvājumiem tiek piešķirtie šādi:</w:t>
            </w:r>
          </w:p>
          <w:p w:rsidR="00853852" w:rsidRDefault="00853852" w:rsidP="00853852">
            <w:pPr>
              <w:autoSpaceDE w:val="0"/>
              <w:autoSpaceDN w:val="0"/>
              <w:adjustRightInd w:val="0"/>
              <w:spacing w:line="240" w:lineRule="auto"/>
              <w:jc w:val="both"/>
              <w:rPr>
                <w:sz w:val="22"/>
                <w:szCs w:val="22"/>
              </w:rPr>
            </w:pPr>
            <w:r>
              <w:rPr>
                <w:sz w:val="22"/>
                <w:szCs w:val="22"/>
              </w:rPr>
              <w:t>5 punkti – ja vairāk par 8 dažādiem produktiem tiks izmantoti ēdināšanas pakalpojuma nodrošināšanai visā līguma izpildes laikā.</w:t>
            </w:r>
          </w:p>
          <w:p w:rsidR="00853852" w:rsidRDefault="00853852" w:rsidP="00853852">
            <w:pPr>
              <w:autoSpaceDE w:val="0"/>
              <w:autoSpaceDN w:val="0"/>
              <w:adjustRightInd w:val="0"/>
              <w:spacing w:line="240" w:lineRule="auto"/>
              <w:jc w:val="both"/>
              <w:rPr>
                <w:sz w:val="22"/>
                <w:szCs w:val="22"/>
              </w:rPr>
            </w:pPr>
            <w:r>
              <w:rPr>
                <w:sz w:val="22"/>
                <w:szCs w:val="22"/>
              </w:rPr>
              <w:t>4 punkti - ja 6-7 dažādiem produktiem tiks izmantoti ēdināšanas pakalpojuma nodrošināšanai visā līguma izpildes laikā.</w:t>
            </w:r>
          </w:p>
          <w:p w:rsidR="00853852" w:rsidRDefault="00853852" w:rsidP="00853852">
            <w:pPr>
              <w:autoSpaceDE w:val="0"/>
              <w:autoSpaceDN w:val="0"/>
              <w:adjustRightInd w:val="0"/>
              <w:spacing w:line="240" w:lineRule="auto"/>
              <w:jc w:val="both"/>
              <w:rPr>
                <w:sz w:val="22"/>
                <w:szCs w:val="22"/>
              </w:rPr>
            </w:pPr>
            <w:r>
              <w:rPr>
                <w:sz w:val="22"/>
                <w:szCs w:val="22"/>
              </w:rPr>
              <w:t>3 punkti - ja 4-5 dažādiem produktiem tiks izmantoti ēdināšanas pakalpojuma nodrošināšanai visā līguma izpildes laikā.</w:t>
            </w:r>
          </w:p>
          <w:p w:rsidR="00853852" w:rsidRDefault="00853852" w:rsidP="00853852">
            <w:pPr>
              <w:autoSpaceDE w:val="0"/>
              <w:autoSpaceDN w:val="0"/>
              <w:adjustRightInd w:val="0"/>
              <w:spacing w:line="240" w:lineRule="auto"/>
              <w:jc w:val="both"/>
              <w:rPr>
                <w:sz w:val="22"/>
                <w:szCs w:val="22"/>
              </w:rPr>
            </w:pPr>
            <w:r>
              <w:rPr>
                <w:sz w:val="22"/>
                <w:szCs w:val="22"/>
              </w:rPr>
              <w:t>1 punkts - ja 1-3 dažādiem produktiem tiks izmantoti ēdināšanas pakalpojuma nodrošināšanai visā līguma izpildes laikā.</w:t>
            </w:r>
          </w:p>
          <w:p w:rsidR="00853852" w:rsidRPr="00563A19" w:rsidRDefault="00853852" w:rsidP="00853852">
            <w:pPr>
              <w:autoSpaceDE w:val="0"/>
              <w:autoSpaceDN w:val="0"/>
              <w:adjustRightInd w:val="0"/>
              <w:spacing w:line="240" w:lineRule="auto"/>
              <w:jc w:val="both"/>
              <w:rPr>
                <w:u w:val="single"/>
                <w:lang w:eastAsia="lv-LV"/>
              </w:rPr>
            </w:pPr>
            <w:r>
              <w:rPr>
                <w:sz w:val="22"/>
                <w:szCs w:val="22"/>
              </w:rPr>
              <w:t>0 punkti – ja netiek neviens produkts iestrādāts 3 (trijās) ēdienkartēs.</w:t>
            </w:r>
          </w:p>
        </w:tc>
        <w:tc>
          <w:tcPr>
            <w:tcW w:w="1598" w:type="dxa"/>
            <w:tcBorders>
              <w:top w:val="single" w:sz="4" w:space="0" w:color="auto"/>
              <w:left w:val="single" w:sz="4" w:space="0" w:color="auto"/>
              <w:bottom w:val="single" w:sz="4" w:space="0" w:color="auto"/>
              <w:right w:val="single" w:sz="4" w:space="0" w:color="auto"/>
            </w:tcBorders>
          </w:tcPr>
          <w:p w:rsidR="00853852" w:rsidRDefault="00853852" w:rsidP="00853852">
            <w:pPr>
              <w:autoSpaceDE w:val="0"/>
              <w:autoSpaceDN w:val="0"/>
              <w:adjustRightInd w:val="0"/>
              <w:spacing w:line="240" w:lineRule="auto"/>
              <w:jc w:val="center"/>
              <w:rPr>
                <w:lang w:eastAsia="lv-LV"/>
              </w:rPr>
            </w:pPr>
            <w:r>
              <w:rPr>
                <w:lang w:eastAsia="lv-LV"/>
              </w:rPr>
              <w:lastRenderedPageBreak/>
              <w:t>5</w:t>
            </w:r>
          </w:p>
        </w:tc>
      </w:tr>
      <w:tr w:rsidR="00853852" w:rsidTr="00FD5943">
        <w:tc>
          <w:tcPr>
            <w:tcW w:w="1101" w:type="dxa"/>
            <w:tcBorders>
              <w:top w:val="single" w:sz="4" w:space="0" w:color="auto"/>
              <w:left w:val="single" w:sz="4" w:space="0" w:color="auto"/>
              <w:bottom w:val="single" w:sz="4" w:space="0" w:color="auto"/>
              <w:right w:val="single" w:sz="4" w:space="0" w:color="auto"/>
            </w:tcBorders>
          </w:tcPr>
          <w:p w:rsidR="00853852" w:rsidRDefault="00853852" w:rsidP="007C309F">
            <w:pPr>
              <w:numPr>
                <w:ilvl w:val="1"/>
                <w:numId w:val="47"/>
              </w:numPr>
              <w:autoSpaceDE w:val="0"/>
              <w:autoSpaceDN w:val="0"/>
              <w:adjustRightInd w:val="0"/>
              <w:spacing w:line="240" w:lineRule="auto"/>
              <w:rPr>
                <w:lang w:eastAsia="lv-LV"/>
              </w:rPr>
            </w:pPr>
          </w:p>
        </w:tc>
        <w:tc>
          <w:tcPr>
            <w:tcW w:w="7087" w:type="dxa"/>
            <w:tcBorders>
              <w:top w:val="single" w:sz="4" w:space="0" w:color="auto"/>
              <w:left w:val="single" w:sz="4" w:space="0" w:color="auto"/>
              <w:bottom w:val="single" w:sz="4" w:space="0" w:color="auto"/>
              <w:right w:val="single" w:sz="4" w:space="0" w:color="auto"/>
            </w:tcBorders>
          </w:tcPr>
          <w:p w:rsidR="00853852" w:rsidRDefault="00853852" w:rsidP="00853852">
            <w:pPr>
              <w:autoSpaceDE w:val="0"/>
              <w:autoSpaceDN w:val="0"/>
              <w:adjustRightInd w:val="0"/>
              <w:spacing w:line="240" w:lineRule="auto"/>
              <w:jc w:val="both"/>
              <w:rPr>
                <w:lang w:eastAsia="lv-LV"/>
              </w:rPr>
            </w:pPr>
            <w:r>
              <w:rPr>
                <w:lang w:eastAsia="lv-LV"/>
              </w:rPr>
              <w:t xml:space="preserve">Lauksaimniecības produktu integrētās audzēšanas sertifikācijas institūcijā (IASI) sertificēto produktu daudzums </w:t>
            </w:r>
            <w:r w:rsidRPr="00644DFE">
              <w:rPr>
                <w:b/>
                <w:lang w:eastAsia="lv-LV"/>
              </w:rPr>
              <w:t>ēdienkartēs (tehnoloģiskās kartes</w:t>
            </w:r>
            <w:r>
              <w:rPr>
                <w:lang w:eastAsia="lv-LV"/>
              </w:rPr>
              <w:t>)  no Nolikuma 8.pielikuma 3.punktā noteiktajiem produktiem un Pretendenta 1.tabulā norādītos produktus (Nolikuma 8.pielikuma 1.tabula).</w:t>
            </w:r>
          </w:p>
          <w:p w:rsidR="00853852" w:rsidRDefault="00853852" w:rsidP="00853852">
            <w:pPr>
              <w:tabs>
                <w:tab w:val="num" w:pos="426"/>
              </w:tabs>
              <w:jc w:val="both"/>
              <w:rPr>
                <w:sz w:val="22"/>
                <w:szCs w:val="22"/>
              </w:rPr>
            </w:pPr>
            <w:r>
              <w:rPr>
                <w:sz w:val="22"/>
                <w:szCs w:val="22"/>
              </w:rPr>
              <w:t xml:space="preserve">Maksimālais punktu skaits – 5 punkti. </w:t>
            </w:r>
          </w:p>
          <w:p w:rsidR="00853852" w:rsidRPr="00F846E1" w:rsidRDefault="00853852" w:rsidP="00853852">
            <w:pPr>
              <w:tabs>
                <w:tab w:val="num" w:pos="426"/>
              </w:tabs>
              <w:jc w:val="both"/>
              <w:rPr>
                <w:sz w:val="22"/>
                <w:szCs w:val="22"/>
              </w:rPr>
            </w:pPr>
            <w:r>
              <w:rPr>
                <w:sz w:val="22"/>
                <w:szCs w:val="22"/>
              </w:rPr>
              <w:t>Piedāvājumiem tiek piešķirtie šādi:</w:t>
            </w:r>
          </w:p>
          <w:p w:rsidR="00853852" w:rsidRDefault="00853852" w:rsidP="00853852">
            <w:pPr>
              <w:autoSpaceDE w:val="0"/>
              <w:autoSpaceDN w:val="0"/>
              <w:adjustRightInd w:val="0"/>
              <w:spacing w:line="240" w:lineRule="auto"/>
              <w:jc w:val="both"/>
              <w:rPr>
                <w:sz w:val="22"/>
                <w:szCs w:val="22"/>
              </w:rPr>
            </w:pPr>
            <w:r>
              <w:rPr>
                <w:sz w:val="22"/>
                <w:szCs w:val="22"/>
              </w:rPr>
              <w:t>5 punkti – ja vairāk par 8 dažādiem produktiem tiks iestrādāti 3 (trijās) ēdienkartēs.</w:t>
            </w:r>
          </w:p>
          <w:p w:rsidR="00853852" w:rsidRDefault="00853852" w:rsidP="00853852">
            <w:pPr>
              <w:autoSpaceDE w:val="0"/>
              <w:autoSpaceDN w:val="0"/>
              <w:adjustRightInd w:val="0"/>
              <w:spacing w:line="240" w:lineRule="auto"/>
              <w:jc w:val="both"/>
              <w:rPr>
                <w:sz w:val="22"/>
                <w:szCs w:val="22"/>
              </w:rPr>
            </w:pPr>
            <w:r>
              <w:rPr>
                <w:sz w:val="22"/>
                <w:szCs w:val="22"/>
              </w:rPr>
              <w:t>4 punkti - ja 6-7 dažādiem produktiem tiks iestrādāti 3 (trijās) ēdienkartēs.</w:t>
            </w:r>
          </w:p>
          <w:p w:rsidR="00853852" w:rsidRDefault="00853852" w:rsidP="00853852">
            <w:pPr>
              <w:autoSpaceDE w:val="0"/>
              <w:autoSpaceDN w:val="0"/>
              <w:adjustRightInd w:val="0"/>
              <w:spacing w:line="240" w:lineRule="auto"/>
              <w:jc w:val="both"/>
              <w:rPr>
                <w:sz w:val="22"/>
                <w:szCs w:val="22"/>
              </w:rPr>
            </w:pPr>
            <w:r>
              <w:rPr>
                <w:sz w:val="22"/>
                <w:szCs w:val="22"/>
              </w:rPr>
              <w:t>3 punkti - ja 4-5 dažādiem produktiem tiks iestrādāti 3 (trijās) ēdienkartēs.</w:t>
            </w:r>
          </w:p>
          <w:p w:rsidR="00853852" w:rsidRDefault="00853852" w:rsidP="00853852">
            <w:pPr>
              <w:autoSpaceDE w:val="0"/>
              <w:autoSpaceDN w:val="0"/>
              <w:adjustRightInd w:val="0"/>
              <w:spacing w:line="240" w:lineRule="auto"/>
              <w:jc w:val="both"/>
              <w:rPr>
                <w:sz w:val="22"/>
                <w:szCs w:val="22"/>
              </w:rPr>
            </w:pPr>
            <w:r>
              <w:rPr>
                <w:sz w:val="22"/>
                <w:szCs w:val="22"/>
              </w:rPr>
              <w:t>1 punkts - ja 1-3 dažādiem produktiem tiks iestrādāti 3 (trijās) ēdienkartēs.</w:t>
            </w:r>
          </w:p>
          <w:p w:rsidR="00853852" w:rsidRDefault="00853852" w:rsidP="00853852">
            <w:pPr>
              <w:widowControl w:val="0"/>
              <w:tabs>
                <w:tab w:val="left" w:pos="3240"/>
              </w:tabs>
              <w:rPr>
                <w:sz w:val="22"/>
                <w:szCs w:val="22"/>
              </w:rPr>
            </w:pPr>
            <w:r>
              <w:rPr>
                <w:sz w:val="22"/>
                <w:szCs w:val="22"/>
              </w:rPr>
              <w:t>0 punkti – ja netiek neviens produkts iestrādāts 3 (trijās) ēdienkartēs.</w:t>
            </w:r>
          </w:p>
        </w:tc>
        <w:tc>
          <w:tcPr>
            <w:tcW w:w="1598" w:type="dxa"/>
            <w:tcBorders>
              <w:top w:val="single" w:sz="4" w:space="0" w:color="auto"/>
              <w:left w:val="single" w:sz="4" w:space="0" w:color="auto"/>
              <w:bottom w:val="single" w:sz="4" w:space="0" w:color="auto"/>
              <w:right w:val="single" w:sz="4" w:space="0" w:color="auto"/>
            </w:tcBorders>
          </w:tcPr>
          <w:p w:rsidR="00853852" w:rsidRDefault="00853852" w:rsidP="00853852">
            <w:pPr>
              <w:autoSpaceDE w:val="0"/>
              <w:autoSpaceDN w:val="0"/>
              <w:adjustRightInd w:val="0"/>
              <w:spacing w:line="240" w:lineRule="auto"/>
              <w:jc w:val="center"/>
              <w:rPr>
                <w:lang w:eastAsia="lv-LV"/>
              </w:rPr>
            </w:pPr>
            <w:r>
              <w:rPr>
                <w:lang w:eastAsia="lv-LV"/>
              </w:rPr>
              <w:t>5</w:t>
            </w:r>
          </w:p>
        </w:tc>
      </w:tr>
      <w:tr w:rsidR="00853852" w:rsidTr="00FD5943">
        <w:tc>
          <w:tcPr>
            <w:tcW w:w="1101" w:type="dxa"/>
            <w:tcBorders>
              <w:top w:val="single" w:sz="4" w:space="0" w:color="auto"/>
              <w:left w:val="single" w:sz="4" w:space="0" w:color="auto"/>
              <w:bottom w:val="single" w:sz="4" w:space="0" w:color="auto"/>
              <w:right w:val="single" w:sz="4" w:space="0" w:color="auto"/>
            </w:tcBorders>
          </w:tcPr>
          <w:p w:rsidR="00853852" w:rsidRDefault="00853852" w:rsidP="00FD5943">
            <w:pPr>
              <w:numPr>
                <w:ilvl w:val="1"/>
                <w:numId w:val="47"/>
              </w:numPr>
              <w:autoSpaceDE w:val="0"/>
              <w:autoSpaceDN w:val="0"/>
              <w:adjustRightInd w:val="0"/>
              <w:spacing w:line="240" w:lineRule="auto"/>
              <w:rPr>
                <w:lang w:eastAsia="lv-LV"/>
              </w:rPr>
            </w:pPr>
          </w:p>
        </w:tc>
        <w:tc>
          <w:tcPr>
            <w:tcW w:w="7087" w:type="dxa"/>
            <w:tcBorders>
              <w:top w:val="single" w:sz="4" w:space="0" w:color="auto"/>
              <w:left w:val="single" w:sz="4" w:space="0" w:color="auto"/>
              <w:bottom w:val="single" w:sz="4" w:space="0" w:color="auto"/>
              <w:right w:val="single" w:sz="4" w:space="0" w:color="auto"/>
            </w:tcBorders>
          </w:tcPr>
          <w:p w:rsidR="00853852" w:rsidRDefault="00853852" w:rsidP="00853852">
            <w:pPr>
              <w:autoSpaceDE w:val="0"/>
              <w:autoSpaceDN w:val="0"/>
              <w:adjustRightInd w:val="0"/>
              <w:spacing w:line="240" w:lineRule="auto"/>
              <w:jc w:val="both"/>
              <w:rPr>
                <w:lang w:eastAsia="lv-LV"/>
              </w:rPr>
            </w:pPr>
            <w:r>
              <w:rPr>
                <w:lang w:eastAsia="lv-LV"/>
              </w:rPr>
              <w:t xml:space="preserve">Lauksaimniecības produktu integrētās audzēšanas sertifikācijas institūcijā (IASI) sertificēto produktu daudzums </w:t>
            </w:r>
            <w:r w:rsidRPr="00644DFE">
              <w:rPr>
                <w:b/>
                <w:lang w:eastAsia="lv-LV"/>
              </w:rPr>
              <w:t>ēdienkartēs (tehnoloģiskās kartes</w:t>
            </w:r>
            <w:r>
              <w:rPr>
                <w:lang w:eastAsia="lv-LV"/>
              </w:rPr>
              <w:t>)  no Nolikuma 8.pielikuma 3.punktā noteiktajiem produktiem un Pretendenta 1.tabulā norādītos produktus (Nolikuma 8.pielikuma 1.tabula).</w:t>
            </w:r>
          </w:p>
          <w:p w:rsidR="00853852" w:rsidRDefault="00853852" w:rsidP="00853852">
            <w:pPr>
              <w:tabs>
                <w:tab w:val="num" w:pos="426"/>
              </w:tabs>
              <w:jc w:val="both"/>
              <w:rPr>
                <w:sz w:val="22"/>
                <w:szCs w:val="22"/>
              </w:rPr>
            </w:pPr>
            <w:r>
              <w:rPr>
                <w:sz w:val="22"/>
                <w:szCs w:val="22"/>
              </w:rPr>
              <w:t xml:space="preserve">Maksimālais punktu skaits – 5 punkti. </w:t>
            </w:r>
          </w:p>
          <w:p w:rsidR="00853852" w:rsidRDefault="00853852" w:rsidP="00853852">
            <w:pPr>
              <w:tabs>
                <w:tab w:val="num" w:pos="426"/>
              </w:tabs>
              <w:jc w:val="both"/>
              <w:rPr>
                <w:sz w:val="22"/>
                <w:szCs w:val="22"/>
              </w:rPr>
            </w:pPr>
            <w:r>
              <w:rPr>
                <w:sz w:val="22"/>
                <w:szCs w:val="22"/>
              </w:rPr>
              <w:t>Piedāvājumiem tiek piešķirtie šādi:</w:t>
            </w:r>
          </w:p>
          <w:p w:rsidR="00853852" w:rsidRDefault="00853852" w:rsidP="00853852">
            <w:pPr>
              <w:autoSpaceDE w:val="0"/>
              <w:autoSpaceDN w:val="0"/>
              <w:adjustRightInd w:val="0"/>
              <w:spacing w:line="240" w:lineRule="auto"/>
              <w:jc w:val="both"/>
              <w:rPr>
                <w:sz w:val="22"/>
                <w:szCs w:val="22"/>
              </w:rPr>
            </w:pPr>
            <w:r>
              <w:rPr>
                <w:sz w:val="22"/>
                <w:szCs w:val="22"/>
              </w:rPr>
              <w:t>5 punkti – ja vairāk par 8 dažādiem produktiem tiks izmantoti ēdināšanas pakalpojuma nodrošināšanai visā līguma izpildes laikā.</w:t>
            </w:r>
          </w:p>
          <w:p w:rsidR="00853852" w:rsidRDefault="00853852" w:rsidP="00853852">
            <w:pPr>
              <w:autoSpaceDE w:val="0"/>
              <w:autoSpaceDN w:val="0"/>
              <w:adjustRightInd w:val="0"/>
              <w:spacing w:line="240" w:lineRule="auto"/>
              <w:jc w:val="both"/>
              <w:rPr>
                <w:sz w:val="22"/>
                <w:szCs w:val="22"/>
              </w:rPr>
            </w:pPr>
            <w:r>
              <w:rPr>
                <w:sz w:val="22"/>
                <w:szCs w:val="22"/>
              </w:rPr>
              <w:t>4 punkti - ja 6-7 dažādiem produktiem tiks izmantoti ēdināšanas pakalpojuma nodrošināšanai visā līguma izpildes laikā.</w:t>
            </w:r>
          </w:p>
          <w:p w:rsidR="00853852" w:rsidRDefault="00853852" w:rsidP="00853852">
            <w:pPr>
              <w:autoSpaceDE w:val="0"/>
              <w:autoSpaceDN w:val="0"/>
              <w:adjustRightInd w:val="0"/>
              <w:spacing w:line="240" w:lineRule="auto"/>
              <w:jc w:val="both"/>
              <w:rPr>
                <w:sz w:val="22"/>
                <w:szCs w:val="22"/>
              </w:rPr>
            </w:pPr>
            <w:r>
              <w:rPr>
                <w:sz w:val="22"/>
                <w:szCs w:val="22"/>
              </w:rPr>
              <w:t>3 punkti - ja 4-5 dažādiem produktiem tiks izmantoti ēdināšanas pakalpojuma nodrošināšanai visā līguma izpildes laikā.</w:t>
            </w:r>
          </w:p>
          <w:p w:rsidR="00853852" w:rsidRDefault="00853852" w:rsidP="00853852">
            <w:pPr>
              <w:autoSpaceDE w:val="0"/>
              <w:autoSpaceDN w:val="0"/>
              <w:adjustRightInd w:val="0"/>
              <w:spacing w:line="240" w:lineRule="auto"/>
              <w:jc w:val="both"/>
              <w:rPr>
                <w:sz w:val="22"/>
                <w:szCs w:val="22"/>
              </w:rPr>
            </w:pPr>
            <w:r>
              <w:rPr>
                <w:sz w:val="22"/>
                <w:szCs w:val="22"/>
              </w:rPr>
              <w:t>1 punkts - ja 1-3 dažādiem produktiem tiks izmantoti ēdināšanas pakalpojuma nodrošināšanai visā līguma izpildes laikā.</w:t>
            </w:r>
          </w:p>
          <w:p w:rsidR="00853852" w:rsidRDefault="00853852" w:rsidP="00853852">
            <w:pPr>
              <w:autoSpaceDE w:val="0"/>
              <w:autoSpaceDN w:val="0"/>
              <w:adjustRightInd w:val="0"/>
              <w:spacing w:line="240" w:lineRule="auto"/>
              <w:jc w:val="both"/>
              <w:rPr>
                <w:sz w:val="22"/>
                <w:szCs w:val="22"/>
              </w:rPr>
            </w:pPr>
            <w:r>
              <w:rPr>
                <w:sz w:val="22"/>
                <w:szCs w:val="22"/>
              </w:rPr>
              <w:t>0 punkti – ja netiek neviens produkts iestrādāts 3 (trijās) ēdienkartēs.</w:t>
            </w:r>
          </w:p>
          <w:p w:rsidR="00FD5943" w:rsidRDefault="00FD5943" w:rsidP="00853852">
            <w:pPr>
              <w:autoSpaceDE w:val="0"/>
              <w:autoSpaceDN w:val="0"/>
              <w:adjustRightInd w:val="0"/>
              <w:spacing w:line="240" w:lineRule="auto"/>
              <w:jc w:val="both"/>
              <w:rPr>
                <w:lang w:eastAsia="lv-LV"/>
              </w:rPr>
            </w:pPr>
          </w:p>
        </w:tc>
        <w:tc>
          <w:tcPr>
            <w:tcW w:w="1598" w:type="dxa"/>
            <w:tcBorders>
              <w:top w:val="single" w:sz="4" w:space="0" w:color="auto"/>
              <w:left w:val="single" w:sz="4" w:space="0" w:color="auto"/>
              <w:bottom w:val="single" w:sz="4" w:space="0" w:color="auto"/>
              <w:right w:val="single" w:sz="4" w:space="0" w:color="auto"/>
            </w:tcBorders>
          </w:tcPr>
          <w:p w:rsidR="00853852" w:rsidRDefault="00853852" w:rsidP="00853852">
            <w:pPr>
              <w:autoSpaceDE w:val="0"/>
              <w:autoSpaceDN w:val="0"/>
              <w:adjustRightInd w:val="0"/>
              <w:spacing w:line="240" w:lineRule="auto"/>
              <w:jc w:val="center"/>
              <w:rPr>
                <w:lang w:eastAsia="lv-LV"/>
              </w:rPr>
            </w:pPr>
            <w:r>
              <w:rPr>
                <w:lang w:eastAsia="lv-LV"/>
              </w:rPr>
              <w:t>5</w:t>
            </w:r>
          </w:p>
        </w:tc>
      </w:tr>
      <w:tr w:rsidR="00853852" w:rsidTr="00FD5943">
        <w:tc>
          <w:tcPr>
            <w:tcW w:w="1101" w:type="dxa"/>
            <w:tcBorders>
              <w:top w:val="single" w:sz="4" w:space="0" w:color="auto"/>
              <w:left w:val="single" w:sz="4" w:space="0" w:color="auto"/>
              <w:bottom w:val="single" w:sz="4" w:space="0" w:color="auto"/>
              <w:right w:val="single" w:sz="4" w:space="0" w:color="auto"/>
            </w:tcBorders>
          </w:tcPr>
          <w:p w:rsidR="00853852" w:rsidRDefault="00853852" w:rsidP="00853852">
            <w:pPr>
              <w:autoSpaceDE w:val="0"/>
              <w:autoSpaceDN w:val="0"/>
              <w:adjustRightInd w:val="0"/>
              <w:spacing w:line="240" w:lineRule="auto"/>
              <w:jc w:val="center"/>
              <w:rPr>
                <w:lang w:eastAsia="lv-LV"/>
              </w:rPr>
            </w:pPr>
            <w:r>
              <w:rPr>
                <w:lang w:eastAsia="lv-LV"/>
              </w:rPr>
              <w:t xml:space="preserve">2. </w:t>
            </w:r>
          </w:p>
        </w:tc>
        <w:tc>
          <w:tcPr>
            <w:tcW w:w="7087" w:type="dxa"/>
            <w:tcBorders>
              <w:top w:val="single" w:sz="4" w:space="0" w:color="auto"/>
              <w:left w:val="single" w:sz="4" w:space="0" w:color="auto"/>
              <w:bottom w:val="single" w:sz="4" w:space="0" w:color="auto"/>
              <w:right w:val="single" w:sz="4" w:space="0" w:color="auto"/>
            </w:tcBorders>
          </w:tcPr>
          <w:p w:rsidR="00853852" w:rsidRDefault="00853852" w:rsidP="00853852">
            <w:pPr>
              <w:autoSpaceDE w:val="0"/>
              <w:autoSpaceDN w:val="0"/>
              <w:adjustRightInd w:val="0"/>
              <w:spacing w:line="240" w:lineRule="auto"/>
              <w:jc w:val="both"/>
              <w:rPr>
                <w:b/>
                <w:lang w:eastAsia="lv-LV"/>
              </w:rPr>
            </w:pPr>
            <w:r>
              <w:rPr>
                <w:b/>
                <w:lang w:eastAsia="lv-LV"/>
              </w:rPr>
              <w:t>Cena EUR, bez PVN</w:t>
            </w:r>
          </w:p>
        </w:tc>
        <w:tc>
          <w:tcPr>
            <w:tcW w:w="1598" w:type="dxa"/>
            <w:tcBorders>
              <w:top w:val="single" w:sz="4" w:space="0" w:color="auto"/>
              <w:left w:val="single" w:sz="4" w:space="0" w:color="auto"/>
              <w:bottom w:val="single" w:sz="4" w:space="0" w:color="auto"/>
              <w:right w:val="single" w:sz="4" w:space="0" w:color="auto"/>
            </w:tcBorders>
          </w:tcPr>
          <w:p w:rsidR="00853852" w:rsidRDefault="007C309F" w:rsidP="00853852">
            <w:pPr>
              <w:autoSpaceDE w:val="0"/>
              <w:autoSpaceDN w:val="0"/>
              <w:adjustRightInd w:val="0"/>
              <w:spacing w:line="240" w:lineRule="auto"/>
              <w:jc w:val="center"/>
              <w:rPr>
                <w:b/>
                <w:lang w:eastAsia="lv-LV"/>
              </w:rPr>
            </w:pPr>
            <w:r>
              <w:rPr>
                <w:b/>
                <w:lang w:eastAsia="lv-LV"/>
              </w:rPr>
              <w:t>20</w:t>
            </w:r>
          </w:p>
        </w:tc>
      </w:tr>
      <w:tr w:rsidR="00853852" w:rsidTr="00FD5943">
        <w:tc>
          <w:tcPr>
            <w:tcW w:w="1101" w:type="dxa"/>
            <w:tcBorders>
              <w:top w:val="single" w:sz="4" w:space="0" w:color="auto"/>
              <w:left w:val="single" w:sz="4" w:space="0" w:color="auto"/>
              <w:bottom w:val="single" w:sz="4" w:space="0" w:color="auto"/>
              <w:right w:val="single" w:sz="4" w:space="0" w:color="auto"/>
            </w:tcBorders>
          </w:tcPr>
          <w:p w:rsidR="00853852" w:rsidRDefault="00853852" w:rsidP="00FD3A7B">
            <w:pPr>
              <w:numPr>
                <w:ilvl w:val="1"/>
                <w:numId w:val="3"/>
              </w:numPr>
              <w:autoSpaceDE w:val="0"/>
              <w:autoSpaceDN w:val="0"/>
              <w:adjustRightInd w:val="0"/>
              <w:spacing w:line="240" w:lineRule="auto"/>
              <w:jc w:val="center"/>
              <w:rPr>
                <w:lang w:eastAsia="lv-LV"/>
              </w:rPr>
            </w:pPr>
            <w:r>
              <w:rPr>
                <w:lang w:eastAsia="lv-LV"/>
              </w:rPr>
              <w:t xml:space="preserve"> </w:t>
            </w:r>
          </w:p>
        </w:tc>
        <w:tc>
          <w:tcPr>
            <w:tcW w:w="7087" w:type="dxa"/>
            <w:tcBorders>
              <w:top w:val="single" w:sz="4" w:space="0" w:color="auto"/>
              <w:left w:val="single" w:sz="4" w:space="0" w:color="auto"/>
              <w:bottom w:val="single" w:sz="4" w:space="0" w:color="auto"/>
              <w:right w:val="single" w:sz="4" w:space="0" w:color="auto"/>
            </w:tcBorders>
          </w:tcPr>
          <w:p w:rsidR="00853852" w:rsidRDefault="00853852" w:rsidP="00853852">
            <w:pPr>
              <w:autoSpaceDE w:val="0"/>
              <w:autoSpaceDN w:val="0"/>
              <w:adjustRightInd w:val="0"/>
              <w:spacing w:line="240" w:lineRule="auto"/>
              <w:jc w:val="both"/>
              <w:rPr>
                <w:lang w:eastAsia="lv-LV"/>
              </w:rPr>
            </w:pPr>
            <w:r>
              <w:rPr>
                <w:b/>
                <w:u w:val="single"/>
                <w:lang w:eastAsia="lv-LV"/>
              </w:rPr>
              <w:t xml:space="preserve">Izvēles ēdināšana </w:t>
            </w:r>
            <w:r>
              <w:rPr>
                <w:lang w:eastAsia="lv-LV"/>
              </w:rPr>
              <w:t>1 (viena) izglītojamā ēdināšanai vienā dienā (izvēles pusdienas: - 1.daļai 7.-12.klasei un 3.daļai 7.-9.klasei)</w:t>
            </w:r>
          </w:p>
          <w:p w:rsidR="00853852" w:rsidRDefault="00853852" w:rsidP="00853852">
            <w:pPr>
              <w:autoSpaceDE w:val="0"/>
              <w:autoSpaceDN w:val="0"/>
              <w:adjustRightInd w:val="0"/>
              <w:spacing w:line="240" w:lineRule="auto"/>
              <w:jc w:val="both"/>
              <w:rPr>
                <w:lang w:eastAsia="lv-LV"/>
              </w:rPr>
            </w:pPr>
            <w:r>
              <w:rPr>
                <w:lang w:eastAsia="lv-LV"/>
              </w:rPr>
              <w:t>Maksimālais punktu skaits tiek piešķirts pretendentam, kurš piedāvājis zemāko cenu. Attiecīgi pārējiem pretendentiem punkti tiek piešķirti, ievērojot proporcionalitātes principu, punktu skaitu aprēķinot pēc formulas:</w:t>
            </w:r>
          </w:p>
          <w:p w:rsidR="00853852" w:rsidRDefault="00853852" w:rsidP="00853852">
            <w:pPr>
              <w:autoSpaceDE w:val="0"/>
              <w:autoSpaceDN w:val="0"/>
              <w:adjustRightInd w:val="0"/>
              <w:spacing w:line="240" w:lineRule="auto"/>
              <w:jc w:val="both"/>
              <w:rPr>
                <w:b/>
                <w:lang w:eastAsia="lv-LV"/>
              </w:rPr>
            </w:pPr>
            <w:r>
              <w:rPr>
                <w:b/>
                <w:lang w:eastAsia="lv-LV"/>
              </w:rPr>
              <w:t>K = C</w:t>
            </w:r>
            <w:r>
              <w:rPr>
                <w:b/>
                <w:vertAlign w:val="subscript"/>
                <w:lang w:eastAsia="lv-LV"/>
              </w:rPr>
              <w:t>zem</w:t>
            </w:r>
            <w:r>
              <w:rPr>
                <w:b/>
                <w:lang w:eastAsia="lv-LV"/>
              </w:rPr>
              <w:t>/C</w:t>
            </w:r>
            <w:r>
              <w:rPr>
                <w:b/>
                <w:vertAlign w:val="subscript"/>
                <w:lang w:eastAsia="lv-LV"/>
              </w:rPr>
              <w:t>ver</w:t>
            </w:r>
            <w:r w:rsidR="007C309F">
              <w:rPr>
                <w:b/>
                <w:lang w:eastAsia="lv-LV"/>
              </w:rPr>
              <w:t xml:space="preserve"> X 20</w:t>
            </w:r>
            <w:r>
              <w:rPr>
                <w:b/>
                <w:lang w:eastAsia="lv-LV"/>
              </w:rPr>
              <w:t>, kur:</w:t>
            </w:r>
          </w:p>
          <w:p w:rsidR="00853852" w:rsidRDefault="00853852" w:rsidP="00853852">
            <w:pPr>
              <w:autoSpaceDE w:val="0"/>
              <w:autoSpaceDN w:val="0"/>
              <w:adjustRightInd w:val="0"/>
              <w:spacing w:line="240" w:lineRule="auto"/>
              <w:jc w:val="both"/>
              <w:rPr>
                <w:lang w:eastAsia="lv-LV"/>
              </w:rPr>
            </w:pPr>
            <w:r>
              <w:rPr>
                <w:b/>
                <w:lang w:eastAsia="lv-LV"/>
              </w:rPr>
              <w:t>K</w:t>
            </w:r>
            <w:r>
              <w:rPr>
                <w:lang w:eastAsia="lv-LV"/>
              </w:rPr>
              <w:t xml:space="preserve"> – pretendenta iegūtais punktu skaits ar precizitāti līdz 2 (diviem) cipariem aiz komata,</w:t>
            </w:r>
          </w:p>
          <w:p w:rsidR="00853852" w:rsidRDefault="00853852" w:rsidP="00853852">
            <w:pPr>
              <w:autoSpaceDE w:val="0"/>
              <w:autoSpaceDN w:val="0"/>
              <w:adjustRightInd w:val="0"/>
              <w:spacing w:line="240" w:lineRule="auto"/>
              <w:jc w:val="both"/>
              <w:rPr>
                <w:lang w:eastAsia="lv-LV"/>
              </w:rPr>
            </w:pPr>
            <w:r>
              <w:rPr>
                <w:b/>
                <w:lang w:eastAsia="lv-LV"/>
              </w:rPr>
              <w:lastRenderedPageBreak/>
              <w:t>C</w:t>
            </w:r>
            <w:r>
              <w:rPr>
                <w:b/>
                <w:vertAlign w:val="subscript"/>
                <w:lang w:eastAsia="lv-LV"/>
              </w:rPr>
              <w:t>zem</w:t>
            </w:r>
            <w:r>
              <w:rPr>
                <w:lang w:eastAsia="lv-LV"/>
              </w:rPr>
              <w:t xml:space="preserve"> – zemākā piedāvātā cena,</w:t>
            </w:r>
          </w:p>
          <w:p w:rsidR="00853852" w:rsidRDefault="00853852" w:rsidP="00853852">
            <w:pPr>
              <w:autoSpaceDE w:val="0"/>
              <w:autoSpaceDN w:val="0"/>
              <w:adjustRightInd w:val="0"/>
              <w:spacing w:line="240" w:lineRule="auto"/>
              <w:jc w:val="both"/>
              <w:rPr>
                <w:b/>
                <w:u w:val="single"/>
                <w:lang w:eastAsia="lv-LV"/>
              </w:rPr>
            </w:pPr>
            <w:r>
              <w:rPr>
                <w:b/>
                <w:lang w:eastAsia="lv-LV"/>
              </w:rPr>
              <w:t>C</w:t>
            </w:r>
            <w:r>
              <w:rPr>
                <w:b/>
                <w:vertAlign w:val="subscript"/>
                <w:lang w:eastAsia="lv-LV"/>
              </w:rPr>
              <w:t>ver</w:t>
            </w:r>
            <w:r>
              <w:rPr>
                <w:lang w:eastAsia="lv-LV"/>
              </w:rPr>
              <w:t xml:space="preserve"> – vērtējamā piedāvātā cena.</w:t>
            </w:r>
          </w:p>
        </w:tc>
        <w:tc>
          <w:tcPr>
            <w:tcW w:w="1598" w:type="dxa"/>
            <w:tcBorders>
              <w:top w:val="single" w:sz="4" w:space="0" w:color="auto"/>
              <w:left w:val="single" w:sz="4" w:space="0" w:color="auto"/>
              <w:bottom w:val="single" w:sz="4" w:space="0" w:color="auto"/>
              <w:right w:val="single" w:sz="4" w:space="0" w:color="auto"/>
            </w:tcBorders>
          </w:tcPr>
          <w:p w:rsidR="00853852" w:rsidRDefault="007C309F" w:rsidP="00853852">
            <w:pPr>
              <w:autoSpaceDE w:val="0"/>
              <w:autoSpaceDN w:val="0"/>
              <w:adjustRightInd w:val="0"/>
              <w:spacing w:line="240" w:lineRule="auto"/>
              <w:jc w:val="center"/>
              <w:rPr>
                <w:lang w:eastAsia="lv-LV"/>
              </w:rPr>
            </w:pPr>
            <w:r>
              <w:rPr>
                <w:lang w:eastAsia="lv-LV"/>
              </w:rPr>
              <w:lastRenderedPageBreak/>
              <w:t>20</w:t>
            </w:r>
          </w:p>
        </w:tc>
      </w:tr>
      <w:tr w:rsidR="00853852" w:rsidTr="00FD5943">
        <w:tc>
          <w:tcPr>
            <w:tcW w:w="1101" w:type="dxa"/>
            <w:tcBorders>
              <w:top w:val="single" w:sz="4" w:space="0" w:color="auto"/>
              <w:left w:val="single" w:sz="4" w:space="0" w:color="auto"/>
              <w:bottom w:val="single" w:sz="4" w:space="0" w:color="auto"/>
              <w:right w:val="single" w:sz="4" w:space="0" w:color="auto"/>
            </w:tcBorders>
          </w:tcPr>
          <w:p w:rsidR="00853852" w:rsidRDefault="00853852" w:rsidP="00853852">
            <w:pPr>
              <w:autoSpaceDE w:val="0"/>
              <w:autoSpaceDN w:val="0"/>
              <w:adjustRightInd w:val="0"/>
              <w:spacing w:line="240" w:lineRule="auto"/>
              <w:jc w:val="center"/>
              <w:rPr>
                <w:lang w:eastAsia="lv-LV"/>
              </w:rPr>
            </w:pPr>
            <w:r>
              <w:rPr>
                <w:lang w:eastAsia="lv-LV"/>
              </w:rPr>
              <w:lastRenderedPageBreak/>
              <w:t xml:space="preserve">3. </w:t>
            </w:r>
          </w:p>
        </w:tc>
        <w:tc>
          <w:tcPr>
            <w:tcW w:w="7087" w:type="dxa"/>
            <w:tcBorders>
              <w:top w:val="single" w:sz="4" w:space="0" w:color="auto"/>
              <w:left w:val="single" w:sz="4" w:space="0" w:color="auto"/>
              <w:bottom w:val="single" w:sz="4" w:space="0" w:color="auto"/>
              <w:right w:val="single" w:sz="4" w:space="0" w:color="auto"/>
            </w:tcBorders>
          </w:tcPr>
          <w:p w:rsidR="00853852" w:rsidRDefault="00853852" w:rsidP="00853852">
            <w:pPr>
              <w:autoSpaceDE w:val="0"/>
              <w:autoSpaceDN w:val="0"/>
              <w:adjustRightInd w:val="0"/>
              <w:spacing w:line="240" w:lineRule="auto"/>
              <w:jc w:val="both"/>
              <w:rPr>
                <w:b/>
                <w:u w:val="single"/>
                <w:lang w:eastAsia="lv-LV"/>
              </w:rPr>
            </w:pPr>
            <w:r>
              <w:rPr>
                <w:b/>
                <w:u w:val="single"/>
                <w:lang w:eastAsia="lv-LV"/>
              </w:rPr>
              <w:t xml:space="preserve">Ēdināšanas pakalpojuma nodrošināšanai un ēdienkartēs  izmantotie augļi un dārzeņi, ievērojot sezonalitāti un pieejamību tirgū </w:t>
            </w:r>
            <w:r>
              <w:rPr>
                <w:lang w:eastAsia="lv-LV"/>
              </w:rPr>
              <w:t>(tiks ņemti vērā nolikuma 9. un 10.pielikuma apliecinājumi).</w:t>
            </w:r>
          </w:p>
          <w:p w:rsidR="00853852" w:rsidRPr="00701FAA" w:rsidRDefault="00853852" w:rsidP="00853852">
            <w:pPr>
              <w:autoSpaceDE w:val="0"/>
              <w:autoSpaceDN w:val="0"/>
              <w:adjustRightInd w:val="0"/>
              <w:spacing w:line="240" w:lineRule="auto"/>
              <w:jc w:val="both"/>
              <w:rPr>
                <w:lang w:eastAsia="lv-LV"/>
              </w:rPr>
            </w:pPr>
            <w:r>
              <w:rPr>
                <w:lang w:eastAsia="lv-LV"/>
              </w:rPr>
              <w:t>Komisija vērtē pretendenta norādīto informāciju par produktiem, kurus pretendents izmanto ēdināšanas pakalpojuma nodrošināšanai un izmantos sagatavotajās ēdienkartēs, ievērojot Zemkopības ministrijas izstrādāto vietējo augļu pieejamības kalendāru (publicēts IUB mājaslapā) iesniegtos ražotāja un piegādātāja apliecinājumus (9. un 10.pielikums).</w:t>
            </w:r>
          </w:p>
        </w:tc>
        <w:tc>
          <w:tcPr>
            <w:tcW w:w="1598" w:type="dxa"/>
            <w:tcBorders>
              <w:top w:val="single" w:sz="4" w:space="0" w:color="auto"/>
              <w:left w:val="single" w:sz="4" w:space="0" w:color="auto"/>
              <w:bottom w:val="single" w:sz="4" w:space="0" w:color="auto"/>
              <w:right w:val="single" w:sz="4" w:space="0" w:color="auto"/>
            </w:tcBorders>
          </w:tcPr>
          <w:p w:rsidR="00853852" w:rsidRDefault="007C309F" w:rsidP="00853852">
            <w:pPr>
              <w:autoSpaceDE w:val="0"/>
              <w:autoSpaceDN w:val="0"/>
              <w:adjustRightInd w:val="0"/>
              <w:spacing w:line="240" w:lineRule="auto"/>
              <w:jc w:val="center"/>
              <w:rPr>
                <w:b/>
                <w:lang w:eastAsia="lv-LV"/>
              </w:rPr>
            </w:pPr>
            <w:r>
              <w:rPr>
                <w:b/>
                <w:lang w:eastAsia="lv-LV"/>
              </w:rPr>
              <w:t>2</w:t>
            </w:r>
            <w:r w:rsidR="00853852">
              <w:rPr>
                <w:b/>
                <w:lang w:eastAsia="lv-LV"/>
              </w:rPr>
              <w:t>0</w:t>
            </w:r>
          </w:p>
        </w:tc>
      </w:tr>
      <w:tr w:rsidR="00853852" w:rsidTr="00FD5943">
        <w:tc>
          <w:tcPr>
            <w:tcW w:w="1101" w:type="dxa"/>
            <w:tcBorders>
              <w:top w:val="single" w:sz="4" w:space="0" w:color="auto"/>
              <w:left w:val="single" w:sz="4" w:space="0" w:color="auto"/>
              <w:bottom w:val="single" w:sz="4" w:space="0" w:color="auto"/>
              <w:right w:val="single" w:sz="4" w:space="0" w:color="auto"/>
            </w:tcBorders>
          </w:tcPr>
          <w:p w:rsidR="00853852" w:rsidRDefault="00853852" w:rsidP="00853852">
            <w:pPr>
              <w:autoSpaceDE w:val="0"/>
              <w:autoSpaceDN w:val="0"/>
              <w:adjustRightInd w:val="0"/>
              <w:spacing w:line="240" w:lineRule="auto"/>
              <w:jc w:val="center"/>
              <w:rPr>
                <w:lang w:eastAsia="lv-LV"/>
              </w:rPr>
            </w:pPr>
            <w:r>
              <w:rPr>
                <w:lang w:eastAsia="lv-LV"/>
              </w:rPr>
              <w:t xml:space="preserve">3.1.  </w:t>
            </w:r>
          </w:p>
        </w:tc>
        <w:tc>
          <w:tcPr>
            <w:tcW w:w="7087" w:type="dxa"/>
            <w:tcBorders>
              <w:top w:val="single" w:sz="4" w:space="0" w:color="auto"/>
              <w:left w:val="single" w:sz="4" w:space="0" w:color="auto"/>
              <w:bottom w:val="single" w:sz="4" w:space="0" w:color="auto"/>
              <w:right w:val="single" w:sz="4" w:space="0" w:color="auto"/>
            </w:tcBorders>
          </w:tcPr>
          <w:p w:rsidR="00853852" w:rsidRDefault="00853852" w:rsidP="00853852">
            <w:pPr>
              <w:autoSpaceDE w:val="0"/>
              <w:autoSpaceDN w:val="0"/>
              <w:adjustRightInd w:val="0"/>
              <w:spacing w:line="240" w:lineRule="auto"/>
              <w:jc w:val="both"/>
              <w:rPr>
                <w:b/>
                <w:u w:val="single"/>
                <w:lang w:eastAsia="lv-LV"/>
              </w:rPr>
            </w:pPr>
            <w:r>
              <w:rPr>
                <w:b/>
                <w:u w:val="single"/>
                <w:lang w:eastAsia="lv-LV"/>
              </w:rPr>
              <w:t>Sagatavotajās ēdienkartēs (visām sezonām</w:t>
            </w:r>
            <w:r w:rsidR="007C309F">
              <w:rPr>
                <w:b/>
                <w:u w:val="single"/>
                <w:lang w:eastAsia="lv-LV"/>
              </w:rPr>
              <w:t>, trijās ēdienkartēs</w:t>
            </w:r>
            <w:r>
              <w:rPr>
                <w:b/>
                <w:u w:val="single"/>
                <w:lang w:eastAsia="lv-LV"/>
              </w:rPr>
              <w:t>) izmantotie dārzeņi un augļi, ievērojot sezonalitāti un pieejamību tirgū.</w:t>
            </w:r>
          </w:p>
          <w:p w:rsidR="00853852" w:rsidRDefault="007C309F" w:rsidP="00853852">
            <w:pPr>
              <w:tabs>
                <w:tab w:val="num" w:pos="426"/>
              </w:tabs>
              <w:jc w:val="both"/>
              <w:rPr>
                <w:sz w:val="22"/>
                <w:szCs w:val="22"/>
              </w:rPr>
            </w:pPr>
            <w:r>
              <w:rPr>
                <w:sz w:val="22"/>
                <w:szCs w:val="22"/>
              </w:rPr>
              <w:t>Maksimālais punktu skaits – 10</w:t>
            </w:r>
            <w:r w:rsidR="00853852">
              <w:rPr>
                <w:sz w:val="22"/>
                <w:szCs w:val="22"/>
              </w:rPr>
              <w:t xml:space="preserve"> punkti. </w:t>
            </w:r>
          </w:p>
          <w:p w:rsidR="00853852" w:rsidRDefault="00853852" w:rsidP="00853852">
            <w:pPr>
              <w:tabs>
                <w:tab w:val="num" w:pos="426"/>
              </w:tabs>
              <w:jc w:val="both"/>
              <w:rPr>
                <w:sz w:val="22"/>
                <w:szCs w:val="22"/>
              </w:rPr>
            </w:pPr>
            <w:r>
              <w:rPr>
                <w:sz w:val="22"/>
                <w:szCs w:val="22"/>
              </w:rPr>
              <w:t>Piedāvājumiem tiek piešķirtie šādi:</w:t>
            </w:r>
          </w:p>
          <w:p w:rsidR="00853852" w:rsidRDefault="007C309F" w:rsidP="00853852">
            <w:pPr>
              <w:autoSpaceDE w:val="0"/>
              <w:autoSpaceDN w:val="0"/>
              <w:adjustRightInd w:val="0"/>
              <w:spacing w:line="240" w:lineRule="auto"/>
              <w:jc w:val="both"/>
              <w:rPr>
                <w:sz w:val="22"/>
                <w:szCs w:val="22"/>
              </w:rPr>
            </w:pPr>
            <w:r>
              <w:rPr>
                <w:sz w:val="22"/>
                <w:szCs w:val="22"/>
              </w:rPr>
              <w:t>10</w:t>
            </w:r>
            <w:r w:rsidR="00853852">
              <w:rPr>
                <w:sz w:val="22"/>
                <w:szCs w:val="22"/>
              </w:rPr>
              <w:t xml:space="preserve"> punkti - ja vairāk par 12 dažādiem produktiem tiks iestrādāti 3 (trijās) ēdienkartēs.</w:t>
            </w:r>
          </w:p>
          <w:p w:rsidR="00853852" w:rsidRDefault="007C309F" w:rsidP="00853852">
            <w:pPr>
              <w:autoSpaceDE w:val="0"/>
              <w:autoSpaceDN w:val="0"/>
              <w:adjustRightInd w:val="0"/>
              <w:spacing w:line="240" w:lineRule="auto"/>
              <w:jc w:val="both"/>
              <w:rPr>
                <w:sz w:val="22"/>
                <w:szCs w:val="22"/>
              </w:rPr>
            </w:pPr>
            <w:r>
              <w:rPr>
                <w:sz w:val="22"/>
                <w:szCs w:val="22"/>
              </w:rPr>
              <w:t>9</w:t>
            </w:r>
            <w:r w:rsidR="00853852">
              <w:rPr>
                <w:sz w:val="22"/>
                <w:szCs w:val="22"/>
              </w:rPr>
              <w:t xml:space="preserve"> punkti - ja vairāk par 12 - 15 dažādiem produktiem tiks iestrādāti 3 (trijās) ēdienkartēs.</w:t>
            </w:r>
          </w:p>
          <w:p w:rsidR="00853852" w:rsidRDefault="00853852" w:rsidP="00853852">
            <w:pPr>
              <w:autoSpaceDE w:val="0"/>
              <w:autoSpaceDN w:val="0"/>
              <w:adjustRightInd w:val="0"/>
              <w:spacing w:line="240" w:lineRule="auto"/>
              <w:jc w:val="both"/>
              <w:rPr>
                <w:sz w:val="22"/>
                <w:szCs w:val="22"/>
              </w:rPr>
            </w:pPr>
            <w:r>
              <w:rPr>
                <w:sz w:val="22"/>
                <w:szCs w:val="22"/>
              </w:rPr>
              <w:t>8 punkti – ja 8-11 dažādiem produktiem tiks iestrādāti 3 (trijās) ēdienkartēs.</w:t>
            </w:r>
          </w:p>
          <w:p w:rsidR="00853852" w:rsidRDefault="00853852" w:rsidP="00853852">
            <w:pPr>
              <w:autoSpaceDE w:val="0"/>
              <w:autoSpaceDN w:val="0"/>
              <w:adjustRightInd w:val="0"/>
              <w:spacing w:line="240" w:lineRule="auto"/>
              <w:jc w:val="both"/>
              <w:rPr>
                <w:sz w:val="22"/>
                <w:szCs w:val="22"/>
              </w:rPr>
            </w:pPr>
            <w:r>
              <w:rPr>
                <w:sz w:val="22"/>
                <w:szCs w:val="22"/>
              </w:rPr>
              <w:t>5 punkti – ja 1-7 dažādiem produktiem tiks iestrādāti 3 (trijās) ēdienkartēs.</w:t>
            </w:r>
          </w:p>
          <w:p w:rsidR="00853852" w:rsidRDefault="00853852" w:rsidP="00853852">
            <w:pPr>
              <w:autoSpaceDE w:val="0"/>
              <w:autoSpaceDN w:val="0"/>
              <w:adjustRightInd w:val="0"/>
              <w:spacing w:line="240" w:lineRule="auto"/>
              <w:jc w:val="both"/>
              <w:rPr>
                <w:b/>
                <w:u w:val="single"/>
                <w:lang w:eastAsia="lv-LV"/>
              </w:rPr>
            </w:pPr>
            <w:r>
              <w:rPr>
                <w:sz w:val="22"/>
                <w:szCs w:val="22"/>
              </w:rPr>
              <w:t>0 punkti – ja netiek neviens produkts iestrādāts ēdienkartēs</w:t>
            </w:r>
          </w:p>
        </w:tc>
        <w:tc>
          <w:tcPr>
            <w:tcW w:w="1598" w:type="dxa"/>
            <w:tcBorders>
              <w:top w:val="single" w:sz="4" w:space="0" w:color="auto"/>
              <w:left w:val="single" w:sz="4" w:space="0" w:color="auto"/>
              <w:bottom w:val="single" w:sz="4" w:space="0" w:color="auto"/>
              <w:right w:val="single" w:sz="4" w:space="0" w:color="auto"/>
            </w:tcBorders>
          </w:tcPr>
          <w:p w:rsidR="00853852" w:rsidRPr="007C309F" w:rsidRDefault="007C309F" w:rsidP="00853852">
            <w:pPr>
              <w:autoSpaceDE w:val="0"/>
              <w:autoSpaceDN w:val="0"/>
              <w:adjustRightInd w:val="0"/>
              <w:spacing w:line="240" w:lineRule="auto"/>
              <w:jc w:val="center"/>
              <w:rPr>
                <w:lang w:eastAsia="lv-LV"/>
              </w:rPr>
            </w:pPr>
            <w:r w:rsidRPr="007C309F">
              <w:rPr>
                <w:lang w:eastAsia="lv-LV"/>
              </w:rPr>
              <w:t>10</w:t>
            </w:r>
          </w:p>
        </w:tc>
      </w:tr>
      <w:tr w:rsidR="00853852" w:rsidTr="00FD5943">
        <w:tc>
          <w:tcPr>
            <w:tcW w:w="1101" w:type="dxa"/>
            <w:tcBorders>
              <w:top w:val="single" w:sz="4" w:space="0" w:color="auto"/>
              <w:left w:val="single" w:sz="4" w:space="0" w:color="auto"/>
              <w:bottom w:val="single" w:sz="4" w:space="0" w:color="auto"/>
              <w:right w:val="single" w:sz="4" w:space="0" w:color="auto"/>
            </w:tcBorders>
          </w:tcPr>
          <w:p w:rsidR="00853852" w:rsidRDefault="00853852" w:rsidP="00853852">
            <w:pPr>
              <w:autoSpaceDE w:val="0"/>
              <w:autoSpaceDN w:val="0"/>
              <w:adjustRightInd w:val="0"/>
              <w:spacing w:line="240" w:lineRule="auto"/>
              <w:jc w:val="center"/>
              <w:rPr>
                <w:lang w:eastAsia="lv-LV"/>
              </w:rPr>
            </w:pPr>
            <w:r>
              <w:rPr>
                <w:lang w:eastAsia="lv-LV"/>
              </w:rPr>
              <w:t xml:space="preserve">3.2. </w:t>
            </w:r>
          </w:p>
        </w:tc>
        <w:tc>
          <w:tcPr>
            <w:tcW w:w="7087" w:type="dxa"/>
            <w:tcBorders>
              <w:top w:val="single" w:sz="4" w:space="0" w:color="auto"/>
              <w:left w:val="single" w:sz="4" w:space="0" w:color="auto"/>
              <w:bottom w:val="single" w:sz="4" w:space="0" w:color="auto"/>
              <w:right w:val="single" w:sz="4" w:space="0" w:color="auto"/>
            </w:tcBorders>
          </w:tcPr>
          <w:p w:rsidR="00853852" w:rsidRDefault="00853852" w:rsidP="00853852">
            <w:pPr>
              <w:autoSpaceDE w:val="0"/>
              <w:autoSpaceDN w:val="0"/>
              <w:adjustRightInd w:val="0"/>
              <w:spacing w:line="240" w:lineRule="auto"/>
              <w:jc w:val="both"/>
              <w:rPr>
                <w:b/>
                <w:u w:val="single"/>
                <w:lang w:eastAsia="lv-LV"/>
              </w:rPr>
            </w:pPr>
            <w:r>
              <w:rPr>
                <w:b/>
                <w:u w:val="single"/>
                <w:lang w:eastAsia="lv-LV"/>
              </w:rPr>
              <w:t>Tiks nodrošināti dārzeņi un augļi visā līguma izpildes laikā</w:t>
            </w:r>
            <w:r w:rsidR="007C309F">
              <w:rPr>
                <w:b/>
                <w:u w:val="single"/>
                <w:lang w:eastAsia="lv-LV"/>
              </w:rPr>
              <w:t xml:space="preserve"> (visi tie, kas nav iekļauti 3 (trijās) ēdienkartēs)</w:t>
            </w:r>
            <w:r>
              <w:rPr>
                <w:b/>
                <w:u w:val="single"/>
                <w:lang w:eastAsia="lv-LV"/>
              </w:rPr>
              <w:t>, ievērojot sezonalitāti un pieejamību tirgū.</w:t>
            </w:r>
          </w:p>
          <w:p w:rsidR="00853852" w:rsidRPr="00853852" w:rsidRDefault="00853852" w:rsidP="00853852">
            <w:pPr>
              <w:autoSpaceDE w:val="0"/>
              <w:autoSpaceDN w:val="0"/>
              <w:adjustRightInd w:val="0"/>
              <w:spacing w:line="240" w:lineRule="auto"/>
              <w:jc w:val="both"/>
              <w:rPr>
                <w:u w:val="single"/>
                <w:lang w:eastAsia="lv-LV"/>
              </w:rPr>
            </w:pPr>
            <w:r w:rsidRPr="00853852">
              <w:rPr>
                <w:u w:val="single"/>
                <w:lang w:eastAsia="lv-LV"/>
              </w:rPr>
              <w:t>Komisija vērtējumu piešķirs pēc ražotāja/piegādātāja apliecinājumiem, ka atbilstoši sezonai tiks piegādātas augļi un dārzeņi visā līguma izpildes laikā un atbilstoši sezonalitātei</w:t>
            </w:r>
            <w:r>
              <w:rPr>
                <w:u w:val="single"/>
                <w:lang w:eastAsia="lv-LV"/>
              </w:rPr>
              <w:t xml:space="preserve"> (apliecinājumos jānorāda piegādes laika periods)</w:t>
            </w:r>
            <w:r w:rsidRPr="00853852">
              <w:rPr>
                <w:u w:val="single"/>
                <w:lang w:eastAsia="lv-LV"/>
              </w:rPr>
              <w:t>.</w:t>
            </w:r>
          </w:p>
          <w:p w:rsidR="00853852" w:rsidRDefault="007C309F" w:rsidP="00853852">
            <w:pPr>
              <w:tabs>
                <w:tab w:val="num" w:pos="426"/>
              </w:tabs>
              <w:jc w:val="both"/>
              <w:rPr>
                <w:sz w:val="22"/>
                <w:szCs w:val="22"/>
              </w:rPr>
            </w:pPr>
            <w:r>
              <w:rPr>
                <w:sz w:val="22"/>
                <w:szCs w:val="22"/>
              </w:rPr>
              <w:t>Maksimālais punktu skaits – 10</w:t>
            </w:r>
            <w:r w:rsidR="00853852">
              <w:rPr>
                <w:sz w:val="22"/>
                <w:szCs w:val="22"/>
              </w:rPr>
              <w:t xml:space="preserve"> punkti. </w:t>
            </w:r>
          </w:p>
          <w:p w:rsidR="00853852" w:rsidRDefault="00853852" w:rsidP="00853852">
            <w:pPr>
              <w:tabs>
                <w:tab w:val="num" w:pos="426"/>
              </w:tabs>
              <w:jc w:val="both"/>
              <w:rPr>
                <w:sz w:val="22"/>
                <w:szCs w:val="22"/>
              </w:rPr>
            </w:pPr>
            <w:r>
              <w:rPr>
                <w:sz w:val="22"/>
                <w:szCs w:val="22"/>
              </w:rPr>
              <w:t>Piedāvājumiem tiek piešķirtie šādi:</w:t>
            </w:r>
          </w:p>
          <w:p w:rsidR="00853852" w:rsidRDefault="007C309F" w:rsidP="00853852">
            <w:pPr>
              <w:autoSpaceDE w:val="0"/>
              <w:autoSpaceDN w:val="0"/>
              <w:adjustRightInd w:val="0"/>
              <w:spacing w:line="240" w:lineRule="auto"/>
              <w:jc w:val="both"/>
              <w:rPr>
                <w:sz w:val="22"/>
                <w:szCs w:val="22"/>
              </w:rPr>
            </w:pPr>
            <w:r>
              <w:rPr>
                <w:sz w:val="22"/>
                <w:szCs w:val="22"/>
              </w:rPr>
              <w:t>10</w:t>
            </w:r>
            <w:r w:rsidR="00853852">
              <w:rPr>
                <w:sz w:val="22"/>
                <w:szCs w:val="22"/>
              </w:rPr>
              <w:t xml:space="preserve"> punkti - ja vairāk par 16 dažādiem produktiem tiks izmantoti ēdināšanas pakalpojuma nodrošināšanai visā līguma izpildes laikā.</w:t>
            </w:r>
          </w:p>
          <w:p w:rsidR="00853852" w:rsidRDefault="007C309F" w:rsidP="00853852">
            <w:pPr>
              <w:autoSpaceDE w:val="0"/>
              <w:autoSpaceDN w:val="0"/>
              <w:adjustRightInd w:val="0"/>
              <w:spacing w:line="240" w:lineRule="auto"/>
              <w:jc w:val="both"/>
              <w:rPr>
                <w:sz w:val="22"/>
                <w:szCs w:val="22"/>
              </w:rPr>
            </w:pPr>
            <w:r>
              <w:rPr>
                <w:sz w:val="22"/>
                <w:szCs w:val="22"/>
              </w:rPr>
              <w:t>9</w:t>
            </w:r>
            <w:r w:rsidR="00853852">
              <w:rPr>
                <w:sz w:val="22"/>
                <w:szCs w:val="22"/>
              </w:rPr>
              <w:t xml:space="preserve"> punkti - ja vairāk par 12 - 15 dažādiem produktiem tiks izmantoti ēdināšanas pakalpojuma nodrošināšanai visā līguma izpildes laikā.</w:t>
            </w:r>
          </w:p>
          <w:p w:rsidR="00853852" w:rsidRDefault="00853852" w:rsidP="00853852">
            <w:pPr>
              <w:autoSpaceDE w:val="0"/>
              <w:autoSpaceDN w:val="0"/>
              <w:adjustRightInd w:val="0"/>
              <w:spacing w:line="240" w:lineRule="auto"/>
              <w:jc w:val="both"/>
              <w:rPr>
                <w:sz w:val="22"/>
                <w:szCs w:val="22"/>
              </w:rPr>
            </w:pPr>
            <w:r>
              <w:rPr>
                <w:sz w:val="22"/>
                <w:szCs w:val="22"/>
              </w:rPr>
              <w:t>8 punkti – ja 8-11 dažādiem produktiem tiks izmantoti ēdināšanas pakalpojuma nodrošināšanai visā līguma izpildes laikā.</w:t>
            </w:r>
          </w:p>
          <w:p w:rsidR="00853852" w:rsidRDefault="00853852" w:rsidP="00853852">
            <w:pPr>
              <w:autoSpaceDE w:val="0"/>
              <w:autoSpaceDN w:val="0"/>
              <w:adjustRightInd w:val="0"/>
              <w:spacing w:line="240" w:lineRule="auto"/>
              <w:jc w:val="both"/>
              <w:rPr>
                <w:sz w:val="22"/>
                <w:szCs w:val="22"/>
              </w:rPr>
            </w:pPr>
            <w:r>
              <w:rPr>
                <w:sz w:val="22"/>
                <w:szCs w:val="22"/>
              </w:rPr>
              <w:t>5 punkti – ja 1-7 dažādiem produktiem tiks izmantoti ēdināšanas pakalpojuma nodrošināšanai visā līguma izpildes laikā.</w:t>
            </w:r>
          </w:p>
          <w:p w:rsidR="00853852" w:rsidRPr="00853852" w:rsidRDefault="00853852" w:rsidP="00853852">
            <w:pPr>
              <w:autoSpaceDE w:val="0"/>
              <w:autoSpaceDN w:val="0"/>
              <w:adjustRightInd w:val="0"/>
              <w:spacing w:line="240" w:lineRule="auto"/>
              <w:jc w:val="both"/>
              <w:rPr>
                <w:sz w:val="22"/>
                <w:szCs w:val="22"/>
              </w:rPr>
            </w:pPr>
            <w:r>
              <w:rPr>
                <w:sz w:val="22"/>
                <w:szCs w:val="22"/>
              </w:rPr>
              <w:t>0 punkti – ja netiek neviens produkts izmantots ēdināšanas pakalpojuma nodrošināšanai visā līguma izpildes laikā.</w:t>
            </w:r>
          </w:p>
        </w:tc>
        <w:tc>
          <w:tcPr>
            <w:tcW w:w="1598" w:type="dxa"/>
            <w:tcBorders>
              <w:top w:val="single" w:sz="4" w:space="0" w:color="auto"/>
              <w:left w:val="single" w:sz="4" w:space="0" w:color="auto"/>
              <w:bottom w:val="single" w:sz="4" w:space="0" w:color="auto"/>
              <w:right w:val="single" w:sz="4" w:space="0" w:color="auto"/>
            </w:tcBorders>
          </w:tcPr>
          <w:p w:rsidR="00853852" w:rsidRPr="007C309F" w:rsidRDefault="007C309F" w:rsidP="00853852">
            <w:pPr>
              <w:autoSpaceDE w:val="0"/>
              <w:autoSpaceDN w:val="0"/>
              <w:adjustRightInd w:val="0"/>
              <w:spacing w:line="240" w:lineRule="auto"/>
              <w:jc w:val="center"/>
              <w:rPr>
                <w:lang w:eastAsia="lv-LV"/>
              </w:rPr>
            </w:pPr>
            <w:r w:rsidRPr="007C309F">
              <w:rPr>
                <w:lang w:eastAsia="lv-LV"/>
              </w:rPr>
              <w:t>10</w:t>
            </w:r>
          </w:p>
        </w:tc>
      </w:tr>
      <w:tr w:rsidR="00853852" w:rsidTr="00FD5943">
        <w:tc>
          <w:tcPr>
            <w:tcW w:w="1101" w:type="dxa"/>
            <w:tcBorders>
              <w:top w:val="single" w:sz="4" w:space="0" w:color="auto"/>
              <w:left w:val="single" w:sz="4" w:space="0" w:color="auto"/>
              <w:bottom w:val="single" w:sz="4" w:space="0" w:color="auto"/>
              <w:right w:val="single" w:sz="4" w:space="0" w:color="auto"/>
            </w:tcBorders>
          </w:tcPr>
          <w:p w:rsidR="00853852" w:rsidRDefault="00853852" w:rsidP="00853852">
            <w:pPr>
              <w:autoSpaceDE w:val="0"/>
              <w:autoSpaceDN w:val="0"/>
              <w:adjustRightInd w:val="0"/>
              <w:spacing w:line="240" w:lineRule="auto"/>
              <w:jc w:val="center"/>
              <w:rPr>
                <w:lang w:eastAsia="lv-LV"/>
              </w:rPr>
            </w:pPr>
            <w:r>
              <w:rPr>
                <w:lang w:eastAsia="lv-LV"/>
              </w:rPr>
              <w:t xml:space="preserve">4. </w:t>
            </w:r>
          </w:p>
        </w:tc>
        <w:tc>
          <w:tcPr>
            <w:tcW w:w="7087" w:type="dxa"/>
            <w:tcBorders>
              <w:top w:val="single" w:sz="4" w:space="0" w:color="auto"/>
              <w:left w:val="single" w:sz="4" w:space="0" w:color="auto"/>
              <w:bottom w:val="single" w:sz="4" w:space="0" w:color="auto"/>
              <w:right w:val="single" w:sz="4" w:space="0" w:color="auto"/>
            </w:tcBorders>
          </w:tcPr>
          <w:p w:rsidR="00853852" w:rsidRDefault="00853852" w:rsidP="00853852">
            <w:pPr>
              <w:autoSpaceDE w:val="0"/>
              <w:autoSpaceDN w:val="0"/>
              <w:adjustRightInd w:val="0"/>
              <w:spacing w:line="240" w:lineRule="auto"/>
              <w:jc w:val="both"/>
              <w:rPr>
                <w:lang w:eastAsia="lv-LV"/>
              </w:rPr>
            </w:pPr>
            <w:r>
              <w:rPr>
                <w:b/>
                <w:u w:val="single"/>
                <w:lang w:eastAsia="lv-LV"/>
              </w:rPr>
              <w:t>Ēdināšanā izmantoto produktu piegāde videi draudzīgā veidā</w:t>
            </w:r>
            <w:r>
              <w:rPr>
                <w:lang w:eastAsia="lv-LV"/>
              </w:rPr>
              <w:t xml:space="preserve"> punkti tiek piešķirti par ēdināšanā izmantoto produktu piegādi videi draudzīgā veidā, kuras laikā tiek nodrošināts samazināts vides piesārņojums ar izplūdes gāzēm un samazināta ceļu infrastruktūras slodze, piemēram, vairāk punktu tiek piešķirts piedāvājumam, kas paredz īsāko piegādes ceļu (tiek aprēķināts vidējais km skaits no visām piegādes vietām norādītajiem produktiem Tehniskā specifikācijā 12.punkta tabula).</w:t>
            </w:r>
          </w:p>
          <w:p w:rsidR="00853852" w:rsidRDefault="007C309F" w:rsidP="00853852">
            <w:pPr>
              <w:autoSpaceDE w:val="0"/>
              <w:autoSpaceDN w:val="0"/>
              <w:adjustRightInd w:val="0"/>
              <w:spacing w:line="240" w:lineRule="auto"/>
              <w:jc w:val="both"/>
              <w:rPr>
                <w:lang w:eastAsia="lv-LV"/>
              </w:rPr>
            </w:pPr>
            <w:r>
              <w:rPr>
                <w:u w:val="single"/>
                <w:lang w:eastAsia="lv-LV"/>
              </w:rPr>
              <w:t>13</w:t>
            </w:r>
            <w:r w:rsidR="00853852">
              <w:rPr>
                <w:u w:val="single"/>
                <w:lang w:eastAsia="lv-LV"/>
              </w:rPr>
              <w:t xml:space="preserve"> punkti</w:t>
            </w:r>
            <w:r w:rsidR="00853852">
              <w:rPr>
                <w:lang w:eastAsia="lv-LV"/>
              </w:rPr>
              <w:t xml:space="preserve"> tiek piešķirti, ja produktu un izejvielu piegādes ceļš ir  mazāks par 40 kilometriem.</w:t>
            </w:r>
          </w:p>
          <w:p w:rsidR="00853852" w:rsidRDefault="007C309F" w:rsidP="00853852">
            <w:pPr>
              <w:autoSpaceDE w:val="0"/>
              <w:autoSpaceDN w:val="0"/>
              <w:adjustRightInd w:val="0"/>
              <w:spacing w:line="240" w:lineRule="auto"/>
              <w:jc w:val="both"/>
              <w:rPr>
                <w:lang w:eastAsia="lv-LV"/>
              </w:rPr>
            </w:pPr>
            <w:r>
              <w:rPr>
                <w:u w:val="single"/>
                <w:lang w:eastAsia="lv-LV"/>
              </w:rPr>
              <w:t xml:space="preserve">10 </w:t>
            </w:r>
            <w:r w:rsidR="00853852">
              <w:rPr>
                <w:u w:val="single"/>
                <w:lang w:eastAsia="lv-LV"/>
              </w:rPr>
              <w:t>punkti</w:t>
            </w:r>
            <w:r w:rsidR="00853852">
              <w:rPr>
                <w:lang w:eastAsia="lv-LV"/>
              </w:rPr>
              <w:t xml:space="preserve"> tiek piešķirti, ja produktu un izejvielu piegādes ceļš ir no 41 līdz 70 kilometriem.</w:t>
            </w:r>
          </w:p>
          <w:p w:rsidR="00853852" w:rsidRDefault="007C309F" w:rsidP="00853852">
            <w:pPr>
              <w:autoSpaceDE w:val="0"/>
              <w:autoSpaceDN w:val="0"/>
              <w:adjustRightInd w:val="0"/>
              <w:spacing w:line="240" w:lineRule="auto"/>
              <w:jc w:val="both"/>
              <w:rPr>
                <w:lang w:eastAsia="lv-LV"/>
              </w:rPr>
            </w:pPr>
            <w:r>
              <w:rPr>
                <w:u w:val="single"/>
                <w:lang w:eastAsia="lv-LV"/>
              </w:rPr>
              <w:t xml:space="preserve">5 </w:t>
            </w:r>
            <w:r w:rsidR="00853852">
              <w:rPr>
                <w:u w:val="single"/>
                <w:lang w:eastAsia="lv-LV"/>
              </w:rPr>
              <w:t>punkti</w:t>
            </w:r>
            <w:r w:rsidR="00853852">
              <w:rPr>
                <w:lang w:eastAsia="lv-LV"/>
              </w:rPr>
              <w:t xml:space="preserve"> tiek piešķirti, ja produktu un izejvielu piegādes ceļš ir no 71 </w:t>
            </w:r>
            <w:r w:rsidR="00853852">
              <w:rPr>
                <w:lang w:eastAsia="lv-LV"/>
              </w:rPr>
              <w:lastRenderedPageBreak/>
              <w:t>līdz 120 kilometriem.</w:t>
            </w:r>
          </w:p>
          <w:p w:rsidR="00853852" w:rsidRDefault="007C309F" w:rsidP="00853852">
            <w:pPr>
              <w:autoSpaceDE w:val="0"/>
              <w:autoSpaceDN w:val="0"/>
              <w:adjustRightInd w:val="0"/>
              <w:spacing w:line="240" w:lineRule="auto"/>
              <w:jc w:val="both"/>
              <w:rPr>
                <w:lang w:eastAsia="lv-LV"/>
              </w:rPr>
            </w:pPr>
            <w:r>
              <w:rPr>
                <w:u w:val="single"/>
                <w:lang w:eastAsia="lv-LV"/>
              </w:rPr>
              <w:t>0</w:t>
            </w:r>
            <w:r w:rsidR="00853852">
              <w:rPr>
                <w:u w:val="single"/>
                <w:lang w:eastAsia="lv-LV"/>
              </w:rPr>
              <w:t xml:space="preserve"> punkti</w:t>
            </w:r>
            <w:r w:rsidR="00853852">
              <w:rPr>
                <w:lang w:eastAsia="lv-LV"/>
              </w:rPr>
              <w:t xml:space="preserve"> tiek piešķirti, ja produktu un izejvielu piegādes ceļš  ir vairāk par </w:t>
            </w:r>
            <w:smartTag w:uri="schemas-tilde-lv/tildestengine" w:element="metric2">
              <w:smartTagPr>
                <w:attr w:name="metric_value" w:val="121"/>
                <w:attr w:name="metric_text" w:val="kilometru"/>
              </w:smartTagPr>
              <w:r w:rsidR="00853852">
                <w:rPr>
                  <w:lang w:eastAsia="lv-LV"/>
                </w:rPr>
                <w:t>121 kilometru</w:t>
              </w:r>
            </w:smartTag>
            <w:r w:rsidR="00853852">
              <w:rPr>
                <w:lang w:eastAsia="lv-LV"/>
              </w:rPr>
              <w:t>.</w:t>
            </w:r>
          </w:p>
        </w:tc>
        <w:tc>
          <w:tcPr>
            <w:tcW w:w="1598" w:type="dxa"/>
            <w:tcBorders>
              <w:top w:val="single" w:sz="4" w:space="0" w:color="auto"/>
              <w:left w:val="single" w:sz="4" w:space="0" w:color="auto"/>
              <w:bottom w:val="single" w:sz="4" w:space="0" w:color="auto"/>
              <w:right w:val="single" w:sz="4" w:space="0" w:color="auto"/>
            </w:tcBorders>
          </w:tcPr>
          <w:p w:rsidR="00853852" w:rsidRDefault="007C309F" w:rsidP="00853852">
            <w:pPr>
              <w:autoSpaceDE w:val="0"/>
              <w:autoSpaceDN w:val="0"/>
              <w:adjustRightInd w:val="0"/>
              <w:spacing w:line="240" w:lineRule="auto"/>
              <w:jc w:val="center"/>
              <w:rPr>
                <w:b/>
                <w:lang w:eastAsia="lv-LV"/>
              </w:rPr>
            </w:pPr>
            <w:r>
              <w:rPr>
                <w:b/>
                <w:lang w:eastAsia="lv-LV"/>
              </w:rPr>
              <w:lastRenderedPageBreak/>
              <w:t>13</w:t>
            </w:r>
          </w:p>
        </w:tc>
      </w:tr>
      <w:tr w:rsidR="009633A9" w:rsidTr="00FD5943">
        <w:tc>
          <w:tcPr>
            <w:tcW w:w="1101" w:type="dxa"/>
            <w:tcBorders>
              <w:top w:val="single" w:sz="4" w:space="0" w:color="auto"/>
              <w:left w:val="single" w:sz="4" w:space="0" w:color="auto"/>
              <w:bottom w:val="single" w:sz="4" w:space="0" w:color="auto"/>
              <w:right w:val="single" w:sz="4" w:space="0" w:color="auto"/>
            </w:tcBorders>
          </w:tcPr>
          <w:p w:rsidR="009633A9" w:rsidRDefault="007C309F" w:rsidP="00853852">
            <w:pPr>
              <w:autoSpaceDE w:val="0"/>
              <w:autoSpaceDN w:val="0"/>
              <w:adjustRightInd w:val="0"/>
              <w:spacing w:line="240" w:lineRule="auto"/>
              <w:jc w:val="center"/>
              <w:rPr>
                <w:lang w:eastAsia="lv-LV"/>
              </w:rPr>
            </w:pPr>
            <w:r>
              <w:rPr>
                <w:lang w:eastAsia="lv-LV"/>
              </w:rPr>
              <w:lastRenderedPageBreak/>
              <w:t>5</w:t>
            </w:r>
            <w:r w:rsidR="009633A9">
              <w:rPr>
                <w:lang w:eastAsia="lv-LV"/>
              </w:rPr>
              <w:t>.</w:t>
            </w:r>
          </w:p>
        </w:tc>
        <w:tc>
          <w:tcPr>
            <w:tcW w:w="7087" w:type="dxa"/>
            <w:tcBorders>
              <w:top w:val="single" w:sz="4" w:space="0" w:color="auto"/>
              <w:left w:val="single" w:sz="4" w:space="0" w:color="auto"/>
              <w:bottom w:val="single" w:sz="4" w:space="0" w:color="auto"/>
              <w:right w:val="single" w:sz="4" w:space="0" w:color="auto"/>
            </w:tcBorders>
          </w:tcPr>
          <w:p w:rsidR="009633A9" w:rsidRDefault="009633A9" w:rsidP="009633A9">
            <w:pPr>
              <w:autoSpaceDE w:val="0"/>
              <w:autoSpaceDN w:val="0"/>
              <w:adjustRightInd w:val="0"/>
              <w:spacing w:line="240" w:lineRule="auto"/>
              <w:jc w:val="both"/>
              <w:rPr>
                <w:b/>
                <w:u w:val="single"/>
                <w:lang w:eastAsia="lv-LV"/>
              </w:rPr>
            </w:pPr>
            <w:r>
              <w:rPr>
                <w:b/>
                <w:u w:val="single"/>
                <w:lang w:eastAsia="lv-LV"/>
              </w:rPr>
              <w:t>Pretendents nodrošina kādu no programmām “Augļi skolai”, “Skolas piens”</w:t>
            </w:r>
          </w:p>
          <w:p w:rsidR="009633A9" w:rsidRDefault="009633A9" w:rsidP="009633A9">
            <w:pPr>
              <w:autoSpaceDE w:val="0"/>
              <w:autoSpaceDN w:val="0"/>
              <w:adjustRightInd w:val="0"/>
              <w:spacing w:line="240" w:lineRule="auto"/>
              <w:jc w:val="both"/>
              <w:rPr>
                <w:lang w:eastAsia="lv-LV"/>
              </w:rPr>
            </w:pPr>
            <w:r>
              <w:rPr>
                <w:lang w:eastAsia="lv-LV"/>
              </w:rPr>
              <w:t>2</w:t>
            </w:r>
            <w:r w:rsidR="007C309F">
              <w:rPr>
                <w:lang w:eastAsia="lv-LV"/>
              </w:rPr>
              <w:t xml:space="preserve"> </w:t>
            </w:r>
            <w:r>
              <w:rPr>
                <w:lang w:eastAsia="lv-LV"/>
              </w:rPr>
              <w:t>punkti – saņem Pretendents, ja nodrošina programmu “Augļi skolai”</w:t>
            </w:r>
          </w:p>
          <w:p w:rsidR="009633A9" w:rsidRDefault="007C309F" w:rsidP="009633A9">
            <w:pPr>
              <w:autoSpaceDE w:val="0"/>
              <w:autoSpaceDN w:val="0"/>
              <w:adjustRightInd w:val="0"/>
              <w:spacing w:line="240" w:lineRule="auto"/>
              <w:jc w:val="both"/>
              <w:rPr>
                <w:lang w:eastAsia="lv-LV"/>
              </w:rPr>
            </w:pPr>
            <w:r>
              <w:rPr>
                <w:lang w:eastAsia="lv-LV"/>
              </w:rPr>
              <w:t>2</w:t>
            </w:r>
            <w:r w:rsidR="009633A9">
              <w:rPr>
                <w:lang w:eastAsia="lv-LV"/>
              </w:rPr>
              <w:t xml:space="preserve"> punkti – saņem Pretendents, ja nodrošina programmu “Skolas piens”</w:t>
            </w:r>
          </w:p>
          <w:p w:rsidR="009633A9" w:rsidRDefault="009633A9" w:rsidP="009633A9">
            <w:pPr>
              <w:autoSpaceDE w:val="0"/>
              <w:autoSpaceDN w:val="0"/>
              <w:adjustRightInd w:val="0"/>
              <w:spacing w:line="240" w:lineRule="auto"/>
              <w:jc w:val="both"/>
              <w:rPr>
                <w:b/>
                <w:u w:val="single"/>
                <w:lang w:eastAsia="lv-LV"/>
              </w:rPr>
            </w:pPr>
            <w:r>
              <w:rPr>
                <w:lang w:eastAsia="lv-LV"/>
              </w:rPr>
              <w:t>0 punkti – ja Pretendents nenodrošina nevienu programmu.</w:t>
            </w:r>
          </w:p>
        </w:tc>
        <w:tc>
          <w:tcPr>
            <w:tcW w:w="1598" w:type="dxa"/>
            <w:tcBorders>
              <w:top w:val="single" w:sz="4" w:space="0" w:color="auto"/>
              <w:left w:val="single" w:sz="4" w:space="0" w:color="auto"/>
              <w:bottom w:val="single" w:sz="4" w:space="0" w:color="auto"/>
              <w:right w:val="single" w:sz="4" w:space="0" w:color="auto"/>
            </w:tcBorders>
          </w:tcPr>
          <w:p w:rsidR="009633A9" w:rsidRDefault="007C309F" w:rsidP="00853852">
            <w:pPr>
              <w:autoSpaceDE w:val="0"/>
              <w:autoSpaceDN w:val="0"/>
              <w:adjustRightInd w:val="0"/>
              <w:spacing w:line="240" w:lineRule="auto"/>
              <w:jc w:val="center"/>
              <w:rPr>
                <w:b/>
                <w:lang w:eastAsia="lv-LV"/>
              </w:rPr>
            </w:pPr>
            <w:r>
              <w:rPr>
                <w:b/>
                <w:lang w:eastAsia="lv-LV"/>
              </w:rPr>
              <w:t>4</w:t>
            </w:r>
          </w:p>
        </w:tc>
      </w:tr>
      <w:tr w:rsidR="007C309F" w:rsidTr="00FD5943">
        <w:tc>
          <w:tcPr>
            <w:tcW w:w="1101" w:type="dxa"/>
            <w:tcBorders>
              <w:top w:val="single" w:sz="4" w:space="0" w:color="auto"/>
              <w:left w:val="single" w:sz="4" w:space="0" w:color="auto"/>
              <w:bottom w:val="single" w:sz="4" w:space="0" w:color="auto"/>
              <w:right w:val="single" w:sz="4" w:space="0" w:color="auto"/>
            </w:tcBorders>
          </w:tcPr>
          <w:p w:rsidR="007C309F" w:rsidRDefault="007C309F" w:rsidP="007C309F">
            <w:pPr>
              <w:autoSpaceDE w:val="0"/>
              <w:autoSpaceDN w:val="0"/>
              <w:adjustRightInd w:val="0"/>
              <w:spacing w:line="240" w:lineRule="auto"/>
              <w:jc w:val="center"/>
              <w:rPr>
                <w:lang w:eastAsia="lv-LV"/>
              </w:rPr>
            </w:pPr>
            <w:r>
              <w:rPr>
                <w:lang w:eastAsia="lv-LV"/>
              </w:rPr>
              <w:t>6.</w:t>
            </w:r>
          </w:p>
        </w:tc>
        <w:tc>
          <w:tcPr>
            <w:tcW w:w="7087" w:type="dxa"/>
            <w:tcBorders>
              <w:top w:val="single" w:sz="4" w:space="0" w:color="auto"/>
              <w:left w:val="single" w:sz="4" w:space="0" w:color="auto"/>
              <w:bottom w:val="single" w:sz="4" w:space="0" w:color="auto"/>
              <w:right w:val="single" w:sz="4" w:space="0" w:color="auto"/>
            </w:tcBorders>
          </w:tcPr>
          <w:p w:rsidR="007C309F" w:rsidRDefault="007C309F" w:rsidP="007C309F">
            <w:pPr>
              <w:autoSpaceDE w:val="0"/>
              <w:autoSpaceDN w:val="0"/>
              <w:adjustRightInd w:val="0"/>
              <w:spacing w:line="240" w:lineRule="auto"/>
              <w:jc w:val="both"/>
              <w:rPr>
                <w:lang w:eastAsia="lv-LV"/>
              </w:rPr>
            </w:pPr>
            <w:r>
              <w:rPr>
                <w:b/>
                <w:u w:val="single"/>
                <w:lang w:eastAsia="lv-LV"/>
              </w:rPr>
              <w:t xml:space="preserve">Pretendents nodrošina atkritumu apsaimniekošanu, </w:t>
            </w:r>
            <w:r>
              <w:rPr>
                <w:lang w:eastAsia="lv-LV"/>
              </w:rPr>
              <w:t>šķirojot atkritumus, kas nododami tālākai pārstrādei vai reģenerācijai, - bioloģiski noārdāmos atkritumus, stiklu, papīru un kartonu, metālu, PET, plastmasu.</w:t>
            </w:r>
          </w:p>
          <w:p w:rsidR="007C309F" w:rsidRDefault="007C309F" w:rsidP="007C309F">
            <w:pPr>
              <w:autoSpaceDE w:val="0"/>
              <w:autoSpaceDN w:val="0"/>
              <w:adjustRightInd w:val="0"/>
              <w:spacing w:line="240" w:lineRule="auto"/>
              <w:jc w:val="both"/>
              <w:rPr>
                <w:lang w:eastAsia="lv-LV"/>
              </w:rPr>
            </w:pPr>
            <w:r>
              <w:rPr>
                <w:lang w:eastAsia="lv-LV"/>
              </w:rPr>
              <w:t>Pretendents saņem maksimālo punktu skaitu (3), ja Pretendents nodrošina atkritumu apsaimniekošanu un par to ir iesniegta līguma kopija ar atkritumu apsaimniekotāju par atkritumu apsaimniekošanu, šķirojot atkritumus.</w:t>
            </w:r>
          </w:p>
          <w:p w:rsidR="007C309F" w:rsidRDefault="007C309F" w:rsidP="007C309F">
            <w:pPr>
              <w:autoSpaceDE w:val="0"/>
              <w:autoSpaceDN w:val="0"/>
              <w:adjustRightInd w:val="0"/>
              <w:spacing w:line="240" w:lineRule="auto"/>
              <w:jc w:val="both"/>
              <w:rPr>
                <w:lang w:eastAsia="lv-LV"/>
              </w:rPr>
            </w:pPr>
            <w:r>
              <w:rPr>
                <w:lang w:eastAsia="lv-LV"/>
              </w:rPr>
              <w:t>3 punkti – ja Pretendents nodrošina atkritumu apsaimniekošanu.</w:t>
            </w:r>
          </w:p>
          <w:p w:rsidR="007C309F" w:rsidRDefault="007C309F" w:rsidP="007C309F">
            <w:pPr>
              <w:autoSpaceDE w:val="0"/>
              <w:autoSpaceDN w:val="0"/>
              <w:adjustRightInd w:val="0"/>
              <w:spacing w:line="240" w:lineRule="auto"/>
              <w:jc w:val="both"/>
              <w:rPr>
                <w:b/>
                <w:u w:val="single"/>
                <w:lang w:eastAsia="lv-LV"/>
              </w:rPr>
            </w:pPr>
            <w:r>
              <w:rPr>
                <w:lang w:eastAsia="lv-LV"/>
              </w:rPr>
              <w:t xml:space="preserve">0 punkti – ja Pretendents nenodrošina atkritumu šķirošanu n nav noslēgts atkritumu apsaimniekošanas </w:t>
            </w:r>
            <w:smartTag w:uri="schemas-tilde-lv/tildestengine" w:element="veidnes">
              <w:smartTagPr>
                <w:attr w:name="text" w:val="līgums"/>
                <w:attr w:name="baseform" w:val="līgums"/>
                <w:attr w:name="id" w:val="-1"/>
              </w:smartTagPr>
              <w:r>
                <w:rPr>
                  <w:lang w:eastAsia="lv-LV"/>
                </w:rPr>
                <w:t>līgums</w:t>
              </w:r>
            </w:smartTag>
            <w:r>
              <w:rPr>
                <w:lang w:eastAsia="lv-LV"/>
              </w:rPr>
              <w:t>.</w:t>
            </w:r>
          </w:p>
        </w:tc>
        <w:tc>
          <w:tcPr>
            <w:tcW w:w="1598" w:type="dxa"/>
            <w:tcBorders>
              <w:top w:val="single" w:sz="4" w:space="0" w:color="auto"/>
              <w:left w:val="single" w:sz="4" w:space="0" w:color="auto"/>
              <w:bottom w:val="single" w:sz="4" w:space="0" w:color="auto"/>
              <w:right w:val="single" w:sz="4" w:space="0" w:color="auto"/>
            </w:tcBorders>
          </w:tcPr>
          <w:p w:rsidR="007C309F" w:rsidRDefault="007C309F" w:rsidP="007C309F">
            <w:pPr>
              <w:autoSpaceDE w:val="0"/>
              <w:autoSpaceDN w:val="0"/>
              <w:adjustRightInd w:val="0"/>
              <w:spacing w:line="240" w:lineRule="auto"/>
              <w:jc w:val="center"/>
              <w:rPr>
                <w:b/>
                <w:lang w:eastAsia="lv-LV"/>
              </w:rPr>
            </w:pPr>
            <w:r>
              <w:rPr>
                <w:b/>
                <w:lang w:eastAsia="lv-LV"/>
              </w:rPr>
              <w:t>3</w:t>
            </w:r>
          </w:p>
        </w:tc>
      </w:tr>
      <w:tr w:rsidR="007C309F" w:rsidTr="00FD5943">
        <w:tc>
          <w:tcPr>
            <w:tcW w:w="8188" w:type="dxa"/>
            <w:gridSpan w:val="2"/>
            <w:tcBorders>
              <w:top w:val="single" w:sz="4" w:space="0" w:color="auto"/>
              <w:left w:val="single" w:sz="4" w:space="0" w:color="auto"/>
              <w:bottom w:val="single" w:sz="4" w:space="0" w:color="auto"/>
              <w:right w:val="single" w:sz="4" w:space="0" w:color="auto"/>
            </w:tcBorders>
          </w:tcPr>
          <w:p w:rsidR="007C309F" w:rsidRDefault="007C309F" w:rsidP="007C309F">
            <w:pPr>
              <w:autoSpaceDE w:val="0"/>
              <w:autoSpaceDN w:val="0"/>
              <w:adjustRightInd w:val="0"/>
              <w:spacing w:line="240" w:lineRule="auto"/>
              <w:jc w:val="center"/>
              <w:rPr>
                <w:lang w:eastAsia="lv-LV"/>
              </w:rPr>
            </w:pPr>
            <w:r>
              <w:rPr>
                <w:lang w:eastAsia="lv-LV"/>
              </w:rPr>
              <w:t>Kopā:</w:t>
            </w:r>
          </w:p>
        </w:tc>
        <w:tc>
          <w:tcPr>
            <w:tcW w:w="1598" w:type="dxa"/>
            <w:tcBorders>
              <w:top w:val="single" w:sz="4" w:space="0" w:color="auto"/>
              <w:left w:val="single" w:sz="4" w:space="0" w:color="auto"/>
              <w:bottom w:val="single" w:sz="4" w:space="0" w:color="auto"/>
              <w:right w:val="single" w:sz="4" w:space="0" w:color="auto"/>
            </w:tcBorders>
          </w:tcPr>
          <w:p w:rsidR="007C309F" w:rsidRDefault="007C309F" w:rsidP="007C309F">
            <w:pPr>
              <w:autoSpaceDE w:val="0"/>
              <w:autoSpaceDN w:val="0"/>
              <w:adjustRightInd w:val="0"/>
              <w:spacing w:line="240" w:lineRule="auto"/>
              <w:jc w:val="center"/>
              <w:rPr>
                <w:lang w:eastAsia="lv-LV"/>
              </w:rPr>
            </w:pPr>
            <w:r>
              <w:rPr>
                <w:lang w:eastAsia="lv-LV"/>
              </w:rPr>
              <w:t>100*</w:t>
            </w:r>
          </w:p>
        </w:tc>
      </w:tr>
    </w:tbl>
    <w:p w:rsidR="00853852" w:rsidRDefault="00853852" w:rsidP="00853852">
      <w:pPr>
        <w:spacing w:line="240" w:lineRule="auto"/>
        <w:jc w:val="both"/>
        <w:rPr>
          <w:i/>
          <w:sz w:val="22"/>
          <w:szCs w:val="22"/>
        </w:rPr>
      </w:pPr>
      <w:r>
        <w:rPr>
          <w:i/>
          <w:sz w:val="22"/>
          <w:szCs w:val="22"/>
        </w:rPr>
        <w:t>*Ja vairākiem piedāvājumiem ir vienāds kopējais punktu skaits, Komisija izvēlas piedāvājumu, kuram lielākais punktu skaits tiks piešķirts kritērijā “Piedāvāto pārtikas produktu ar paaugstinātu kvalitāti daudzumus”.</w:t>
      </w:r>
    </w:p>
    <w:p w:rsidR="00A869AD" w:rsidRDefault="00A869AD" w:rsidP="00A869AD">
      <w:pPr>
        <w:spacing w:line="240" w:lineRule="auto"/>
        <w:jc w:val="both"/>
        <w:rPr>
          <w:i/>
          <w:sz w:val="22"/>
          <w:szCs w:val="22"/>
        </w:rPr>
      </w:pPr>
    </w:p>
    <w:p w:rsidR="00A869AD" w:rsidRPr="00105B98" w:rsidRDefault="00A869AD" w:rsidP="00A869AD">
      <w:pPr>
        <w:autoSpaceDE w:val="0"/>
        <w:autoSpaceDN w:val="0"/>
        <w:adjustRightInd w:val="0"/>
        <w:spacing w:line="240" w:lineRule="auto"/>
        <w:jc w:val="both"/>
        <w:rPr>
          <w:b/>
          <w:color w:val="000000"/>
          <w:lang w:val="pl-PL"/>
        </w:rPr>
      </w:pPr>
      <w:r w:rsidRPr="00105B98">
        <w:rPr>
          <w:b/>
          <w:color w:val="000000"/>
          <w:lang w:val="pl-PL"/>
        </w:rPr>
        <w:t>CETURTĀS DAĻAS vērtēšana</w:t>
      </w:r>
    </w:p>
    <w:p w:rsidR="00997DEE" w:rsidRPr="00105B98" w:rsidRDefault="00A869AD" w:rsidP="00A869AD">
      <w:pPr>
        <w:autoSpaceDE w:val="0"/>
        <w:autoSpaceDN w:val="0"/>
        <w:adjustRightInd w:val="0"/>
        <w:spacing w:line="240" w:lineRule="auto"/>
        <w:jc w:val="both"/>
        <w:rPr>
          <w:b/>
          <w:color w:val="000000"/>
          <w:lang w:val="pl-PL"/>
        </w:rPr>
      </w:pPr>
      <w:r w:rsidRPr="00105B98">
        <w:rPr>
          <w:b/>
          <w:color w:val="000000"/>
          <w:lang w:val="pl-PL"/>
        </w:rPr>
        <w:t>– Dobeles Sākumskola</w:t>
      </w:r>
      <w:r w:rsidR="00E96207" w:rsidRPr="00105B98">
        <w:rPr>
          <w:b/>
          <w:color w:val="000000"/>
          <w:lang w:val="pl-PL"/>
        </w:rPr>
        <w:t>, Skolas iela 11, Dobele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7087"/>
        <w:gridCol w:w="1559"/>
      </w:tblGrid>
      <w:tr w:rsidR="00D16CB9" w:rsidTr="00FD5943">
        <w:tc>
          <w:tcPr>
            <w:tcW w:w="1101" w:type="dxa"/>
            <w:tcBorders>
              <w:top w:val="single" w:sz="4" w:space="0" w:color="auto"/>
              <w:left w:val="single" w:sz="4" w:space="0" w:color="auto"/>
              <w:bottom w:val="single" w:sz="4" w:space="0" w:color="auto"/>
              <w:right w:val="single" w:sz="4" w:space="0" w:color="auto"/>
            </w:tcBorders>
          </w:tcPr>
          <w:p w:rsidR="00D16CB9" w:rsidRDefault="00D16CB9" w:rsidP="004B19FE">
            <w:pPr>
              <w:autoSpaceDE w:val="0"/>
              <w:autoSpaceDN w:val="0"/>
              <w:adjustRightInd w:val="0"/>
              <w:spacing w:line="240" w:lineRule="auto"/>
              <w:jc w:val="center"/>
              <w:rPr>
                <w:b/>
                <w:lang w:eastAsia="lv-LV"/>
              </w:rPr>
            </w:pPr>
            <w:r>
              <w:rPr>
                <w:b/>
                <w:lang w:eastAsia="lv-LV"/>
              </w:rPr>
              <w:t>Nr. pēc kārtas</w:t>
            </w:r>
          </w:p>
        </w:tc>
        <w:tc>
          <w:tcPr>
            <w:tcW w:w="7087" w:type="dxa"/>
            <w:tcBorders>
              <w:top w:val="single" w:sz="4" w:space="0" w:color="auto"/>
              <w:left w:val="single" w:sz="4" w:space="0" w:color="auto"/>
              <w:bottom w:val="single" w:sz="4" w:space="0" w:color="auto"/>
              <w:right w:val="single" w:sz="4" w:space="0" w:color="auto"/>
            </w:tcBorders>
          </w:tcPr>
          <w:p w:rsidR="00D16CB9" w:rsidRDefault="00D16CB9" w:rsidP="004B19FE">
            <w:pPr>
              <w:autoSpaceDE w:val="0"/>
              <w:autoSpaceDN w:val="0"/>
              <w:adjustRightInd w:val="0"/>
              <w:spacing w:line="240" w:lineRule="auto"/>
              <w:jc w:val="center"/>
              <w:rPr>
                <w:b/>
                <w:lang w:eastAsia="lv-LV"/>
              </w:rPr>
            </w:pPr>
            <w:r>
              <w:rPr>
                <w:b/>
                <w:lang w:eastAsia="lv-LV"/>
              </w:rPr>
              <w:t>Kritērijs</w:t>
            </w:r>
          </w:p>
        </w:tc>
        <w:tc>
          <w:tcPr>
            <w:tcW w:w="1559" w:type="dxa"/>
            <w:tcBorders>
              <w:top w:val="single" w:sz="4" w:space="0" w:color="auto"/>
              <w:left w:val="single" w:sz="4" w:space="0" w:color="auto"/>
              <w:bottom w:val="single" w:sz="4" w:space="0" w:color="auto"/>
              <w:right w:val="single" w:sz="4" w:space="0" w:color="auto"/>
            </w:tcBorders>
          </w:tcPr>
          <w:p w:rsidR="00D16CB9" w:rsidRDefault="00D16CB9" w:rsidP="004B19FE">
            <w:pPr>
              <w:autoSpaceDE w:val="0"/>
              <w:autoSpaceDN w:val="0"/>
              <w:adjustRightInd w:val="0"/>
              <w:spacing w:line="240" w:lineRule="auto"/>
              <w:jc w:val="center"/>
              <w:rPr>
                <w:b/>
                <w:lang w:eastAsia="lv-LV"/>
              </w:rPr>
            </w:pPr>
            <w:r>
              <w:rPr>
                <w:b/>
                <w:lang w:eastAsia="lv-LV"/>
              </w:rPr>
              <w:t>Maksimālais punktu skaits</w:t>
            </w:r>
          </w:p>
        </w:tc>
      </w:tr>
      <w:tr w:rsidR="00D16CB9" w:rsidTr="00FD5943">
        <w:tc>
          <w:tcPr>
            <w:tcW w:w="1101" w:type="dxa"/>
            <w:tcBorders>
              <w:top w:val="single" w:sz="4" w:space="0" w:color="auto"/>
              <w:left w:val="single" w:sz="4" w:space="0" w:color="auto"/>
              <w:bottom w:val="single" w:sz="4" w:space="0" w:color="auto"/>
              <w:right w:val="single" w:sz="4" w:space="0" w:color="auto"/>
            </w:tcBorders>
          </w:tcPr>
          <w:p w:rsidR="00D16CB9" w:rsidRDefault="00D16CB9" w:rsidP="004B19FE">
            <w:pPr>
              <w:autoSpaceDE w:val="0"/>
              <w:autoSpaceDN w:val="0"/>
              <w:adjustRightInd w:val="0"/>
              <w:spacing w:line="240" w:lineRule="auto"/>
              <w:jc w:val="center"/>
              <w:rPr>
                <w:lang w:eastAsia="lv-LV"/>
              </w:rPr>
            </w:pPr>
            <w:r>
              <w:rPr>
                <w:lang w:eastAsia="lv-LV"/>
              </w:rPr>
              <w:t xml:space="preserve">1. </w:t>
            </w:r>
          </w:p>
        </w:tc>
        <w:tc>
          <w:tcPr>
            <w:tcW w:w="7087" w:type="dxa"/>
            <w:tcBorders>
              <w:top w:val="single" w:sz="4" w:space="0" w:color="auto"/>
              <w:left w:val="single" w:sz="4" w:space="0" w:color="auto"/>
              <w:bottom w:val="single" w:sz="4" w:space="0" w:color="auto"/>
              <w:right w:val="single" w:sz="4" w:space="0" w:color="auto"/>
            </w:tcBorders>
          </w:tcPr>
          <w:p w:rsidR="00D16CB9" w:rsidRPr="00A57097" w:rsidRDefault="00D16CB9" w:rsidP="004B19FE">
            <w:pPr>
              <w:autoSpaceDE w:val="0"/>
              <w:autoSpaceDN w:val="0"/>
              <w:adjustRightInd w:val="0"/>
              <w:spacing w:line="240" w:lineRule="auto"/>
              <w:jc w:val="both"/>
              <w:rPr>
                <w:lang w:eastAsia="lv-LV"/>
              </w:rPr>
            </w:pPr>
            <w:r>
              <w:rPr>
                <w:b/>
                <w:u w:val="single"/>
                <w:lang w:eastAsia="lv-LV"/>
              </w:rPr>
              <w:t>Piedāvāto pārtikas produktu ar paaugstinātu kvalitātes līmeni daudzums:</w:t>
            </w:r>
            <w:r>
              <w:rPr>
                <w:lang w:eastAsia="lv-LV"/>
              </w:rPr>
              <w:t xml:space="preserve"> Komisija vērtē pretendenta norādīto informāciju par produktiem, kurus pretendents izmanto izstrādātajās 3 ēdienkartēs (rudens, ziema, pavasaris) un ēdināšanas pakalpojuma nodrošināšanai visā līguma izpildes laikā (tiks ņemti vērā nolikuma 9. un 10.pielikuma apliecinājumi) un no tiem, kuri atbilst bioloģiskās lauksaimniecības, nacionālās pārtikas kvalitātes shēmas vai lauksaimniecības produktu integrētās audzēšanas prasībām.</w:t>
            </w:r>
          </w:p>
        </w:tc>
        <w:tc>
          <w:tcPr>
            <w:tcW w:w="1559" w:type="dxa"/>
            <w:tcBorders>
              <w:top w:val="single" w:sz="4" w:space="0" w:color="auto"/>
              <w:left w:val="single" w:sz="4" w:space="0" w:color="auto"/>
              <w:bottom w:val="single" w:sz="4" w:space="0" w:color="auto"/>
              <w:right w:val="single" w:sz="4" w:space="0" w:color="auto"/>
            </w:tcBorders>
          </w:tcPr>
          <w:p w:rsidR="00D16CB9" w:rsidRDefault="009A7BD9" w:rsidP="004B19FE">
            <w:pPr>
              <w:autoSpaceDE w:val="0"/>
              <w:autoSpaceDN w:val="0"/>
              <w:adjustRightInd w:val="0"/>
              <w:spacing w:line="240" w:lineRule="auto"/>
              <w:jc w:val="center"/>
              <w:rPr>
                <w:b/>
                <w:lang w:eastAsia="lv-LV"/>
              </w:rPr>
            </w:pPr>
            <w:r>
              <w:rPr>
                <w:b/>
                <w:lang w:eastAsia="lv-LV"/>
              </w:rPr>
              <w:t>40</w:t>
            </w:r>
          </w:p>
        </w:tc>
      </w:tr>
      <w:tr w:rsidR="00D16CB9" w:rsidTr="00FD5943">
        <w:tc>
          <w:tcPr>
            <w:tcW w:w="1101" w:type="dxa"/>
            <w:tcBorders>
              <w:top w:val="single" w:sz="4" w:space="0" w:color="auto"/>
              <w:left w:val="single" w:sz="4" w:space="0" w:color="auto"/>
              <w:bottom w:val="single" w:sz="4" w:space="0" w:color="auto"/>
              <w:right w:val="single" w:sz="4" w:space="0" w:color="auto"/>
            </w:tcBorders>
          </w:tcPr>
          <w:p w:rsidR="00D16CB9" w:rsidRDefault="00D16CB9" w:rsidP="009A7BD9">
            <w:pPr>
              <w:pStyle w:val="ListParagraph"/>
              <w:numPr>
                <w:ilvl w:val="1"/>
                <w:numId w:val="49"/>
              </w:numPr>
              <w:autoSpaceDE w:val="0"/>
              <w:autoSpaceDN w:val="0"/>
              <w:adjustRightInd w:val="0"/>
              <w:spacing w:line="240" w:lineRule="auto"/>
              <w:rPr>
                <w:lang w:eastAsia="lv-LV"/>
              </w:rPr>
            </w:pPr>
          </w:p>
        </w:tc>
        <w:tc>
          <w:tcPr>
            <w:tcW w:w="7087" w:type="dxa"/>
            <w:tcBorders>
              <w:top w:val="single" w:sz="4" w:space="0" w:color="auto"/>
              <w:left w:val="single" w:sz="4" w:space="0" w:color="auto"/>
              <w:bottom w:val="single" w:sz="4" w:space="0" w:color="auto"/>
              <w:right w:val="single" w:sz="4" w:space="0" w:color="auto"/>
            </w:tcBorders>
          </w:tcPr>
          <w:p w:rsidR="00D16CB9" w:rsidRDefault="00D16CB9" w:rsidP="004B19FE">
            <w:pPr>
              <w:autoSpaceDE w:val="0"/>
              <w:autoSpaceDN w:val="0"/>
              <w:adjustRightInd w:val="0"/>
              <w:spacing w:line="240" w:lineRule="auto"/>
              <w:jc w:val="both"/>
              <w:rPr>
                <w:lang w:eastAsia="lv-LV"/>
              </w:rPr>
            </w:pPr>
            <w:r w:rsidRPr="00563A19">
              <w:rPr>
                <w:u w:val="single"/>
                <w:lang w:eastAsia="lv-LV"/>
              </w:rPr>
              <w:t>Bioloģiskās lauksaimniecības (BL)</w:t>
            </w:r>
            <w:r>
              <w:rPr>
                <w:lang w:eastAsia="lv-LV"/>
              </w:rPr>
              <w:t xml:space="preserve"> produktu daudzums </w:t>
            </w:r>
            <w:r w:rsidRPr="001B7648">
              <w:rPr>
                <w:b/>
                <w:lang w:eastAsia="lv-LV"/>
              </w:rPr>
              <w:t>ēdienkartēs (tehnoloģiskās kartes)</w:t>
            </w:r>
            <w:r>
              <w:rPr>
                <w:lang w:eastAsia="lv-LV"/>
              </w:rPr>
              <w:t xml:space="preserve"> no Nolikuma 8.pielikuma 3.punktā noteiktajiem produktiem un Pretendenta 1.tabulā norādītos produktus (Nolikuma 8.pielikuma 1.tabula).</w:t>
            </w:r>
          </w:p>
          <w:p w:rsidR="00D16CB9" w:rsidRDefault="00D16CB9" w:rsidP="004B19FE">
            <w:pPr>
              <w:tabs>
                <w:tab w:val="num" w:pos="426"/>
              </w:tabs>
              <w:jc w:val="both"/>
              <w:rPr>
                <w:sz w:val="22"/>
                <w:szCs w:val="22"/>
              </w:rPr>
            </w:pPr>
            <w:r>
              <w:rPr>
                <w:sz w:val="22"/>
                <w:szCs w:val="22"/>
              </w:rPr>
              <w:t xml:space="preserve">Maksimālais punktu skaits – 10 punkti. </w:t>
            </w:r>
          </w:p>
          <w:p w:rsidR="00D16CB9" w:rsidRDefault="00D16CB9" w:rsidP="004B19FE">
            <w:pPr>
              <w:tabs>
                <w:tab w:val="num" w:pos="426"/>
              </w:tabs>
              <w:jc w:val="both"/>
              <w:rPr>
                <w:sz w:val="22"/>
                <w:szCs w:val="22"/>
              </w:rPr>
            </w:pPr>
            <w:r>
              <w:rPr>
                <w:sz w:val="22"/>
                <w:szCs w:val="22"/>
              </w:rPr>
              <w:t>Piedāvājumiem tiek piešķirtie šādi:</w:t>
            </w:r>
          </w:p>
          <w:p w:rsidR="00D16CB9" w:rsidRDefault="00D16CB9" w:rsidP="004B19FE">
            <w:pPr>
              <w:autoSpaceDE w:val="0"/>
              <w:autoSpaceDN w:val="0"/>
              <w:adjustRightInd w:val="0"/>
              <w:spacing w:line="240" w:lineRule="auto"/>
              <w:jc w:val="both"/>
              <w:rPr>
                <w:sz w:val="22"/>
                <w:szCs w:val="22"/>
              </w:rPr>
            </w:pPr>
            <w:r>
              <w:rPr>
                <w:sz w:val="22"/>
                <w:szCs w:val="22"/>
              </w:rPr>
              <w:t xml:space="preserve">10 punkti </w:t>
            </w:r>
            <w:r w:rsidR="009633A9">
              <w:rPr>
                <w:sz w:val="22"/>
                <w:szCs w:val="22"/>
              </w:rPr>
              <w:t>–</w:t>
            </w:r>
            <w:r>
              <w:rPr>
                <w:sz w:val="22"/>
                <w:szCs w:val="22"/>
              </w:rPr>
              <w:t xml:space="preserve"> ja vairāk par 16 dažādiem produktiem tiks iestrādāti 3 (trijās) ēdienkartēs.</w:t>
            </w:r>
          </w:p>
          <w:p w:rsidR="00D16CB9" w:rsidRDefault="00D16CB9" w:rsidP="004B19FE">
            <w:pPr>
              <w:autoSpaceDE w:val="0"/>
              <w:autoSpaceDN w:val="0"/>
              <w:adjustRightInd w:val="0"/>
              <w:spacing w:line="240" w:lineRule="auto"/>
              <w:jc w:val="both"/>
              <w:rPr>
                <w:sz w:val="22"/>
                <w:szCs w:val="22"/>
              </w:rPr>
            </w:pPr>
            <w:r>
              <w:rPr>
                <w:sz w:val="22"/>
                <w:szCs w:val="22"/>
              </w:rPr>
              <w:t>8 punkti – ja 9 -15 dažādiem produktiem tiks iestrādāti 3 (trijās) ēdienkartēs.</w:t>
            </w:r>
          </w:p>
          <w:p w:rsidR="00D16CB9" w:rsidRDefault="00D16CB9" w:rsidP="004B19FE">
            <w:pPr>
              <w:autoSpaceDE w:val="0"/>
              <w:autoSpaceDN w:val="0"/>
              <w:adjustRightInd w:val="0"/>
              <w:spacing w:line="240" w:lineRule="auto"/>
              <w:jc w:val="both"/>
              <w:rPr>
                <w:sz w:val="22"/>
                <w:szCs w:val="22"/>
              </w:rPr>
            </w:pPr>
            <w:r>
              <w:rPr>
                <w:sz w:val="22"/>
                <w:szCs w:val="22"/>
              </w:rPr>
              <w:t>5 punkti – ja 1 – 8 dažādiem produktiem tiks iestrādāti 3 (trijās) ēdienkartēs.</w:t>
            </w:r>
          </w:p>
          <w:p w:rsidR="00D16CB9" w:rsidRPr="00644DFE" w:rsidRDefault="00D16CB9" w:rsidP="004B19FE">
            <w:pPr>
              <w:autoSpaceDE w:val="0"/>
              <w:autoSpaceDN w:val="0"/>
              <w:adjustRightInd w:val="0"/>
              <w:spacing w:line="240" w:lineRule="auto"/>
              <w:jc w:val="both"/>
              <w:rPr>
                <w:sz w:val="22"/>
                <w:szCs w:val="22"/>
              </w:rPr>
            </w:pPr>
            <w:r>
              <w:rPr>
                <w:sz w:val="22"/>
                <w:szCs w:val="22"/>
              </w:rPr>
              <w:t>0 punkti – ja netiek neviens produkts iestrādāts 3 (trijās) ēdienkartēs.</w:t>
            </w:r>
          </w:p>
        </w:tc>
        <w:tc>
          <w:tcPr>
            <w:tcW w:w="1559" w:type="dxa"/>
            <w:tcBorders>
              <w:top w:val="single" w:sz="4" w:space="0" w:color="auto"/>
              <w:left w:val="single" w:sz="4" w:space="0" w:color="auto"/>
              <w:bottom w:val="single" w:sz="4" w:space="0" w:color="auto"/>
              <w:right w:val="single" w:sz="4" w:space="0" w:color="auto"/>
            </w:tcBorders>
          </w:tcPr>
          <w:p w:rsidR="00D16CB9" w:rsidRPr="00563A19" w:rsidRDefault="00D16CB9" w:rsidP="004B19FE">
            <w:pPr>
              <w:autoSpaceDE w:val="0"/>
              <w:autoSpaceDN w:val="0"/>
              <w:adjustRightInd w:val="0"/>
              <w:spacing w:line="240" w:lineRule="auto"/>
              <w:jc w:val="center"/>
              <w:rPr>
                <w:lang w:eastAsia="lv-LV"/>
              </w:rPr>
            </w:pPr>
            <w:r>
              <w:rPr>
                <w:lang w:eastAsia="lv-LV"/>
              </w:rPr>
              <w:t>10</w:t>
            </w:r>
          </w:p>
        </w:tc>
      </w:tr>
      <w:tr w:rsidR="00D16CB9" w:rsidTr="00FD5943">
        <w:tc>
          <w:tcPr>
            <w:tcW w:w="1101" w:type="dxa"/>
            <w:tcBorders>
              <w:top w:val="single" w:sz="4" w:space="0" w:color="auto"/>
              <w:left w:val="single" w:sz="4" w:space="0" w:color="auto"/>
              <w:bottom w:val="single" w:sz="4" w:space="0" w:color="auto"/>
              <w:right w:val="single" w:sz="4" w:space="0" w:color="auto"/>
            </w:tcBorders>
          </w:tcPr>
          <w:p w:rsidR="00D16CB9" w:rsidRDefault="00D16CB9" w:rsidP="009A7BD9">
            <w:pPr>
              <w:pStyle w:val="ListParagraph"/>
              <w:numPr>
                <w:ilvl w:val="1"/>
                <w:numId w:val="49"/>
              </w:numPr>
              <w:autoSpaceDE w:val="0"/>
              <w:autoSpaceDN w:val="0"/>
              <w:adjustRightInd w:val="0"/>
              <w:spacing w:line="240" w:lineRule="auto"/>
              <w:rPr>
                <w:lang w:eastAsia="lv-LV"/>
              </w:rPr>
            </w:pPr>
          </w:p>
        </w:tc>
        <w:tc>
          <w:tcPr>
            <w:tcW w:w="7087" w:type="dxa"/>
            <w:tcBorders>
              <w:top w:val="single" w:sz="4" w:space="0" w:color="auto"/>
              <w:left w:val="single" w:sz="4" w:space="0" w:color="auto"/>
              <w:bottom w:val="single" w:sz="4" w:space="0" w:color="auto"/>
              <w:right w:val="single" w:sz="4" w:space="0" w:color="auto"/>
            </w:tcBorders>
          </w:tcPr>
          <w:p w:rsidR="00D16CB9" w:rsidRDefault="00D16CB9" w:rsidP="004B19FE">
            <w:pPr>
              <w:autoSpaceDE w:val="0"/>
              <w:autoSpaceDN w:val="0"/>
              <w:adjustRightInd w:val="0"/>
              <w:spacing w:line="240" w:lineRule="auto"/>
              <w:jc w:val="both"/>
              <w:rPr>
                <w:lang w:eastAsia="lv-LV"/>
              </w:rPr>
            </w:pPr>
            <w:r w:rsidRPr="00563A19">
              <w:rPr>
                <w:u w:val="single"/>
                <w:lang w:eastAsia="lv-LV"/>
              </w:rPr>
              <w:t>Bioloģiskās lauksaimniecības (BL)</w:t>
            </w:r>
            <w:r>
              <w:rPr>
                <w:lang w:eastAsia="lv-LV"/>
              </w:rPr>
              <w:t xml:space="preserve"> produktu daudzums </w:t>
            </w:r>
            <w:r>
              <w:rPr>
                <w:b/>
                <w:lang w:eastAsia="lv-LV"/>
              </w:rPr>
              <w:t xml:space="preserve">ēdināšanas pakalpojuma nodrošināšanai visā līguma izpildes laikā (tikai tādi produkti, kas nav iestrādāti 3 (trijās) ēdienkartēs) </w:t>
            </w:r>
            <w:r>
              <w:rPr>
                <w:lang w:eastAsia="lv-LV"/>
              </w:rPr>
              <w:t>no Nolikuma 8.pielikuma 3.punktā noteiktajiem produktiem un Pretendenta 1.tabulā norādītos produktus (Nolikuma 8.pielikuma 1.tabula).</w:t>
            </w:r>
          </w:p>
          <w:p w:rsidR="00D16CB9" w:rsidRDefault="00D16CB9" w:rsidP="004B19FE">
            <w:pPr>
              <w:tabs>
                <w:tab w:val="num" w:pos="426"/>
              </w:tabs>
              <w:jc w:val="both"/>
              <w:rPr>
                <w:sz w:val="22"/>
                <w:szCs w:val="22"/>
              </w:rPr>
            </w:pPr>
            <w:r>
              <w:rPr>
                <w:sz w:val="22"/>
                <w:szCs w:val="22"/>
              </w:rPr>
              <w:t xml:space="preserve">Maksimālais punktu skaits – 10 punkti. </w:t>
            </w:r>
          </w:p>
          <w:p w:rsidR="00D16CB9" w:rsidRDefault="00D16CB9" w:rsidP="004B19FE">
            <w:pPr>
              <w:tabs>
                <w:tab w:val="num" w:pos="426"/>
              </w:tabs>
              <w:jc w:val="both"/>
              <w:rPr>
                <w:sz w:val="22"/>
                <w:szCs w:val="22"/>
              </w:rPr>
            </w:pPr>
            <w:r>
              <w:rPr>
                <w:sz w:val="22"/>
                <w:szCs w:val="22"/>
              </w:rPr>
              <w:lastRenderedPageBreak/>
              <w:t>Piedāvājumiem tiek piešķirtie šādi:</w:t>
            </w:r>
          </w:p>
          <w:p w:rsidR="00D16CB9" w:rsidRDefault="009A7BD9" w:rsidP="004B19FE">
            <w:pPr>
              <w:autoSpaceDE w:val="0"/>
              <w:autoSpaceDN w:val="0"/>
              <w:adjustRightInd w:val="0"/>
              <w:spacing w:line="240" w:lineRule="auto"/>
              <w:jc w:val="both"/>
              <w:rPr>
                <w:sz w:val="22"/>
                <w:szCs w:val="22"/>
              </w:rPr>
            </w:pPr>
            <w:r>
              <w:rPr>
                <w:sz w:val="22"/>
                <w:szCs w:val="22"/>
              </w:rPr>
              <w:t>10</w:t>
            </w:r>
            <w:r w:rsidR="00D16CB9">
              <w:rPr>
                <w:sz w:val="22"/>
                <w:szCs w:val="22"/>
              </w:rPr>
              <w:t xml:space="preserve"> punkti </w:t>
            </w:r>
            <w:r w:rsidR="009633A9">
              <w:rPr>
                <w:sz w:val="22"/>
                <w:szCs w:val="22"/>
              </w:rPr>
              <w:t>–</w:t>
            </w:r>
            <w:r w:rsidR="00D16CB9">
              <w:rPr>
                <w:sz w:val="22"/>
                <w:szCs w:val="22"/>
              </w:rPr>
              <w:t xml:space="preserve"> ja vairāk par 16 dažādiem produktiem tiks izmantoti ēdināšanas pakalpojuma nodrošināšanai visā līguma izpildes laikā.</w:t>
            </w:r>
          </w:p>
          <w:p w:rsidR="00D16CB9" w:rsidRDefault="00D16CB9" w:rsidP="004B19FE">
            <w:pPr>
              <w:autoSpaceDE w:val="0"/>
              <w:autoSpaceDN w:val="0"/>
              <w:adjustRightInd w:val="0"/>
              <w:spacing w:line="240" w:lineRule="auto"/>
              <w:jc w:val="both"/>
              <w:rPr>
                <w:sz w:val="22"/>
                <w:szCs w:val="22"/>
              </w:rPr>
            </w:pPr>
            <w:r>
              <w:rPr>
                <w:sz w:val="22"/>
                <w:szCs w:val="22"/>
              </w:rPr>
              <w:t xml:space="preserve">8 punkti – ja </w:t>
            </w:r>
            <w:r w:rsidR="009A7BD9">
              <w:rPr>
                <w:sz w:val="22"/>
                <w:szCs w:val="22"/>
              </w:rPr>
              <w:t>9-15</w:t>
            </w:r>
            <w:r>
              <w:rPr>
                <w:sz w:val="22"/>
                <w:szCs w:val="22"/>
              </w:rPr>
              <w:t xml:space="preserve"> dažādiem produktiem tiks izmantoti ēdināšanas pakalpojuma nodrošināšanai visā līguma izpildes laikā.</w:t>
            </w:r>
          </w:p>
          <w:p w:rsidR="00D16CB9" w:rsidRDefault="009A7BD9" w:rsidP="004B19FE">
            <w:pPr>
              <w:autoSpaceDE w:val="0"/>
              <w:autoSpaceDN w:val="0"/>
              <w:adjustRightInd w:val="0"/>
              <w:spacing w:line="240" w:lineRule="auto"/>
              <w:jc w:val="both"/>
              <w:rPr>
                <w:sz w:val="22"/>
                <w:szCs w:val="22"/>
              </w:rPr>
            </w:pPr>
            <w:r>
              <w:rPr>
                <w:sz w:val="22"/>
                <w:szCs w:val="22"/>
              </w:rPr>
              <w:t>5 punkti – ja 1-8</w:t>
            </w:r>
            <w:r w:rsidR="00D16CB9">
              <w:rPr>
                <w:sz w:val="22"/>
                <w:szCs w:val="22"/>
              </w:rPr>
              <w:t xml:space="preserve"> dažādiem produktiem tiks izmantoti ēdināšanas pakalpojuma nodrošināšanai visā līguma izpildes laikā.</w:t>
            </w:r>
          </w:p>
          <w:p w:rsidR="00D16CB9" w:rsidRPr="00563A19" w:rsidRDefault="00D16CB9" w:rsidP="004B19FE">
            <w:pPr>
              <w:autoSpaceDE w:val="0"/>
              <w:autoSpaceDN w:val="0"/>
              <w:adjustRightInd w:val="0"/>
              <w:spacing w:line="240" w:lineRule="auto"/>
              <w:jc w:val="both"/>
              <w:rPr>
                <w:u w:val="single"/>
                <w:lang w:eastAsia="lv-LV"/>
              </w:rPr>
            </w:pPr>
            <w:r>
              <w:rPr>
                <w:sz w:val="22"/>
                <w:szCs w:val="22"/>
              </w:rPr>
              <w:t>0 punkti – ja netiek neviens produkts izmantots ēdināšanas pakalpojuma nodrošināšanai.</w:t>
            </w:r>
          </w:p>
        </w:tc>
        <w:tc>
          <w:tcPr>
            <w:tcW w:w="1559" w:type="dxa"/>
            <w:tcBorders>
              <w:top w:val="single" w:sz="4" w:space="0" w:color="auto"/>
              <w:left w:val="single" w:sz="4" w:space="0" w:color="auto"/>
              <w:bottom w:val="single" w:sz="4" w:space="0" w:color="auto"/>
              <w:right w:val="single" w:sz="4" w:space="0" w:color="auto"/>
            </w:tcBorders>
          </w:tcPr>
          <w:p w:rsidR="00D16CB9" w:rsidRPr="00563A19" w:rsidRDefault="00D16CB9" w:rsidP="004B19FE">
            <w:pPr>
              <w:autoSpaceDE w:val="0"/>
              <w:autoSpaceDN w:val="0"/>
              <w:adjustRightInd w:val="0"/>
              <w:spacing w:line="240" w:lineRule="auto"/>
              <w:jc w:val="center"/>
              <w:rPr>
                <w:lang w:eastAsia="lv-LV"/>
              </w:rPr>
            </w:pPr>
            <w:r>
              <w:rPr>
                <w:lang w:eastAsia="lv-LV"/>
              </w:rPr>
              <w:lastRenderedPageBreak/>
              <w:t>1</w:t>
            </w:r>
            <w:r w:rsidR="009A7BD9">
              <w:rPr>
                <w:lang w:eastAsia="lv-LV"/>
              </w:rPr>
              <w:t>0</w:t>
            </w:r>
          </w:p>
        </w:tc>
      </w:tr>
      <w:tr w:rsidR="00D16CB9" w:rsidTr="00FD5943">
        <w:tc>
          <w:tcPr>
            <w:tcW w:w="1101" w:type="dxa"/>
            <w:tcBorders>
              <w:top w:val="single" w:sz="4" w:space="0" w:color="auto"/>
              <w:left w:val="single" w:sz="4" w:space="0" w:color="auto"/>
              <w:bottom w:val="single" w:sz="4" w:space="0" w:color="auto"/>
              <w:right w:val="single" w:sz="4" w:space="0" w:color="auto"/>
            </w:tcBorders>
          </w:tcPr>
          <w:p w:rsidR="00D16CB9" w:rsidRDefault="00D16CB9" w:rsidP="009A7BD9">
            <w:pPr>
              <w:numPr>
                <w:ilvl w:val="1"/>
                <w:numId w:val="49"/>
              </w:numPr>
              <w:autoSpaceDE w:val="0"/>
              <w:autoSpaceDN w:val="0"/>
              <w:adjustRightInd w:val="0"/>
              <w:spacing w:line="240" w:lineRule="auto"/>
              <w:rPr>
                <w:lang w:eastAsia="lv-LV"/>
              </w:rPr>
            </w:pPr>
          </w:p>
        </w:tc>
        <w:tc>
          <w:tcPr>
            <w:tcW w:w="7087" w:type="dxa"/>
            <w:tcBorders>
              <w:top w:val="single" w:sz="4" w:space="0" w:color="auto"/>
              <w:left w:val="single" w:sz="4" w:space="0" w:color="auto"/>
              <w:bottom w:val="single" w:sz="4" w:space="0" w:color="auto"/>
              <w:right w:val="single" w:sz="4" w:space="0" w:color="auto"/>
            </w:tcBorders>
          </w:tcPr>
          <w:p w:rsidR="00D16CB9" w:rsidRDefault="00D16CB9" w:rsidP="004B19FE">
            <w:pPr>
              <w:autoSpaceDE w:val="0"/>
              <w:autoSpaceDN w:val="0"/>
              <w:adjustRightInd w:val="0"/>
              <w:spacing w:line="240" w:lineRule="auto"/>
              <w:jc w:val="both"/>
              <w:rPr>
                <w:lang w:eastAsia="lv-LV"/>
              </w:rPr>
            </w:pPr>
            <w:r w:rsidRPr="00563A19">
              <w:rPr>
                <w:u w:val="single"/>
                <w:lang w:eastAsia="lv-LV"/>
              </w:rPr>
              <w:t>Nacionālās pārtikas kvalitātes shēmā (NPKS)</w:t>
            </w:r>
            <w:r>
              <w:rPr>
                <w:lang w:eastAsia="lv-LV"/>
              </w:rPr>
              <w:t xml:space="preserve"> un bioloģiskās ražošanas sertifikācijas institūcijā (BRSI) sertificēto produktu daudzums </w:t>
            </w:r>
            <w:r w:rsidRPr="00644DFE">
              <w:rPr>
                <w:b/>
                <w:lang w:eastAsia="lv-LV"/>
              </w:rPr>
              <w:t>ēdienkartēs (tehnoloģiskās kartes</w:t>
            </w:r>
            <w:r>
              <w:rPr>
                <w:lang w:eastAsia="lv-LV"/>
              </w:rPr>
              <w:t>) no Nolikuma 8.pielikuma 3.punktā noteiktajiem produktiem un Pretendenta 1.tabulā norādītos produktus (Nolikuma 8.pielikuma 1.tabula).</w:t>
            </w:r>
          </w:p>
          <w:p w:rsidR="00D16CB9" w:rsidRDefault="00D16CB9" w:rsidP="004B19FE">
            <w:pPr>
              <w:tabs>
                <w:tab w:val="num" w:pos="426"/>
              </w:tabs>
              <w:jc w:val="both"/>
              <w:rPr>
                <w:sz w:val="22"/>
                <w:szCs w:val="22"/>
              </w:rPr>
            </w:pPr>
            <w:r>
              <w:rPr>
                <w:sz w:val="22"/>
                <w:szCs w:val="22"/>
              </w:rPr>
              <w:t xml:space="preserve">Maksimālais punktu skaits – 5 punkti. </w:t>
            </w:r>
          </w:p>
          <w:p w:rsidR="00D16CB9" w:rsidRDefault="00D16CB9" w:rsidP="004B19FE">
            <w:pPr>
              <w:tabs>
                <w:tab w:val="num" w:pos="426"/>
              </w:tabs>
              <w:jc w:val="both"/>
              <w:rPr>
                <w:sz w:val="22"/>
                <w:szCs w:val="22"/>
              </w:rPr>
            </w:pPr>
            <w:r>
              <w:rPr>
                <w:sz w:val="22"/>
                <w:szCs w:val="22"/>
              </w:rPr>
              <w:t>Piedāvājumiem tiek piešķirtie šādi:</w:t>
            </w:r>
          </w:p>
          <w:p w:rsidR="00D16CB9" w:rsidRDefault="00D16CB9" w:rsidP="004B19FE">
            <w:pPr>
              <w:autoSpaceDE w:val="0"/>
              <w:autoSpaceDN w:val="0"/>
              <w:adjustRightInd w:val="0"/>
              <w:spacing w:line="240" w:lineRule="auto"/>
              <w:jc w:val="both"/>
              <w:rPr>
                <w:sz w:val="22"/>
                <w:szCs w:val="22"/>
              </w:rPr>
            </w:pPr>
            <w:r>
              <w:rPr>
                <w:sz w:val="22"/>
                <w:szCs w:val="22"/>
              </w:rPr>
              <w:t>5 punkti – ja vairāk par 8 dažādiem produktiem tiks iestrādāti 3 (trijās) ēdienkartēs.</w:t>
            </w:r>
          </w:p>
          <w:p w:rsidR="00D16CB9" w:rsidRDefault="00D16CB9" w:rsidP="004B19FE">
            <w:pPr>
              <w:autoSpaceDE w:val="0"/>
              <w:autoSpaceDN w:val="0"/>
              <w:adjustRightInd w:val="0"/>
              <w:spacing w:line="240" w:lineRule="auto"/>
              <w:jc w:val="both"/>
              <w:rPr>
                <w:sz w:val="22"/>
                <w:szCs w:val="22"/>
              </w:rPr>
            </w:pPr>
            <w:r>
              <w:rPr>
                <w:sz w:val="22"/>
                <w:szCs w:val="22"/>
              </w:rPr>
              <w:t xml:space="preserve">4 punkti </w:t>
            </w:r>
            <w:r w:rsidR="009633A9">
              <w:rPr>
                <w:sz w:val="22"/>
                <w:szCs w:val="22"/>
              </w:rPr>
              <w:t>–</w:t>
            </w:r>
            <w:r>
              <w:rPr>
                <w:sz w:val="22"/>
                <w:szCs w:val="22"/>
              </w:rPr>
              <w:t xml:space="preserve"> ja 6-7 dažādiem produktiem tiks iestrādāti 3 (trijās) ēdienkartēs.</w:t>
            </w:r>
          </w:p>
          <w:p w:rsidR="00D16CB9" w:rsidRDefault="00D16CB9" w:rsidP="004B19FE">
            <w:pPr>
              <w:autoSpaceDE w:val="0"/>
              <w:autoSpaceDN w:val="0"/>
              <w:adjustRightInd w:val="0"/>
              <w:spacing w:line="240" w:lineRule="auto"/>
              <w:jc w:val="both"/>
              <w:rPr>
                <w:sz w:val="22"/>
                <w:szCs w:val="22"/>
              </w:rPr>
            </w:pPr>
            <w:r>
              <w:rPr>
                <w:sz w:val="22"/>
                <w:szCs w:val="22"/>
              </w:rPr>
              <w:t xml:space="preserve">3 punkti </w:t>
            </w:r>
            <w:r w:rsidR="009633A9">
              <w:rPr>
                <w:sz w:val="22"/>
                <w:szCs w:val="22"/>
              </w:rPr>
              <w:t>–</w:t>
            </w:r>
            <w:r>
              <w:rPr>
                <w:sz w:val="22"/>
                <w:szCs w:val="22"/>
              </w:rPr>
              <w:t xml:space="preserve"> ja 4-5 dažādiem produktiem tiks iestrādāti 3 (trijās) ēdienkartēs.</w:t>
            </w:r>
          </w:p>
          <w:p w:rsidR="00D16CB9" w:rsidRDefault="00D16CB9" w:rsidP="004B19FE">
            <w:pPr>
              <w:autoSpaceDE w:val="0"/>
              <w:autoSpaceDN w:val="0"/>
              <w:adjustRightInd w:val="0"/>
              <w:spacing w:line="240" w:lineRule="auto"/>
              <w:jc w:val="both"/>
              <w:rPr>
                <w:sz w:val="22"/>
                <w:szCs w:val="22"/>
              </w:rPr>
            </w:pPr>
            <w:r>
              <w:rPr>
                <w:sz w:val="22"/>
                <w:szCs w:val="22"/>
              </w:rPr>
              <w:t xml:space="preserve">1 punkts </w:t>
            </w:r>
            <w:r w:rsidR="009633A9">
              <w:rPr>
                <w:sz w:val="22"/>
                <w:szCs w:val="22"/>
              </w:rPr>
              <w:t>–</w:t>
            </w:r>
            <w:r>
              <w:rPr>
                <w:sz w:val="22"/>
                <w:szCs w:val="22"/>
              </w:rPr>
              <w:t xml:space="preserve"> ja 1-3 dažādiem produktiem tiks iestrādāti 3 (trijās) ēdienkartēs.</w:t>
            </w:r>
          </w:p>
          <w:p w:rsidR="00D16CB9" w:rsidRDefault="00D16CB9" w:rsidP="004B19FE">
            <w:pPr>
              <w:autoSpaceDE w:val="0"/>
              <w:autoSpaceDN w:val="0"/>
              <w:adjustRightInd w:val="0"/>
              <w:spacing w:line="240" w:lineRule="auto"/>
              <w:jc w:val="both"/>
              <w:rPr>
                <w:sz w:val="22"/>
                <w:szCs w:val="22"/>
              </w:rPr>
            </w:pPr>
            <w:r>
              <w:rPr>
                <w:sz w:val="22"/>
                <w:szCs w:val="22"/>
              </w:rPr>
              <w:t>0 punkti – ja netiek neviens produkts iestrādāts 3 (trijās) ēdienkartēs.</w:t>
            </w:r>
          </w:p>
        </w:tc>
        <w:tc>
          <w:tcPr>
            <w:tcW w:w="1559" w:type="dxa"/>
            <w:tcBorders>
              <w:top w:val="single" w:sz="4" w:space="0" w:color="auto"/>
              <w:left w:val="single" w:sz="4" w:space="0" w:color="auto"/>
              <w:bottom w:val="single" w:sz="4" w:space="0" w:color="auto"/>
              <w:right w:val="single" w:sz="4" w:space="0" w:color="auto"/>
            </w:tcBorders>
          </w:tcPr>
          <w:p w:rsidR="00D16CB9" w:rsidRDefault="00D16CB9" w:rsidP="004B19FE">
            <w:pPr>
              <w:autoSpaceDE w:val="0"/>
              <w:autoSpaceDN w:val="0"/>
              <w:adjustRightInd w:val="0"/>
              <w:spacing w:line="240" w:lineRule="auto"/>
              <w:jc w:val="center"/>
              <w:rPr>
                <w:lang w:eastAsia="lv-LV"/>
              </w:rPr>
            </w:pPr>
            <w:r>
              <w:rPr>
                <w:lang w:eastAsia="lv-LV"/>
              </w:rPr>
              <w:t>5</w:t>
            </w:r>
          </w:p>
        </w:tc>
      </w:tr>
      <w:tr w:rsidR="00D16CB9" w:rsidTr="00FD5943">
        <w:tc>
          <w:tcPr>
            <w:tcW w:w="1101" w:type="dxa"/>
            <w:tcBorders>
              <w:top w:val="single" w:sz="4" w:space="0" w:color="auto"/>
              <w:left w:val="single" w:sz="4" w:space="0" w:color="auto"/>
              <w:bottom w:val="single" w:sz="4" w:space="0" w:color="auto"/>
              <w:right w:val="single" w:sz="4" w:space="0" w:color="auto"/>
            </w:tcBorders>
          </w:tcPr>
          <w:p w:rsidR="00D16CB9" w:rsidRDefault="00D16CB9" w:rsidP="009A7BD9">
            <w:pPr>
              <w:numPr>
                <w:ilvl w:val="1"/>
                <w:numId w:val="49"/>
              </w:numPr>
              <w:autoSpaceDE w:val="0"/>
              <w:autoSpaceDN w:val="0"/>
              <w:adjustRightInd w:val="0"/>
              <w:spacing w:line="240" w:lineRule="auto"/>
              <w:rPr>
                <w:lang w:eastAsia="lv-LV"/>
              </w:rPr>
            </w:pPr>
          </w:p>
        </w:tc>
        <w:tc>
          <w:tcPr>
            <w:tcW w:w="7087" w:type="dxa"/>
            <w:tcBorders>
              <w:top w:val="single" w:sz="4" w:space="0" w:color="auto"/>
              <w:left w:val="single" w:sz="4" w:space="0" w:color="auto"/>
              <w:bottom w:val="single" w:sz="4" w:space="0" w:color="auto"/>
              <w:right w:val="single" w:sz="4" w:space="0" w:color="auto"/>
            </w:tcBorders>
          </w:tcPr>
          <w:p w:rsidR="00D16CB9" w:rsidRDefault="00D16CB9" w:rsidP="004B19FE">
            <w:pPr>
              <w:autoSpaceDE w:val="0"/>
              <w:autoSpaceDN w:val="0"/>
              <w:adjustRightInd w:val="0"/>
              <w:spacing w:line="240" w:lineRule="auto"/>
              <w:jc w:val="both"/>
              <w:rPr>
                <w:lang w:eastAsia="lv-LV"/>
              </w:rPr>
            </w:pPr>
            <w:r w:rsidRPr="00563A19">
              <w:rPr>
                <w:u w:val="single"/>
                <w:lang w:eastAsia="lv-LV"/>
              </w:rPr>
              <w:t>Nacionālās pārtikas kvalitātes shēmā (NPKS)</w:t>
            </w:r>
            <w:r>
              <w:rPr>
                <w:lang w:eastAsia="lv-LV"/>
              </w:rPr>
              <w:t xml:space="preserve"> un bioloģiskās ražošanas sertifikācijas institūcijā (BRSI) sertificēto produktu daudzums </w:t>
            </w:r>
            <w:r>
              <w:rPr>
                <w:b/>
                <w:lang w:eastAsia="lv-LV"/>
              </w:rPr>
              <w:t>ēdināšanas pakalpojuma nodrošināšanai visā līguma izpildes laikā (tikai tādi produkti, kas nav iestrādāti 3 (trijās) ēdienkartēs)</w:t>
            </w:r>
            <w:r>
              <w:rPr>
                <w:lang w:eastAsia="lv-LV"/>
              </w:rPr>
              <w:t xml:space="preserve"> no Nolikuma 8.pielikuma 3.punktā noteiktajiem produktiem un Pretendenta 1.tabulā norādītos produktus (Nolikuma 8.pielikuma 1.tabula).</w:t>
            </w:r>
          </w:p>
          <w:p w:rsidR="00D16CB9" w:rsidRDefault="00D16CB9" w:rsidP="004B19FE">
            <w:pPr>
              <w:tabs>
                <w:tab w:val="num" w:pos="426"/>
              </w:tabs>
              <w:jc w:val="both"/>
              <w:rPr>
                <w:sz w:val="22"/>
                <w:szCs w:val="22"/>
              </w:rPr>
            </w:pPr>
            <w:r>
              <w:rPr>
                <w:sz w:val="22"/>
                <w:szCs w:val="22"/>
              </w:rPr>
              <w:t xml:space="preserve">Maksimālais punktu skaits – 5 punkti. </w:t>
            </w:r>
          </w:p>
          <w:p w:rsidR="00D16CB9" w:rsidRDefault="00D16CB9" w:rsidP="004B19FE">
            <w:pPr>
              <w:tabs>
                <w:tab w:val="num" w:pos="426"/>
              </w:tabs>
              <w:jc w:val="both"/>
              <w:rPr>
                <w:sz w:val="22"/>
                <w:szCs w:val="22"/>
              </w:rPr>
            </w:pPr>
            <w:r>
              <w:rPr>
                <w:sz w:val="22"/>
                <w:szCs w:val="22"/>
              </w:rPr>
              <w:t>Piedāvājumiem tiek piešķirtie šādi:</w:t>
            </w:r>
          </w:p>
          <w:p w:rsidR="00D16CB9" w:rsidRDefault="00D16CB9" w:rsidP="004B19FE">
            <w:pPr>
              <w:autoSpaceDE w:val="0"/>
              <w:autoSpaceDN w:val="0"/>
              <w:adjustRightInd w:val="0"/>
              <w:spacing w:line="240" w:lineRule="auto"/>
              <w:jc w:val="both"/>
              <w:rPr>
                <w:sz w:val="22"/>
                <w:szCs w:val="22"/>
              </w:rPr>
            </w:pPr>
            <w:r>
              <w:rPr>
                <w:sz w:val="22"/>
                <w:szCs w:val="22"/>
              </w:rPr>
              <w:t>5 punkti – ja vairāk par 8 dažādiem produktiem tiks izmantoti ēdināšanas pakalpojuma nodrošināšanai visā līguma izpildes laikā.</w:t>
            </w:r>
          </w:p>
          <w:p w:rsidR="00D16CB9" w:rsidRDefault="00D16CB9" w:rsidP="004B19FE">
            <w:pPr>
              <w:autoSpaceDE w:val="0"/>
              <w:autoSpaceDN w:val="0"/>
              <w:adjustRightInd w:val="0"/>
              <w:spacing w:line="240" w:lineRule="auto"/>
              <w:jc w:val="both"/>
              <w:rPr>
                <w:sz w:val="22"/>
                <w:szCs w:val="22"/>
              </w:rPr>
            </w:pPr>
            <w:r>
              <w:rPr>
                <w:sz w:val="22"/>
                <w:szCs w:val="22"/>
              </w:rPr>
              <w:t xml:space="preserve">4 punkti </w:t>
            </w:r>
            <w:r w:rsidR="009633A9">
              <w:rPr>
                <w:sz w:val="22"/>
                <w:szCs w:val="22"/>
              </w:rPr>
              <w:t>–</w:t>
            </w:r>
            <w:r>
              <w:rPr>
                <w:sz w:val="22"/>
                <w:szCs w:val="22"/>
              </w:rPr>
              <w:t xml:space="preserve"> ja 6-7 dažādiem produktiem tiks izmantoti ēdināšanas pakalpojuma nodrošināšanai visā līguma izpildes laikā.</w:t>
            </w:r>
          </w:p>
          <w:p w:rsidR="00D16CB9" w:rsidRDefault="00D16CB9" w:rsidP="004B19FE">
            <w:pPr>
              <w:autoSpaceDE w:val="0"/>
              <w:autoSpaceDN w:val="0"/>
              <w:adjustRightInd w:val="0"/>
              <w:spacing w:line="240" w:lineRule="auto"/>
              <w:jc w:val="both"/>
              <w:rPr>
                <w:sz w:val="22"/>
                <w:szCs w:val="22"/>
              </w:rPr>
            </w:pPr>
            <w:r>
              <w:rPr>
                <w:sz w:val="22"/>
                <w:szCs w:val="22"/>
              </w:rPr>
              <w:t xml:space="preserve">3 punkti </w:t>
            </w:r>
            <w:r w:rsidR="009633A9">
              <w:rPr>
                <w:sz w:val="22"/>
                <w:szCs w:val="22"/>
              </w:rPr>
              <w:t>–</w:t>
            </w:r>
            <w:r>
              <w:rPr>
                <w:sz w:val="22"/>
                <w:szCs w:val="22"/>
              </w:rPr>
              <w:t xml:space="preserve"> ja 4-5 dažādiem produktiem tiks izmantoti ēdināšanas pakalpojuma nodrošināšanai visā līguma izpildes laikā.</w:t>
            </w:r>
          </w:p>
          <w:p w:rsidR="00D16CB9" w:rsidRDefault="00D16CB9" w:rsidP="004B19FE">
            <w:pPr>
              <w:autoSpaceDE w:val="0"/>
              <w:autoSpaceDN w:val="0"/>
              <w:adjustRightInd w:val="0"/>
              <w:spacing w:line="240" w:lineRule="auto"/>
              <w:jc w:val="both"/>
              <w:rPr>
                <w:sz w:val="22"/>
                <w:szCs w:val="22"/>
              </w:rPr>
            </w:pPr>
            <w:r>
              <w:rPr>
                <w:sz w:val="22"/>
                <w:szCs w:val="22"/>
              </w:rPr>
              <w:t xml:space="preserve">1 punkts </w:t>
            </w:r>
            <w:r w:rsidR="009633A9">
              <w:rPr>
                <w:sz w:val="22"/>
                <w:szCs w:val="22"/>
              </w:rPr>
              <w:t>–</w:t>
            </w:r>
            <w:r>
              <w:rPr>
                <w:sz w:val="22"/>
                <w:szCs w:val="22"/>
              </w:rPr>
              <w:t xml:space="preserve"> ja 1-3 dažādiem produktiem tiks izmantoti ēdināšanas pakalpojuma nodrošināšanai visā līguma izpildes laikā.</w:t>
            </w:r>
          </w:p>
          <w:p w:rsidR="00D16CB9" w:rsidRPr="00563A19" w:rsidRDefault="00D16CB9" w:rsidP="004B19FE">
            <w:pPr>
              <w:autoSpaceDE w:val="0"/>
              <w:autoSpaceDN w:val="0"/>
              <w:adjustRightInd w:val="0"/>
              <w:spacing w:line="240" w:lineRule="auto"/>
              <w:jc w:val="both"/>
              <w:rPr>
                <w:u w:val="single"/>
                <w:lang w:eastAsia="lv-LV"/>
              </w:rPr>
            </w:pPr>
            <w:r>
              <w:rPr>
                <w:sz w:val="22"/>
                <w:szCs w:val="22"/>
              </w:rPr>
              <w:t>0 punkti – ja netiek neviens produkts iestrādāts 3 (trijās) ēdienkartēs.</w:t>
            </w:r>
          </w:p>
        </w:tc>
        <w:tc>
          <w:tcPr>
            <w:tcW w:w="1559" w:type="dxa"/>
            <w:tcBorders>
              <w:top w:val="single" w:sz="4" w:space="0" w:color="auto"/>
              <w:left w:val="single" w:sz="4" w:space="0" w:color="auto"/>
              <w:bottom w:val="single" w:sz="4" w:space="0" w:color="auto"/>
              <w:right w:val="single" w:sz="4" w:space="0" w:color="auto"/>
            </w:tcBorders>
          </w:tcPr>
          <w:p w:rsidR="00D16CB9" w:rsidRDefault="00D16CB9" w:rsidP="004B19FE">
            <w:pPr>
              <w:autoSpaceDE w:val="0"/>
              <w:autoSpaceDN w:val="0"/>
              <w:adjustRightInd w:val="0"/>
              <w:spacing w:line="240" w:lineRule="auto"/>
              <w:jc w:val="center"/>
              <w:rPr>
                <w:lang w:eastAsia="lv-LV"/>
              </w:rPr>
            </w:pPr>
            <w:r>
              <w:rPr>
                <w:lang w:eastAsia="lv-LV"/>
              </w:rPr>
              <w:t>5</w:t>
            </w:r>
          </w:p>
        </w:tc>
      </w:tr>
      <w:tr w:rsidR="00D16CB9" w:rsidTr="00FD5943">
        <w:tc>
          <w:tcPr>
            <w:tcW w:w="1101" w:type="dxa"/>
            <w:tcBorders>
              <w:top w:val="single" w:sz="4" w:space="0" w:color="auto"/>
              <w:left w:val="single" w:sz="4" w:space="0" w:color="auto"/>
              <w:bottom w:val="single" w:sz="4" w:space="0" w:color="auto"/>
              <w:right w:val="single" w:sz="4" w:space="0" w:color="auto"/>
            </w:tcBorders>
          </w:tcPr>
          <w:p w:rsidR="00D16CB9" w:rsidRDefault="00D16CB9" w:rsidP="009A7BD9">
            <w:pPr>
              <w:numPr>
                <w:ilvl w:val="1"/>
                <w:numId w:val="49"/>
              </w:numPr>
              <w:autoSpaceDE w:val="0"/>
              <w:autoSpaceDN w:val="0"/>
              <w:adjustRightInd w:val="0"/>
              <w:spacing w:line="240" w:lineRule="auto"/>
              <w:rPr>
                <w:lang w:eastAsia="lv-LV"/>
              </w:rPr>
            </w:pPr>
          </w:p>
        </w:tc>
        <w:tc>
          <w:tcPr>
            <w:tcW w:w="7087" w:type="dxa"/>
            <w:tcBorders>
              <w:top w:val="single" w:sz="4" w:space="0" w:color="auto"/>
              <w:left w:val="single" w:sz="4" w:space="0" w:color="auto"/>
              <w:bottom w:val="single" w:sz="4" w:space="0" w:color="auto"/>
              <w:right w:val="single" w:sz="4" w:space="0" w:color="auto"/>
            </w:tcBorders>
          </w:tcPr>
          <w:p w:rsidR="00D16CB9" w:rsidRDefault="00D16CB9" w:rsidP="004B19FE">
            <w:pPr>
              <w:autoSpaceDE w:val="0"/>
              <w:autoSpaceDN w:val="0"/>
              <w:adjustRightInd w:val="0"/>
              <w:spacing w:line="240" w:lineRule="auto"/>
              <w:jc w:val="both"/>
              <w:rPr>
                <w:lang w:eastAsia="lv-LV"/>
              </w:rPr>
            </w:pPr>
            <w:r>
              <w:rPr>
                <w:lang w:eastAsia="lv-LV"/>
              </w:rPr>
              <w:t xml:space="preserve">Lauksaimniecības produktu integrētās audzēšanas sertifikācijas institūcijā (IASI) sertificēto produktu daudzums </w:t>
            </w:r>
            <w:r w:rsidRPr="00644DFE">
              <w:rPr>
                <w:b/>
                <w:lang w:eastAsia="lv-LV"/>
              </w:rPr>
              <w:t>ēdienkartēs (tehnoloģiskās kartes</w:t>
            </w:r>
            <w:r>
              <w:rPr>
                <w:lang w:eastAsia="lv-LV"/>
              </w:rPr>
              <w:t>)  no Nolikuma 8.pielikuma 3.punktā noteiktajiem produktiem un Pretendenta 1.tabulā norādītos produktus (Nolikuma 8.pielikuma 1.tabula).</w:t>
            </w:r>
          </w:p>
          <w:p w:rsidR="00D16CB9" w:rsidRDefault="00D16CB9" w:rsidP="004B19FE">
            <w:pPr>
              <w:tabs>
                <w:tab w:val="num" w:pos="426"/>
              </w:tabs>
              <w:jc w:val="both"/>
              <w:rPr>
                <w:sz w:val="22"/>
                <w:szCs w:val="22"/>
              </w:rPr>
            </w:pPr>
            <w:r>
              <w:rPr>
                <w:sz w:val="22"/>
                <w:szCs w:val="22"/>
              </w:rPr>
              <w:t xml:space="preserve">Maksimālais punktu skaits – 5 punkti. </w:t>
            </w:r>
          </w:p>
          <w:p w:rsidR="00D16CB9" w:rsidRPr="00F846E1" w:rsidRDefault="00D16CB9" w:rsidP="004B19FE">
            <w:pPr>
              <w:tabs>
                <w:tab w:val="num" w:pos="426"/>
              </w:tabs>
              <w:jc w:val="both"/>
              <w:rPr>
                <w:sz w:val="22"/>
                <w:szCs w:val="22"/>
              </w:rPr>
            </w:pPr>
            <w:r>
              <w:rPr>
                <w:sz w:val="22"/>
                <w:szCs w:val="22"/>
              </w:rPr>
              <w:t>Piedāvājumiem tiek piešķirtie šādi:</w:t>
            </w:r>
          </w:p>
          <w:p w:rsidR="00D16CB9" w:rsidRDefault="00D16CB9" w:rsidP="004B19FE">
            <w:pPr>
              <w:autoSpaceDE w:val="0"/>
              <w:autoSpaceDN w:val="0"/>
              <w:adjustRightInd w:val="0"/>
              <w:spacing w:line="240" w:lineRule="auto"/>
              <w:jc w:val="both"/>
              <w:rPr>
                <w:sz w:val="22"/>
                <w:szCs w:val="22"/>
              </w:rPr>
            </w:pPr>
            <w:r>
              <w:rPr>
                <w:sz w:val="22"/>
                <w:szCs w:val="22"/>
              </w:rPr>
              <w:t>5 punkti – ja vairāk par 8 dažādiem produktiem tiks iestrādāti 3 (trijās) ēdienkartēs.</w:t>
            </w:r>
          </w:p>
          <w:p w:rsidR="00D16CB9" w:rsidRDefault="00D16CB9" w:rsidP="004B19FE">
            <w:pPr>
              <w:autoSpaceDE w:val="0"/>
              <w:autoSpaceDN w:val="0"/>
              <w:adjustRightInd w:val="0"/>
              <w:spacing w:line="240" w:lineRule="auto"/>
              <w:jc w:val="both"/>
              <w:rPr>
                <w:sz w:val="22"/>
                <w:szCs w:val="22"/>
              </w:rPr>
            </w:pPr>
            <w:r>
              <w:rPr>
                <w:sz w:val="22"/>
                <w:szCs w:val="22"/>
              </w:rPr>
              <w:t xml:space="preserve">4 punkti </w:t>
            </w:r>
            <w:r w:rsidR="009633A9">
              <w:rPr>
                <w:sz w:val="22"/>
                <w:szCs w:val="22"/>
              </w:rPr>
              <w:t>–</w:t>
            </w:r>
            <w:r>
              <w:rPr>
                <w:sz w:val="22"/>
                <w:szCs w:val="22"/>
              </w:rPr>
              <w:t xml:space="preserve"> ja 6-7 dažādiem produktiem tiks iestrādāti 3 (trijās) ēdienkartēs.</w:t>
            </w:r>
          </w:p>
          <w:p w:rsidR="00D16CB9" w:rsidRDefault="00D16CB9" w:rsidP="004B19FE">
            <w:pPr>
              <w:autoSpaceDE w:val="0"/>
              <w:autoSpaceDN w:val="0"/>
              <w:adjustRightInd w:val="0"/>
              <w:spacing w:line="240" w:lineRule="auto"/>
              <w:jc w:val="both"/>
              <w:rPr>
                <w:sz w:val="22"/>
                <w:szCs w:val="22"/>
              </w:rPr>
            </w:pPr>
            <w:r>
              <w:rPr>
                <w:sz w:val="22"/>
                <w:szCs w:val="22"/>
              </w:rPr>
              <w:t xml:space="preserve">3 punkti </w:t>
            </w:r>
            <w:r w:rsidR="009633A9">
              <w:rPr>
                <w:sz w:val="22"/>
                <w:szCs w:val="22"/>
              </w:rPr>
              <w:t>–</w:t>
            </w:r>
            <w:r>
              <w:rPr>
                <w:sz w:val="22"/>
                <w:szCs w:val="22"/>
              </w:rPr>
              <w:t xml:space="preserve"> ja 4-5 dažādiem produktiem tiks iestrādāti 3 (trijās) ēdienkartēs.</w:t>
            </w:r>
          </w:p>
          <w:p w:rsidR="00D16CB9" w:rsidRDefault="00D16CB9" w:rsidP="004B19FE">
            <w:pPr>
              <w:autoSpaceDE w:val="0"/>
              <w:autoSpaceDN w:val="0"/>
              <w:adjustRightInd w:val="0"/>
              <w:spacing w:line="240" w:lineRule="auto"/>
              <w:jc w:val="both"/>
              <w:rPr>
                <w:sz w:val="22"/>
                <w:szCs w:val="22"/>
              </w:rPr>
            </w:pPr>
            <w:r>
              <w:rPr>
                <w:sz w:val="22"/>
                <w:szCs w:val="22"/>
              </w:rPr>
              <w:t xml:space="preserve">1 punkts </w:t>
            </w:r>
            <w:r w:rsidR="009633A9">
              <w:rPr>
                <w:sz w:val="22"/>
                <w:szCs w:val="22"/>
              </w:rPr>
              <w:t>–</w:t>
            </w:r>
            <w:r>
              <w:rPr>
                <w:sz w:val="22"/>
                <w:szCs w:val="22"/>
              </w:rPr>
              <w:t xml:space="preserve"> ja 1-3 dažādiem produktiem tiks iestrādāti 3 (trijās) ēdienkartēs.</w:t>
            </w:r>
          </w:p>
          <w:p w:rsidR="00D16CB9" w:rsidRDefault="00D16CB9" w:rsidP="004B19FE">
            <w:pPr>
              <w:widowControl w:val="0"/>
              <w:tabs>
                <w:tab w:val="left" w:pos="3240"/>
              </w:tabs>
              <w:rPr>
                <w:sz w:val="22"/>
                <w:szCs w:val="22"/>
              </w:rPr>
            </w:pPr>
            <w:r>
              <w:rPr>
                <w:sz w:val="22"/>
                <w:szCs w:val="22"/>
              </w:rPr>
              <w:t>0 punkti – ja netiek neviens produkts iestrādāts 3 (trijās) ēdienkartēs.</w:t>
            </w:r>
          </w:p>
        </w:tc>
        <w:tc>
          <w:tcPr>
            <w:tcW w:w="1559" w:type="dxa"/>
            <w:tcBorders>
              <w:top w:val="single" w:sz="4" w:space="0" w:color="auto"/>
              <w:left w:val="single" w:sz="4" w:space="0" w:color="auto"/>
              <w:bottom w:val="single" w:sz="4" w:space="0" w:color="auto"/>
              <w:right w:val="single" w:sz="4" w:space="0" w:color="auto"/>
            </w:tcBorders>
          </w:tcPr>
          <w:p w:rsidR="00D16CB9" w:rsidRDefault="00D16CB9" w:rsidP="004B19FE">
            <w:pPr>
              <w:autoSpaceDE w:val="0"/>
              <w:autoSpaceDN w:val="0"/>
              <w:adjustRightInd w:val="0"/>
              <w:spacing w:line="240" w:lineRule="auto"/>
              <w:jc w:val="center"/>
              <w:rPr>
                <w:lang w:eastAsia="lv-LV"/>
              </w:rPr>
            </w:pPr>
            <w:r>
              <w:rPr>
                <w:lang w:eastAsia="lv-LV"/>
              </w:rPr>
              <w:t>5</w:t>
            </w:r>
          </w:p>
        </w:tc>
      </w:tr>
      <w:tr w:rsidR="00D16CB9" w:rsidTr="00FD5943">
        <w:tc>
          <w:tcPr>
            <w:tcW w:w="1101" w:type="dxa"/>
            <w:tcBorders>
              <w:top w:val="single" w:sz="4" w:space="0" w:color="auto"/>
              <w:left w:val="single" w:sz="4" w:space="0" w:color="auto"/>
              <w:bottom w:val="single" w:sz="4" w:space="0" w:color="auto"/>
              <w:right w:val="single" w:sz="4" w:space="0" w:color="auto"/>
            </w:tcBorders>
          </w:tcPr>
          <w:p w:rsidR="00D16CB9" w:rsidRDefault="00D16CB9" w:rsidP="009A7BD9">
            <w:pPr>
              <w:numPr>
                <w:ilvl w:val="1"/>
                <w:numId w:val="49"/>
              </w:numPr>
              <w:autoSpaceDE w:val="0"/>
              <w:autoSpaceDN w:val="0"/>
              <w:adjustRightInd w:val="0"/>
              <w:spacing w:line="240" w:lineRule="auto"/>
              <w:rPr>
                <w:lang w:eastAsia="lv-LV"/>
              </w:rPr>
            </w:pPr>
          </w:p>
        </w:tc>
        <w:tc>
          <w:tcPr>
            <w:tcW w:w="7087" w:type="dxa"/>
            <w:tcBorders>
              <w:top w:val="single" w:sz="4" w:space="0" w:color="auto"/>
              <w:left w:val="single" w:sz="4" w:space="0" w:color="auto"/>
              <w:bottom w:val="single" w:sz="4" w:space="0" w:color="auto"/>
              <w:right w:val="single" w:sz="4" w:space="0" w:color="auto"/>
            </w:tcBorders>
          </w:tcPr>
          <w:p w:rsidR="00D16CB9" w:rsidRDefault="00D16CB9" w:rsidP="004B19FE">
            <w:pPr>
              <w:autoSpaceDE w:val="0"/>
              <w:autoSpaceDN w:val="0"/>
              <w:adjustRightInd w:val="0"/>
              <w:spacing w:line="240" w:lineRule="auto"/>
              <w:jc w:val="both"/>
              <w:rPr>
                <w:lang w:eastAsia="lv-LV"/>
              </w:rPr>
            </w:pPr>
            <w:r>
              <w:rPr>
                <w:lang w:eastAsia="lv-LV"/>
              </w:rPr>
              <w:t xml:space="preserve">Lauksaimniecības produktu integrētās audzēšanas sertifikācijas institūcijā (IASI) sertificēto produktu daudzums </w:t>
            </w:r>
            <w:r w:rsidRPr="00644DFE">
              <w:rPr>
                <w:b/>
                <w:lang w:eastAsia="lv-LV"/>
              </w:rPr>
              <w:t>ēdienkartēs (tehnoloģiskās kartes</w:t>
            </w:r>
            <w:r>
              <w:rPr>
                <w:lang w:eastAsia="lv-LV"/>
              </w:rPr>
              <w:t xml:space="preserve">)  no Nolikuma 8.pielikuma 3.punktā </w:t>
            </w:r>
            <w:r>
              <w:rPr>
                <w:lang w:eastAsia="lv-LV"/>
              </w:rPr>
              <w:lastRenderedPageBreak/>
              <w:t>noteiktajiem produktiem un Pretendenta 1.tabulā norādītos produktus (Nolikuma 8.pielikuma 1.tabula).</w:t>
            </w:r>
          </w:p>
          <w:p w:rsidR="00D16CB9" w:rsidRDefault="00D16CB9" w:rsidP="004B19FE">
            <w:pPr>
              <w:tabs>
                <w:tab w:val="num" w:pos="426"/>
              </w:tabs>
              <w:jc w:val="both"/>
              <w:rPr>
                <w:sz w:val="22"/>
                <w:szCs w:val="22"/>
              </w:rPr>
            </w:pPr>
            <w:r>
              <w:rPr>
                <w:sz w:val="22"/>
                <w:szCs w:val="22"/>
              </w:rPr>
              <w:t xml:space="preserve">Maksimālais punktu skaits – 5 punkti. </w:t>
            </w:r>
          </w:p>
          <w:p w:rsidR="00D16CB9" w:rsidRDefault="00D16CB9" w:rsidP="004B19FE">
            <w:pPr>
              <w:tabs>
                <w:tab w:val="num" w:pos="426"/>
              </w:tabs>
              <w:jc w:val="both"/>
              <w:rPr>
                <w:sz w:val="22"/>
                <w:szCs w:val="22"/>
              </w:rPr>
            </w:pPr>
            <w:r>
              <w:rPr>
                <w:sz w:val="22"/>
                <w:szCs w:val="22"/>
              </w:rPr>
              <w:t>Piedāvājumiem tiek piešķirtie šādi:</w:t>
            </w:r>
          </w:p>
          <w:p w:rsidR="00D16CB9" w:rsidRDefault="00D16CB9" w:rsidP="004B19FE">
            <w:pPr>
              <w:autoSpaceDE w:val="0"/>
              <w:autoSpaceDN w:val="0"/>
              <w:adjustRightInd w:val="0"/>
              <w:spacing w:line="240" w:lineRule="auto"/>
              <w:jc w:val="both"/>
              <w:rPr>
                <w:sz w:val="22"/>
                <w:szCs w:val="22"/>
              </w:rPr>
            </w:pPr>
            <w:r>
              <w:rPr>
                <w:sz w:val="22"/>
                <w:szCs w:val="22"/>
              </w:rPr>
              <w:t>5 punkti – ja vairāk par 8 dažādiem produktiem tiks izmantoti ēdināšanas pakalpojuma nodrošināšanai visā līguma izpildes laikā.</w:t>
            </w:r>
          </w:p>
          <w:p w:rsidR="00D16CB9" w:rsidRDefault="00D16CB9" w:rsidP="004B19FE">
            <w:pPr>
              <w:autoSpaceDE w:val="0"/>
              <w:autoSpaceDN w:val="0"/>
              <w:adjustRightInd w:val="0"/>
              <w:spacing w:line="240" w:lineRule="auto"/>
              <w:jc w:val="both"/>
              <w:rPr>
                <w:sz w:val="22"/>
                <w:szCs w:val="22"/>
              </w:rPr>
            </w:pPr>
            <w:r>
              <w:rPr>
                <w:sz w:val="22"/>
                <w:szCs w:val="22"/>
              </w:rPr>
              <w:t xml:space="preserve">4 punkti </w:t>
            </w:r>
            <w:r w:rsidR="009633A9">
              <w:rPr>
                <w:sz w:val="22"/>
                <w:szCs w:val="22"/>
              </w:rPr>
              <w:t>–</w:t>
            </w:r>
            <w:r>
              <w:rPr>
                <w:sz w:val="22"/>
                <w:szCs w:val="22"/>
              </w:rPr>
              <w:t xml:space="preserve"> ja 6-7 dažādiem produktiem tiks izmantoti ēdināšanas pakalpojuma nodrošināšanai visā līguma izpildes laikā.</w:t>
            </w:r>
          </w:p>
          <w:p w:rsidR="00D16CB9" w:rsidRDefault="00D16CB9" w:rsidP="004B19FE">
            <w:pPr>
              <w:autoSpaceDE w:val="0"/>
              <w:autoSpaceDN w:val="0"/>
              <w:adjustRightInd w:val="0"/>
              <w:spacing w:line="240" w:lineRule="auto"/>
              <w:jc w:val="both"/>
              <w:rPr>
                <w:sz w:val="22"/>
                <w:szCs w:val="22"/>
              </w:rPr>
            </w:pPr>
            <w:r>
              <w:rPr>
                <w:sz w:val="22"/>
                <w:szCs w:val="22"/>
              </w:rPr>
              <w:t xml:space="preserve">3 punkti </w:t>
            </w:r>
            <w:r w:rsidR="009633A9">
              <w:rPr>
                <w:sz w:val="22"/>
                <w:szCs w:val="22"/>
              </w:rPr>
              <w:t>–</w:t>
            </w:r>
            <w:r>
              <w:rPr>
                <w:sz w:val="22"/>
                <w:szCs w:val="22"/>
              </w:rPr>
              <w:t xml:space="preserve"> ja 4-5 dažādiem produktiem tiks izmantoti ēdināšanas pakalpojuma nodrošināšanai visā līguma izpildes laikā.</w:t>
            </w:r>
          </w:p>
          <w:p w:rsidR="00D16CB9" w:rsidRDefault="00D16CB9" w:rsidP="004B19FE">
            <w:pPr>
              <w:autoSpaceDE w:val="0"/>
              <w:autoSpaceDN w:val="0"/>
              <w:adjustRightInd w:val="0"/>
              <w:spacing w:line="240" w:lineRule="auto"/>
              <w:jc w:val="both"/>
              <w:rPr>
                <w:sz w:val="22"/>
                <w:szCs w:val="22"/>
              </w:rPr>
            </w:pPr>
            <w:r>
              <w:rPr>
                <w:sz w:val="22"/>
                <w:szCs w:val="22"/>
              </w:rPr>
              <w:t xml:space="preserve">1 punkts </w:t>
            </w:r>
            <w:r w:rsidR="009633A9">
              <w:rPr>
                <w:sz w:val="22"/>
                <w:szCs w:val="22"/>
              </w:rPr>
              <w:t>–</w:t>
            </w:r>
            <w:r>
              <w:rPr>
                <w:sz w:val="22"/>
                <w:szCs w:val="22"/>
              </w:rPr>
              <w:t xml:space="preserve"> ja 1-3 dažādiem produktiem tiks izmantoti ēdināšanas pakalpojuma nodrošināšanai visā līguma izpildes laikā.</w:t>
            </w:r>
          </w:p>
          <w:p w:rsidR="00D16CB9" w:rsidRDefault="00D16CB9" w:rsidP="004B19FE">
            <w:pPr>
              <w:autoSpaceDE w:val="0"/>
              <w:autoSpaceDN w:val="0"/>
              <w:adjustRightInd w:val="0"/>
              <w:spacing w:line="240" w:lineRule="auto"/>
              <w:jc w:val="both"/>
              <w:rPr>
                <w:lang w:eastAsia="lv-LV"/>
              </w:rPr>
            </w:pPr>
            <w:r>
              <w:rPr>
                <w:sz w:val="22"/>
                <w:szCs w:val="22"/>
              </w:rPr>
              <w:t>0 punkti – ja netiek neviens produkts iestrādāts 3 (trijās) ēdienkartēs.</w:t>
            </w:r>
          </w:p>
        </w:tc>
        <w:tc>
          <w:tcPr>
            <w:tcW w:w="1559" w:type="dxa"/>
            <w:tcBorders>
              <w:top w:val="single" w:sz="4" w:space="0" w:color="auto"/>
              <w:left w:val="single" w:sz="4" w:space="0" w:color="auto"/>
              <w:bottom w:val="single" w:sz="4" w:space="0" w:color="auto"/>
              <w:right w:val="single" w:sz="4" w:space="0" w:color="auto"/>
            </w:tcBorders>
          </w:tcPr>
          <w:p w:rsidR="00D16CB9" w:rsidRDefault="00D16CB9" w:rsidP="004B19FE">
            <w:pPr>
              <w:autoSpaceDE w:val="0"/>
              <w:autoSpaceDN w:val="0"/>
              <w:adjustRightInd w:val="0"/>
              <w:spacing w:line="240" w:lineRule="auto"/>
              <w:jc w:val="center"/>
              <w:rPr>
                <w:lang w:eastAsia="lv-LV"/>
              </w:rPr>
            </w:pPr>
            <w:r>
              <w:rPr>
                <w:lang w:eastAsia="lv-LV"/>
              </w:rPr>
              <w:lastRenderedPageBreak/>
              <w:t>5</w:t>
            </w:r>
          </w:p>
        </w:tc>
      </w:tr>
      <w:tr w:rsidR="00D16CB9" w:rsidTr="00FD5943">
        <w:tc>
          <w:tcPr>
            <w:tcW w:w="1101" w:type="dxa"/>
            <w:tcBorders>
              <w:top w:val="single" w:sz="4" w:space="0" w:color="auto"/>
              <w:left w:val="single" w:sz="4" w:space="0" w:color="auto"/>
              <w:bottom w:val="single" w:sz="4" w:space="0" w:color="auto"/>
              <w:right w:val="single" w:sz="4" w:space="0" w:color="auto"/>
            </w:tcBorders>
          </w:tcPr>
          <w:p w:rsidR="00D16CB9" w:rsidRDefault="00D16CB9" w:rsidP="004B19FE">
            <w:pPr>
              <w:autoSpaceDE w:val="0"/>
              <w:autoSpaceDN w:val="0"/>
              <w:adjustRightInd w:val="0"/>
              <w:spacing w:line="240" w:lineRule="auto"/>
              <w:jc w:val="center"/>
              <w:rPr>
                <w:lang w:eastAsia="lv-LV"/>
              </w:rPr>
            </w:pPr>
            <w:r>
              <w:rPr>
                <w:lang w:eastAsia="lv-LV"/>
              </w:rPr>
              <w:lastRenderedPageBreak/>
              <w:t xml:space="preserve">2. </w:t>
            </w:r>
          </w:p>
        </w:tc>
        <w:tc>
          <w:tcPr>
            <w:tcW w:w="7087" w:type="dxa"/>
            <w:tcBorders>
              <w:top w:val="single" w:sz="4" w:space="0" w:color="auto"/>
              <w:left w:val="single" w:sz="4" w:space="0" w:color="auto"/>
              <w:bottom w:val="single" w:sz="4" w:space="0" w:color="auto"/>
              <w:right w:val="single" w:sz="4" w:space="0" w:color="auto"/>
            </w:tcBorders>
          </w:tcPr>
          <w:p w:rsidR="00D16CB9" w:rsidRPr="00105B98" w:rsidRDefault="00D16CB9" w:rsidP="004B19FE">
            <w:pPr>
              <w:autoSpaceDE w:val="0"/>
              <w:autoSpaceDN w:val="0"/>
              <w:adjustRightInd w:val="0"/>
              <w:spacing w:line="240" w:lineRule="auto"/>
              <w:jc w:val="both"/>
              <w:rPr>
                <w:b/>
                <w:color w:val="000000"/>
                <w:lang w:eastAsia="lv-LV"/>
              </w:rPr>
            </w:pPr>
            <w:r w:rsidRPr="00105B98">
              <w:rPr>
                <w:b/>
                <w:color w:val="000000"/>
                <w:lang w:eastAsia="lv-LV"/>
              </w:rPr>
              <w:t>Cena EUR, bez PVN</w:t>
            </w:r>
          </w:p>
        </w:tc>
        <w:tc>
          <w:tcPr>
            <w:tcW w:w="1559" w:type="dxa"/>
            <w:tcBorders>
              <w:top w:val="single" w:sz="4" w:space="0" w:color="auto"/>
              <w:left w:val="single" w:sz="4" w:space="0" w:color="auto"/>
              <w:bottom w:val="single" w:sz="4" w:space="0" w:color="auto"/>
              <w:right w:val="single" w:sz="4" w:space="0" w:color="auto"/>
            </w:tcBorders>
          </w:tcPr>
          <w:p w:rsidR="00D16CB9" w:rsidRDefault="009A7BD9" w:rsidP="004B19FE">
            <w:pPr>
              <w:autoSpaceDE w:val="0"/>
              <w:autoSpaceDN w:val="0"/>
              <w:adjustRightInd w:val="0"/>
              <w:spacing w:line="240" w:lineRule="auto"/>
              <w:jc w:val="center"/>
              <w:rPr>
                <w:b/>
                <w:lang w:eastAsia="lv-LV"/>
              </w:rPr>
            </w:pPr>
            <w:r>
              <w:rPr>
                <w:b/>
                <w:lang w:eastAsia="lv-LV"/>
              </w:rPr>
              <w:t>20</w:t>
            </w:r>
          </w:p>
        </w:tc>
      </w:tr>
      <w:tr w:rsidR="00D16CB9" w:rsidTr="00FD5943">
        <w:tc>
          <w:tcPr>
            <w:tcW w:w="1101" w:type="dxa"/>
            <w:tcBorders>
              <w:top w:val="single" w:sz="4" w:space="0" w:color="auto"/>
              <w:left w:val="single" w:sz="4" w:space="0" w:color="auto"/>
              <w:bottom w:val="single" w:sz="4" w:space="0" w:color="auto"/>
              <w:right w:val="single" w:sz="4" w:space="0" w:color="auto"/>
            </w:tcBorders>
          </w:tcPr>
          <w:p w:rsidR="00D16CB9" w:rsidRDefault="009A7BD9" w:rsidP="009A7BD9">
            <w:pPr>
              <w:autoSpaceDE w:val="0"/>
              <w:autoSpaceDN w:val="0"/>
              <w:adjustRightInd w:val="0"/>
              <w:spacing w:line="240" w:lineRule="auto"/>
              <w:ind w:left="795"/>
              <w:rPr>
                <w:lang w:eastAsia="lv-LV"/>
              </w:rPr>
            </w:pPr>
            <w:r>
              <w:rPr>
                <w:lang w:eastAsia="lv-LV"/>
              </w:rPr>
              <w:t xml:space="preserve">2.1. </w:t>
            </w:r>
          </w:p>
        </w:tc>
        <w:tc>
          <w:tcPr>
            <w:tcW w:w="7087" w:type="dxa"/>
            <w:tcBorders>
              <w:top w:val="single" w:sz="4" w:space="0" w:color="auto"/>
              <w:left w:val="single" w:sz="4" w:space="0" w:color="auto"/>
              <w:bottom w:val="single" w:sz="4" w:space="0" w:color="auto"/>
              <w:right w:val="single" w:sz="4" w:space="0" w:color="auto"/>
            </w:tcBorders>
          </w:tcPr>
          <w:p w:rsidR="00D16CB9" w:rsidRPr="00105B98" w:rsidRDefault="00D16CB9" w:rsidP="00D16CB9">
            <w:pPr>
              <w:autoSpaceDE w:val="0"/>
              <w:autoSpaceDN w:val="0"/>
              <w:adjustRightInd w:val="0"/>
              <w:spacing w:line="240" w:lineRule="auto"/>
              <w:jc w:val="both"/>
              <w:rPr>
                <w:color w:val="000000"/>
                <w:lang w:eastAsia="lv-LV"/>
              </w:rPr>
            </w:pPr>
            <w:r w:rsidRPr="00105B98">
              <w:rPr>
                <w:b/>
                <w:color w:val="000000"/>
                <w:u w:val="single"/>
                <w:lang w:eastAsia="lv-LV"/>
              </w:rPr>
              <w:t xml:space="preserve">Kompleksās pusdienas cena </w:t>
            </w:r>
            <w:r w:rsidRPr="00105B98">
              <w:rPr>
                <w:color w:val="000000"/>
                <w:lang w:eastAsia="lv-LV"/>
              </w:rPr>
              <w:t>1 (viena) izglītojamā ēdināšanai vienā die</w:t>
            </w:r>
            <w:r w:rsidR="004604C5" w:rsidRPr="00105B98">
              <w:rPr>
                <w:color w:val="000000"/>
                <w:lang w:eastAsia="lv-LV"/>
              </w:rPr>
              <w:t xml:space="preserve">nā (kompleksās pusdienas </w:t>
            </w:r>
            <w:r w:rsidR="004604C5" w:rsidRPr="00105B98">
              <w:rPr>
                <w:b/>
                <w:color w:val="000000"/>
                <w:lang w:eastAsia="lv-LV"/>
              </w:rPr>
              <w:t>no 5.-6</w:t>
            </w:r>
            <w:r w:rsidRPr="00105B98">
              <w:rPr>
                <w:b/>
                <w:color w:val="000000"/>
                <w:lang w:eastAsia="lv-LV"/>
              </w:rPr>
              <w:t>.klasei</w:t>
            </w:r>
            <w:r w:rsidRPr="00105B98">
              <w:rPr>
                <w:color w:val="000000"/>
                <w:lang w:eastAsia="lv-LV"/>
              </w:rPr>
              <w:t>)</w:t>
            </w:r>
          </w:p>
          <w:p w:rsidR="00D16CB9" w:rsidRPr="00105B98" w:rsidRDefault="00D16CB9" w:rsidP="00D16CB9">
            <w:pPr>
              <w:autoSpaceDE w:val="0"/>
              <w:autoSpaceDN w:val="0"/>
              <w:adjustRightInd w:val="0"/>
              <w:spacing w:line="240" w:lineRule="auto"/>
              <w:jc w:val="both"/>
              <w:rPr>
                <w:color w:val="000000"/>
                <w:lang w:eastAsia="lv-LV"/>
              </w:rPr>
            </w:pPr>
            <w:r w:rsidRPr="00105B98">
              <w:rPr>
                <w:color w:val="000000"/>
                <w:lang w:eastAsia="lv-LV"/>
              </w:rPr>
              <w:t>Maksimālais punktu skaits tiek piešķirts pretendentam, kurš piedāvājis zemāko cenu. Attiecīgi pārējiem pretendentiem punkti tiek piešķirti, ievērojot proporcionalitātes principu, punktu skaitu aprēķinot pēc formulas:</w:t>
            </w:r>
          </w:p>
          <w:p w:rsidR="00D16CB9" w:rsidRPr="00105B98" w:rsidRDefault="00D16CB9" w:rsidP="00D16CB9">
            <w:pPr>
              <w:autoSpaceDE w:val="0"/>
              <w:autoSpaceDN w:val="0"/>
              <w:adjustRightInd w:val="0"/>
              <w:spacing w:line="240" w:lineRule="auto"/>
              <w:jc w:val="both"/>
              <w:rPr>
                <w:b/>
                <w:color w:val="000000"/>
                <w:lang w:eastAsia="lv-LV"/>
              </w:rPr>
            </w:pPr>
            <w:r w:rsidRPr="00105B98">
              <w:rPr>
                <w:b/>
                <w:color w:val="000000"/>
                <w:lang w:eastAsia="lv-LV"/>
              </w:rPr>
              <w:t>P = C</w:t>
            </w:r>
            <w:r w:rsidRPr="00105B98">
              <w:rPr>
                <w:b/>
                <w:color w:val="000000"/>
                <w:vertAlign w:val="subscript"/>
                <w:lang w:eastAsia="lv-LV"/>
              </w:rPr>
              <w:t>zem</w:t>
            </w:r>
            <w:r w:rsidRPr="00105B98">
              <w:rPr>
                <w:b/>
                <w:color w:val="000000"/>
                <w:lang w:eastAsia="lv-LV"/>
              </w:rPr>
              <w:t>/C</w:t>
            </w:r>
            <w:r w:rsidRPr="00105B98">
              <w:rPr>
                <w:b/>
                <w:color w:val="000000"/>
                <w:vertAlign w:val="subscript"/>
                <w:lang w:eastAsia="lv-LV"/>
              </w:rPr>
              <w:t>ver</w:t>
            </w:r>
            <w:r w:rsidR="009A7BD9" w:rsidRPr="00105B98">
              <w:rPr>
                <w:b/>
                <w:color w:val="000000"/>
                <w:lang w:eastAsia="lv-LV"/>
              </w:rPr>
              <w:t xml:space="preserve"> X 20</w:t>
            </w:r>
            <w:r w:rsidRPr="00105B98">
              <w:rPr>
                <w:b/>
                <w:color w:val="000000"/>
                <w:lang w:eastAsia="lv-LV"/>
              </w:rPr>
              <w:t>, kur:</w:t>
            </w:r>
          </w:p>
          <w:p w:rsidR="00D16CB9" w:rsidRPr="00105B98" w:rsidRDefault="00D16CB9" w:rsidP="00D16CB9">
            <w:pPr>
              <w:autoSpaceDE w:val="0"/>
              <w:autoSpaceDN w:val="0"/>
              <w:adjustRightInd w:val="0"/>
              <w:spacing w:line="240" w:lineRule="auto"/>
              <w:jc w:val="both"/>
              <w:rPr>
                <w:color w:val="000000"/>
                <w:lang w:eastAsia="lv-LV"/>
              </w:rPr>
            </w:pPr>
            <w:r w:rsidRPr="00105B98">
              <w:rPr>
                <w:b/>
                <w:color w:val="000000"/>
                <w:lang w:eastAsia="lv-LV"/>
              </w:rPr>
              <w:t>P</w:t>
            </w:r>
            <w:r w:rsidRPr="00105B98">
              <w:rPr>
                <w:color w:val="000000"/>
                <w:lang w:eastAsia="lv-LV"/>
              </w:rPr>
              <w:t xml:space="preserve"> – pretendenta iegūtais punktu skaits ar precizitāti līdz 2 (diviem) cipariem aiz komata,</w:t>
            </w:r>
          </w:p>
          <w:p w:rsidR="00D16CB9" w:rsidRPr="00105B98" w:rsidRDefault="00D16CB9" w:rsidP="00D16CB9">
            <w:pPr>
              <w:autoSpaceDE w:val="0"/>
              <w:autoSpaceDN w:val="0"/>
              <w:adjustRightInd w:val="0"/>
              <w:spacing w:line="240" w:lineRule="auto"/>
              <w:jc w:val="both"/>
              <w:rPr>
                <w:color w:val="000000"/>
                <w:lang w:eastAsia="lv-LV"/>
              </w:rPr>
            </w:pPr>
            <w:r w:rsidRPr="00105B98">
              <w:rPr>
                <w:b/>
                <w:color w:val="000000"/>
                <w:lang w:eastAsia="lv-LV"/>
              </w:rPr>
              <w:t>C</w:t>
            </w:r>
            <w:r w:rsidRPr="00105B98">
              <w:rPr>
                <w:b/>
                <w:color w:val="000000"/>
                <w:vertAlign w:val="subscript"/>
                <w:lang w:eastAsia="lv-LV"/>
              </w:rPr>
              <w:t>zem</w:t>
            </w:r>
            <w:r w:rsidRPr="00105B98">
              <w:rPr>
                <w:color w:val="000000"/>
                <w:lang w:eastAsia="lv-LV"/>
              </w:rPr>
              <w:t xml:space="preserve"> – zemākā piedāvātā cena,</w:t>
            </w:r>
          </w:p>
          <w:p w:rsidR="00D16CB9" w:rsidRPr="00105B98" w:rsidRDefault="00D16CB9" w:rsidP="00D16CB9">
            <w:pPr>
              <w:autoSpaceDE w:val="0"/>
              <w:autoSpaceDN w:val="0"/>
              <w:adjustRightInd w:val="0"/>
              <w:spacing w:line="240" w:lineRule="auto"/>
              <w:jc w:val="both"/>
              <w:rPr>
                <w:b/>
                <w:color w:val="000000"/>
                <w:u w:val="single"/>
                <w:lang w:eastAsia="lv-LV"/>
              </w:rPr>
            </w:pPr>
            <w:r w:rsidRPr="00105B98">
              <w:rPr>
                <w:b/>
                <w:color w:val="000000"/>
                <w:lang w:eastAsia="lv-LV"/>
              </w:rPr>
              <w:t>C</w:t>
            </w:r>
            <w:r w:rsidRPr="00105B98">
              <w:rPr>
                <w:b/>
                <w:color w:val="000000"/>
                <w:vertAlign w:val="subscript"/>
                <w:lang w:eastAsia="lv-LV"/>
              </w:rPr>
              <w:t>ver</w:t>
            </w:r>
            <w:r w:rsidRPr="00105B98">
              <w:rPr>
                <w:color w:val="000000"/>
                <w:lang w:eastAsia="lv-LV"/>
              </w:rPr>
              <w:t xml:space="preserve"> – vērtējamā piedāvātā cena.</w:t>
            </w:r>
          </w:p>
        </w:tc>
        <w:tc>
          <w:tcPr>
            <w:tcW w:w="1559" w:type="dxa"/>
            <w:tcBorders>
              <w:top w:val="single" w:sz="4" w:space="0" w:color="auto"/>
              <w:left w:val="single" w:sz="4" w:space="0" w:color="auto"/>
              <w:bottom w:val="single" w:sz="4" w:space="0" w:color="auto"/>
              <w:right w:val="single" w:sz="4" w:space="0" w:color="auto"/>
            </w:tcBorders>
          </w:tcPr>
          <w:p w:rsidR="00D16CB9" w:rsidRDefault="009A7BD9" w:rsidP="004B19FE">
            <w:pPr>
              <w:autoSpaceDE w:val="0"/>
              <w:autoSpaceDN w:val="0"/>
              <w:adjustRightInd w:val="0"/>
              <w:spacing w:line="240" w:lineRule="auto"/>
              <w:jc w:val="center"/>
              <w:rPr>
                <w:lang w:eastAsia="lv-LV"/>
              </w:rPr>
            </w:pPr>
            <w:r>
              <w:rPr>
                <w:lang w:eastAsia="lv-LV"/>
              </w:rPr>
              <w:t>20</w:t>
            </w:r>
          </w:p>
        </w:tc>
      </w:tr>
      <w:tr w:rsidR="00D16CB9" w:rsidTr="00FD5943">
        <w:tc>
          <w:tcPr>
            <w:tcW w:w="1101" w:type="dxa"/>
            <w:tcBorders>
              <w:top w:val="single" w:sz="4" w:space="0" w:color="auto"/>
              <w:left w:val="single" w:sz="4" w:space="0" w:color="auto"/>
              <w:bottom w:val="single" w:sz="4" w:space="0" w:color="auto"/>
              <w:right w:val="single" w:sz="4" w:space="0" w:color="auto"/>
            </w:tcBorders>
          </w:tcPr>
          <w:p w:rsidR="00D16CB9" w:rsidRDefault="00D16CB9" w:rsidP="004B19FE">
            <w:pPr>
              <w:autoSpaceDE w:val="0"/>
              <w:autoSpaceDN w:val="0"/>
              <w:adjustRightInd w:val="0"/>
              <w:spacing w:line="240" w:lineRule="auto"/>
              <w:jc w:val="center"/>
              <w:rPr>
                <w:lang w:eastAsia="lv-LV"/>
              </w:rPr>
            </w:pPr>
            <w:r>
              <w:rPr>
                <w:lang w:eastAsia="lv-LV"/>
              </w:rPr>
              <w:t xml:space="preserve">3. </w:t>
            </w:r>
          </w:p>
        </w:tc>
        <w:tc>
          <w:tcPr>
            <w:tcW w:w="7087" w:type="dxa"/>
            <w:tcBorders>
              <w:top w:val="single" w:sz="4" w:space="0" w:color="auto"/>
              <w:left w:val="single" w:sz="4" w:space="0" w:color="auto"/>
              <w:bottom w:val="single" w:sz="4" w:space="0" w:color="auto"/>
              <w:right w:val="single" w:sz="4" w:space="0" w:color="auto"/>
            </w:tcBorders>
          </w:tcPr>
          <w:p w:rsidR="00D16CB9" w:rsidRDefault="00D16CB9" w:rsidP="004B19FE">
            <w:pPr>
              <w:autoSpaceDE w:val="0"/>
              <w:autoSpaceDN w:val="0"/>
              <w:adjustRightInd w:val="0"/>
              <w:spacing w:line="240" w:lineRule="auto"/>
              <w:jc w:val="both"/>
              <w:rPr>
                <w:b/>
                <w:u w:val="single"/>
                <w:lang w:eastAsia="lv-LV"/>
              </w:rPr>
            </w:pPr>
            <w:r>
              <w:rPr>
                <w:b/>
                <w:u w:val="single"/>
                <w:lang w:eastAsia="lv-LV"/>
              </w:rPr>
              <w:t xml:space="preserve">Ēdināšanas pakalpojuma nodrošināšanai un ēdienkartēs  izmantotie augļi un dārzeņi, ievērojot sezonalitāti un pieejamību tirgū </w:t>
            </w:r>
            <w:r>
              <w:rPr>
                <w:lang w:eastAsia="lv-LV"/>
              </w:rPr>
              <w:t>(tiks ņemti vērā nolikuma 9. un 10.pielikuma apliecinājumi).</w:t>
            </w:r>
          </w:p>
          <w:p w:rsidR="00D16CB9" w:rsidRPr="00701FAA" w:rsidRDefault="00D16CB9" w:rsidP="004B19FE">
            <w:pPr>
              <w:autoSpaceDE w:val="0"/>
              <w:autoSpaceDN w:val="0"/>
              <w:adjustRightInd w:val="0"/>
              <w:spacing w:line="240" w:lineRule="auto"/>
              <w:jc w:val="both"/>
              <w:rPr>
                <w:lang w:eastAsia="lv-LV"/>
              </w:rPr>
            </w:pPr>
            <w:r>
              <w:rPr>
                <w:lang w:eastAsia="lv-LV"/>
              </w:rPr>
              <w:t>Komisija vērtē pretendenta norādīto informāciju par produktiem, kurus pretendents izmanto ēdināšanas pakalpojuma nodrošināšanai un izmantos sagatavotajās ēdienkartēs, ievērojot Zemkopības ministrijas izstrādāto vietējo augļu pieejamības kalendāru (publicēts IUB mājaslapā) iesniegtos ražotāja un piegādātāja apliecinājumus (9. un 10.pielikums).</w:t>
            </w:r>
          </w:p>
        </w:tc>
        <w:tc>
          <w:tcPr>
            <w:tcW w:w="1559" w:type="dxa"/>
            <w:tcBorders>
              <w:top w:val="single" w:sz="4" w:space="0" w:color="auto"/>
              <w:left w:val="single" w:sz="4" w:space="0" w:color="auto"/>
              <w:bottom w:val="single" w:sz="4" w:space="0" w:color="auto"/>
              <w:right w:val="single" w:sz="4" w:space="0" w:color="auto"/>
            </w:tcBorders>
          </w:tcPr>
          <w:p w:rsidR="00D16CB9" w:rsidRDefault="009A7BD9" w:rsidP="004B19FE">
            <w:pPr>
              <w:autoSpaceDE w:val="0"/>
              <w:autoSpaceDN w:val="0"/>
              <w:adjustRightInd w:val="0"/>
              <w:spacing w:line="240" w:lineRule="auto"/>
              <w:jc w:val="center"/>
              <w:rPr>
                <w:b/>
                <w:lang w:eastAsia="lv-LV"/>
              </w:rPr>
            </w:pPr>
            <w:r>
              <w:rPr>
                <w:b/>
                <w:lang w:eastAsia="lv-LV"/>
              </w:rPr>
              <w:t>2</w:t>
            </w:r>
            <w:r w:rsidR="00D16CB9">
              <w:rPr>
                <w:b/>
                <w:lang w:eastAsia="lv-LV"/>
              </w:rPr>
              <w:t>0</w:t>
            </w:r>
          </w:p>
        </w:tc>
      </w:tr>
      <w:tr w:rsidR="00D16CB9" w:rsidTr="00FD5943">
        <w:tc>
          <w:tcPr>
            <w:tcW w:w="1101" w:type="dxa"/>
            <w:tcBorders>
              <w:top w:val="single" w:sz="4" w:space="0" w:color="auto"/>
              <w:left w:val="single" w:sz="4" w:space="0" w:color="auto"/>
              <w:bottom w:val="single" w:sz="4" w:space="0" w:color="auto"/>
              <w:right w:val="single" w:sz="4" w:space="0" w:color="auto"/>
            </w:tcBorders>
          </w:tcPr>
          <w:p w:rsidR="00D16CB9" w:rsidRDefault="00D16CB9" w:rsidP="004B19FE">
            <w:pPr>
              <w:autoSpaceDE w:val="0"/>
              <w:autoSpaceDN w:val="0"/>
              <w:adjustRightInd w:val="0"/>
              <w:spacing w:line="240" w:lineRule="auto"/>
              <w:jc w:val="center"/>
              <w:rPr>
                <w:lang w:eastAsia="lv-LV"/>
              </w:rPr>
            </w:pPr>
            <w:r>
              <w:rPr>
                <w:lang w:eastAsia="lv-LV"/>
              </w:rPr>
              <w:t xml:space="preserve">3.1.  </w:t>
            </w:r>
          </w:p>
        </w:tc>
        <w:tc>
          <w:tcPr>
            <w:tcW w:w="7087" w:type="dxa"/>
            <w:tcBorders>
              <w:top w:val="single" w:sz="4" w:space="0" w:color="auto"/>
              <w:left w:val="single" w:sz="4" w:space="0" w:color="auto"/>
              <w:bottom w:val="single" w:sz="4" w:space="0" w:color="auto"/>
              <w:right w:val="single" w:sz="4" w:space="0" w:color="auto"/>
            </w:tcBorders>
          </w:tcPr>
          <w:p w:rsidR="00D16CB9" w:rsidRDefault="00D16CB9" w:rsidP="004B19FE">
            <w:pPr>
              <w:autoSpaceDE w:val="0"/>
              <w:autoSpaceDN w:val="0"/>
              <w:adjustRightInd w:val="0"/>
              <w:spacing w:line="240" w:lineRule="auto"/>
              <w:jc w:val="both"/>
              <w:rPr>
                <w:b/>
                <w:u w:val="single"/>
                <w:lang w:eastAsia="lv-LV"/>
              </w:rPr>
            </w:pPr>
            <w:r>
              <w:rPr>
                <w:b/>
                <w:u w:val="single"/>
                <w:lang w:eastAsia="lv-LV"/>
              </w:rPr>
              <w:t>Sagatavotajās ēdienkartēs (visām sezonām</w:t>
            </w:r>
            <w:r w:rsidR="009A7BD9">
              <w:rPr>
                <w:b/>
                <w:u w:val="single"/>
                <w:lang w:eastAsia="lv-LV"/>
              </w:rPr>
              <w:t>, trijās ēdienkartēs</w:t>
            </w:r>
            <w:r>
              <w:rPr>
                <w:b/>
                <w:u w:val="single"/>
                <w:lang w:eastAsia="lv-LV"/>
              </w:rPr>
              <w:t>) izmantotie dārzeņi un augļi, ievērojot sezonalitāti un pieejamību tirgū.</w:t>
            </w:r>
          </w:p>
          <w:p w:rsidR="00D16CB9" w:rsidRDefault="009A7BD9" w:rsidP="004B19FE">
            <w:pPr>
              <w:tabs>
                <w:tab w:val="num" w:pos="426"/>
              </w:tabs>
              <w:jc w:val="both"/>
              <w:rPr>
                <w:sz w:val="22"/>
                <w:szCs w:val="22"/>
              </w:rPr>
            </w:pPr>
            <w:r>
              <w:rPr>
                <w:sz w:val="22"/>
                <w:szCs w:val="22"/>
              </w:rPr>
              <w:t xml:space="preserve">Maksimālais punktu skaits – 10 </w:t>
            </w:r>
            <w:r w:rsidR="00D16CB9">
              <w:rPr>
                <w:sz w:val="22"/>
                <w:szCs w:val="22"/>
              </w:rPr>
              <w:t xml:space="preserve">punkti. </w:t>
            </w:r>
          </w:p>
          <w:p w:rsidR="00D16CB9" w:rsidRDefault="00D16CB9" w:rsidP="004B19FE">
            <w:pPr>
              <w:tabs>
                <w:tab w:val="num" w:pos="426"/>
              </w:tabs>
              <w:jc w:val="both"/>
              <w:rPr>
                <w:sz w:val="22"/>
                <w:szCs w:val="22"/>
              </w:rPr>
            </w:pPr>
            <w:r>
              <w:rPr>
                <w:sz w:val="22"/>
                <w:szCs w:val="22"/>
              </w:rPr>
              <w:t>Piedāvājumiem tiek piešķirtie šādi:</w:t>
            </w:r>
          </w:p>
          <w:p w:rsidR="00D16CB9" w:rsidRDefault="009A7BD9" w:rsidP="004B19FE">
            <w:pPr>
              <w:autoSpaceDE w:val="0"/>
              <w:autoSpaceDN w:val="0"/>
              <w:adjustRightInd w:val="0"/>
              <w:spacing w:line="240" w:lineRule="auto"/>
              <w:jc w:val="both"/>
              <w:rPr>
                <w:sz w:val="22"/>
                <w:szCs w:val="22"/>
              </w:rPr>
            </w:pPr>
            <w:r>
              <w:rPr>
                <w:sz w:val="22"/>
                <w:szCs w:val="22"/>
              </w:rPr>
              <w:t>10</w:t>
            </w:r>
            <w:r w:rsidR="00D16CB9">
              <w:rPr>
                <w:sz w:val="22"/>
                <w:szCs w:val="22"/>
              </w:rPr>
              <w:t xml:space="preserve"> punkti </w:t>
            </w:r>
            <w:r w:rsidR="009633A9">
              <w:rPr>
                <w:sz w:val="22"/>
                <w:szCs w:val="22"/>
              </w:rPr>
              <w:t>–</w:t>
            </w:r>
            <w:r w:rsidR="00D16CB9">
              <w:rPr>
                <w:sz w:val="22"/>
                <w:szCs w:val="22"/>
              </w:rPr>
              <w:t xml:space="preserve"> ja vairāk par 12 dažādiem produktiem tiks iestrādāti 3 (trijās) ēdienkartēs.</w:t>
            </w:r>
          </w:p>
          <w:p w:rsidR="00D16CB9" w:rsidRDefault="009A7BD9" w:rsidP="004B19FE">
            <w:pPr>
              <w:autoSpaceDE w:val="0"/>
              <w:autoSpaceDN w:val="0"/>
              <w:adjustRightInd w:val="0"/>
              <w:spacing w:line="240" w:lineRule="auto"/>
              <w:jc w:val="both"/>
              <w:rPr>
                <w:sz w:val="22"/>
                <w:szCs w:val="22"/>
              </w:rPr>
            </w:pPr>
            <w:r>
              <w:rPr>
                <w:sz w:val="22"/>
                <w:szCs w:val="22"/>
              </w:rPr>
              <w:t>9</w:t>
            </w:r>
            <w:r w:rsidR="00D16CB9">
              <w:rPr>
                <w:sz w:val="22"/>
                <w:szCs w:val="22"/>
              </w:rPr>
              <w:t xml:space="preserve"> punkti </w:t>
            </w:r>
            <w:r w:rsidR="009633A9">
              <w:rPr>
                <w:sz w:val="22"/>
                <w:szCs w:val="22"/>
              </w:rPr>
              <w:t>–</w:t>
            </w:r>
            <w:r w:rsidR="00D16CB9">
              <w:rPr>
                <w:sz w:val="22"/>
                <w:szCs w:val="22"/>
              </w:rPr>
              <w:t xml:space="preserve"> ja vairāk par 12 </w:t>
            </w:r>
            <w:r w:rsidR="009633A9">
              <w:rPr>
                <w:sz w:val="22"/>
                <w:szCs w:val="22"/>
              </w:rPr>
              <w:t>–</w:t>
            </w:r>
            <w:r w:rsidR="00D16CB9">
              <w:rPr>
                <w:sz w:val="22"/>
                <w:szCs w:val="22"/>
              </w:rPr>
              <w:t xml:space="preserve"> 15 dažādiem produktiem tiks iestrādāti 3 (trijās) ēdienkartēs.</w:t>
            </w:r>
          </w:p>
          <w:p w:rsidR="00D16CB9" w:rsidRDefault="00D16CB9" w:rsidP="004B19FE">
            <w:pPr>
              <w:autoSpaceDE w:val="0"/>
              <w:autoSpaceDN w:val="0"/>
              <w:adjustRightInd w:val="0"/>
              <w:spacing w:line="240" w:lineRule="auto"/>
              <w:jc w:val="both"/>
              <w:rPr>
                <w:sz w:val="22"/>
                <w:szCs w:val="22"/>
              </w:rPr>
            </w:pPr>
            <w:r>
              <w:rPr>
                <w:sz w:val="22"/>
                <w:szCs w:val="22"/>
              </w:rPr>
              <w:t>8 punkti – ja 8-11 dažādiem produktiem tiks iestrādāti 3 (trijās) ēdienkartēs.</w:t>
            </w:r>
          </w:p>
          <w:p w:rsidR="00D16CB9" w:rsidRDefault="00D16CB9" w:rsidP="004B19FE">
            <w:pPr>
              <w:autoSpaceDE w:val="0"/>
              <w:autoSpaceDN w:val="0"/>
              <w:adjustRightInd w:val="0"/>
              <w:spacing w:line="240" w:lineRule="auto"/>
              <w:jc w:val="both"/>
              <w:rPr>
                <w:sz w:val="22"/>
                <w:szCs w:val="22"/>
              </w:rPr>
            </w:pPr>
            <w:r>
              <w:rPr>
                <w:sz w:val="22"/>
                <w:szCs w:val="22"/>
              </w:rPr>
              <w:t>5 punkti – ja 1-7 dažādiem produktiem tiks iestrādāti 3 (trijās) ēdienkartēs.</w:t>
            </w:r>
          </w:p>
          <w:p w:rsidR="00D16CB9" w:rsidRDefault="00D16CB9" w:rsidP="004B19FE">
            <w:pPr>
              <w:autoSpaceDE w:val="0"/>
              <w:autoSpaceDN w:val="0"/>
              <w:adjustRightInd w:val="0"/>
              <w:spacing w:line="240" w:lineRule="auto"/>
              <w:jc w:val="both"/>
              <w:rPr>
                <w:b/>
                <w:u w:val="single"/>
                <w:lang w:eastAsia="lv-LV"/>
              </w:rPr>
            </w:pPr>
            <w:r>
              <w:rPr>
                <w:sz w:val="22"/>
                <w:szCs w:val="22"/>
              </w:rPr>
              <w:t>0 punkti – ja netiek neviens produkts iestrādāts ēdienkartēs</w:t>
            </w:r>
          </w:p>
        </w:tc>
        <w:tc>
          <w:tcPr>
            <w:tcW w:w="1559" w:type="dxa"/>
            <w:tcBorders>
              <w:top w:val="single" w:sz="4" w:space="0" w:color="auto"/>
              <w:left w:val="single" w:sz="4" w:space="0" w:color="auto"/>
              <w:bottom w:val="single" w:sz="4" w:space="0" w:color="auto"/>
              <w:right w:val="single" w:sz="4" w:space="0" w:color="auto"/>
            </w:tcBorders>
          </w:tcPr>
          <w:p w:rsidR="00D16CB9" w:rsidRPr="009A7BD9" w:rsidRDefault="009A7BD9" w:rsidP="004B19FE">
            <w:pPr>
              <w:autoSpaceDE w:val="0"/>
              <w:autoSpaceDN w:val="0"/>
              <w:adjustRightInd w:val="0"/>
              <w:spacing w:line="240" w:lineRule="auto"/>
              <w:jc w:val="center"/>
              <w:rPr>
                <w:lang w:eastAsia="lv-LV"/>
              </w:rPr>
            </w:pPr>
            <w:r w:rsidRPr="009A7BD9">
              <w:rPr>
                <w:lang w:eastAsia="lv-LV"/>
              </w:rPr>
              <w:t>10</w:t>
            </w:r>
          </w:p>
        </w:tc>
      </w:tr>
      <w:tr w:rsidR="00D16CB9" w:rsidTr="00FD5943">
        <w:tc>
          <w:tcPr>
            <w:tcW w:w="1101" w:type="dxa"/>
            <w:tcBorders>
              <w:top w:val="single" w:sz="4" w:space="0" w:color="auto"/>
              <w:left w:val="single" w:sz="4" w:space="0" w:color="auto"/>
              <w:bottom w:val="single" w:sz="4" w:space="0" w:color="auto"/>
              <w:right w:val="single" w:sz="4" w:space="0" w:color="auto"/>
            </w:tcBorders>
          </w:tcPr>
          <w:p w:rsidR="00D16CB9" w:rsidRDefault="00D16CB9" w:rsidP="004B19FE">
            <w:pPr>
              <w:autoSpaceDE w:val="0"/>
              <w:autoSpaceDN w:val="0"/>
              <w:adjustRightInd w:val="0"/>
              <w:spacing w:line="240" w:lineRule="auto"/>
              <w:jc w:val="center"/>
              <w:rPr>
                <w:lang w:eastAsia="lv-LV"/>
              </w:rPr>
            </w:pPr>
            <w:r>
              <w:rPr>
                <w:lang w:eastAsia="lv-LV"/>
              </w:rPr>
              <w:t xml:space="preserve">3.2. </w:t>
            </w:r>
          </w:p>
        </w:tc>
        <w:tc>
          <w:tcPr>
            <w:tcW w:w="7087" w:type="dxa"/>
            <w:tcBorders>
              <w:top w:val="single" w:sz="4" w:space="0" w:color="auto"/>
              <w:left w:val="single" w:sz="4" w:space="0" w:color="auto"/>
              <w:bottom w:val="single" w:sz="4" w:space="0" w:color="auto"/>
              <w:right w:val="single" w:sz="4" w:space="0" w:color="auto"/>
            </w:tcBorders>
          </w:tcPr>
          <w:p w:rsidR="00D16CB9" w:rsidRDefault="00D16CB9" w:rsidP="004B19FE">
            <w:pPr>
              <w:autoSpaceDE w:val="0"/>
              <w:autoSpaceDN w:val="0"/>
              <w:adjustRightInd w:val="0"/>
              <w:spacing w:line="240" w:lineRule="auto"/>
              <w:jc w:val="both"/>
              <w:rPr>
                <w:b/>
                <w:u w:val="single"/>
                <w:lang w:eastAsia="lv-LV"/>
              </w:rPr>
            </w:pPr>
            <w:r>
              <w:rPr>
                <w:b/>
                <w:u w:val="single"/>
                <w:lang w:eastAsia="lv-LV"/>
              </w:rPr>
              <w:t>Tiks nodrošināti dārzeņi un augļi visā līguma izpildes laikā</w:t>
            </w:r>
            <w:r w:rsidR="009A7BD9">
              <w:rPr>
                <w:b/>
                <w:u w:val="single"/>
                <w:lang w:eastAsia="lv-LV"/>
              </w:rPr>
              <w:t xml:space="preserve"> (visi tie, kas nav iekļauti 3 (trijās) ēdienkartēs)</w:t>
            </w:r>
            <w:r>
              <w:rPr>
                <w:b/>
                <w:u w:val="single"/>
                <w:lang w:eastAsia="lv-LV"/>
              </w:rPr>
              <w:t>, ievērojot sezonalitāti un pieejamību tirgū.</w:t>
            </w:r>
          </w:p>
          <w:p w:rsidR="00D16CB9" w:rsidRPr="00853852" w:rsidRDefault="00D16CB9" w:rsidP="004B19FE">
            <w:pPr>
              <w:autoSpaceDE w:val="0"/>
              <w:autoSpaceDN w:val="0"/>
              <w:adjustRightInd w:val="0"/>
              <w:spacing w:line="240" w:lineRule="auto"/>
              <w:jc w:val="both"/>
              <w:rPr>
                <w:u w:val="single"/>
                <w:lang w:eastAsia="lv-LV"/>
              </w:rPr>
            </w:pPr>
            <w:r w:rsidRPr="00853852">
              <w:rPr>
                <w:u w:val="single"/>
                <w:lang w:eastAsia="lv-LV"/>
              </w:rPr>
              <w:t>Komisija vērtējumu piešķirs pēc ražotāja/piegādātāja apliecinājumiem, ka atbilstoši sezonai tiks piegādātas augļi un dārzeņi visā līguma izpildes laikā un atbilstoši sezonalitātei</w:t>
            </w:r>
            <w:r>
              <w:rPr>
                <w:u w:val="single"/>
                <w:lang w:eastAsia="lv-LV"/>
              </w:rPr>
              <w:t xml:space="preserve"> (apliecinājumos jānorāda piegādes laika periods)</w:t>
            </w:r>
            <w:r w:rsidRPr="00853852">
              <w:rPr>
                <w:u w:val="single"/>
                <w:lang w:eastAsia="lv-LV"/>
              </w:rPr>
              <w:t>.</w:t>
            </w:r>
          </w:p>
          <w:p w:rsidR="00D16CB9" w:rsidRDefault="009A7BD9" w:rsidP="004B19FE">
            <w:pPr>
              <w:tabs>
                <w:tab w:val="num" w:pos="426"/>
              </w:tabs>
              <w:jc w:val="both"/>
              <w:rPr>
                <w:sz w:val="22"/>
                <w:szCs w:val="22"/>
              </w:rPr>
            </w:pPr>
            <w:r>
              <w:rPr>
                <w:sz w:val="22"/>
                <w:szCs w:val="22"/>
              </w:rPr>
              <w:t>Maksimālais punktu skaits – 10</w:t>
            </w:r>
            <w:r w:rsidR="00D16CB9">
              <w:rPr>
                <w:sz w:val="22"/>
                <w:szCs w:val="22"/>
              </w:rPr>
              <w:t xml:space="preserve"> punkti. </w:t>
            </w:r>
          </w:p>
          <w:p w:rsidR="00D16CB9" w:rsidRDefault="00D16CB9" w:rsidP="004B19FE">
            <w:pPr>
              <w:tabs>
                <w:tab w:val="num" w:pos="426"/>
              </w:tabs>
              <w:jc w:val="both"/>
              <w:rPr>
                <w:sz w:val="22"/>
                <w:szCs w:val="22"/>
              </w:rPr>
            </w:pPr>
            <w:r>
              <w:rPr>
                <w:sz w:val="22"/>
                <w:szCs w:val="22"/>
              </w:rPr>
              <w:t>Piedāvājumiem tiek piešķirtie šādi:</w:t>
            </w:r>
          </w:p>
          <w:p w:rsidR="00D16CB9" w:rsidRDefault="009A7BD9" w:rsidP="004B19FE">
            <w:pPr>
              <w:autoSpaceDE w:val="0"/>
              <w:autoSpaceDN w:val="0"/>
              <w:adjustRightInd w:val="0"/>
              <w:spacing w:line="240" w:lineRule="auto"/>
              <w:jc w:val="both"/>
              <w:rPr>
                <w:sz w:val="22"/>
                <w:szCs w:val="22"/>
              </w:rPr>
            </w:pPr>
            <w:r>
              <w:rPr>
                <w:sz w:val="22"/>
                <w:szCs w:val="22"/>
              </w:rPr>
              <w:lastRenderedPageBreak/>
              <w:t>10</w:t>
            </w:r>
            <w:r w:rsidR="00D16CB9">
              <w:rPr>
                <w:sz w:val="22"/>
                <w:szCs w:val="22"/>
              </w:rPr>
              <w:t xml:space="preserve"> punkti </w:t>
            </w:r>
            <w:r w:rsidR="009633A9">
              <w:rPr>
                <w:sz w:val="22"/>
                <w:szCs w:val="22"/>
              </w:rPr>
              <w:t>–</w:t>
            </w:r>
            <w:r w:rsidR="00D16CB9">
              <w:rPr>
                <w:sz w:val="22"/>
                <w:szCs w:val="22"/>
              </w:rPr>
              <w:t xml:space="preserve"> ja vairāk par 16 dažādiem produktiem tiks izmantoti ēdināšanas pakalpojuma nodrošināšanai visā līguma izpildes laikā.</w:t>
            </w:r>
          </w:p>
          <w:p w:rsidR="00D16CB9" w:rsidRDefault="009A7BD9" w:rsidP="004B19FE">
            <w:pPr>
              <w:autoSpaceDE w:val="0"/>
              <w:autoSpaceDN w:val="0"/>
              <w:adjustRightInd w:val="0"/>
              <w:spacing w:line="240" w:lineRule="auto"/>
              <w:jc w:val="both"/>
              <w:rPr>
                <w:sz w:val="22"/>
                <w:szCs w:val="22"/>
              </w:rPr>
            </w:pPr>
            <w:r>
              <w:rPr>
                <w:sz w:val="22"/>
                <w:szCs w:val="22"/>
              </w:rPr>
              <w:t>9</w:t>
            </w:r>
            <w:r w:rsidR="00D16CB9">
              <w:rPr>
                <w:sz w:val="22"/>
                <w:szCs w:val="22"/>
              </w:rPr>
              <w:t xml:space="preserve"> punkti </w:t>
            </w:r>
            <w:r w:rsidR="009633A9">
              <w:rPr>
                <w:sz w:val="22"/>
                <w:szCs w:val="22"/>
              </w:rPr>
              <w:t>–</w:t>
            </w:r>
            <w:r w:rsidR="00D16CB9">
              <w:rPr>
                <w:sz w:val="22"/>
                <w:szCs w:val="22"/>
              </w:rPr>
              <w:t xml:space="preserve"> ja vairāk par 12 </w:t>
            </w:r>
            <w:r w:rsidR="009633A9">
              <w:rPr>
                <w:sz w:val="22"/>
                <w:szCs w:val="22"/>
              </w:rPr>
              <w:t>–</w:t>
            </w:r>
            <w:r w:rsidR="00D16CB9">
              <w:rPr>
                <w:sz w:val="22"/>
                <w:szCs w:val="22"/>
              </w:rPr>
              <w:t xml:space="preserve"> 15 dažādiem produktiem tiks izmantoti ēdināšanas pakalpojuma nodrošināšanai visā līguma izpildes laikā.</w:t>
            </w:r>
          </w:p>
          <w:p w:rsidR="00D16CB9" w:rsidRDefault="00D16CB9" w:rsidP="004B19FE">
            <w:pPr>
              <w:autoSpaceDE w:val="0"/>
              <w:autoSpaceDN w:val="0"/>
              <w:adjustRightInd w:val="0"/>
              <w:spacing w:line="240" w:lineRule="auto"/>
              <w:jc w:val="both"/>
              <w:rPr>
                <w:sz w:val="22"/>
                <w:szCs w:val="22"/>
              </w:rPr>
            </w:pPr>
            <w:r>
              <w:rPr>
                <w:sz w:val="22"/>
                <w:szCs w:val="22"/>
              </w:rPr>
              <w:t>8 punkti – ja 8-11 dažādiem produktiem tiks izmantoti ēdināšanas pakalpojuma nodrošināšanai visā līguma izpildes laikā.</w:t>
            </w:r>
          </w:p>
          <w:p w:rsidR="00D16CB9" w:rsidRDefault="00D16CB9" w:rsidP="004B19FE">
            <w:pPr>
              <w:autoSpaceDE w:val="0"/>
              <w:autoSpaceDN w:val="0"/>
              <w:adjustRightInd w:val="0"/>
              <w:spacing w:line="240" w:lineRule="auto"/>
              <w:jc w:val="both"/>
              <w:rPr>
                <w:sz w:val="22"/>
                <w:szCs w:val="22"/>
              </w:rPr>
            </w:pPr>
            <w:r>
              <w:rPr>
                <w:sz w:val="22"/>
                <w:szCs w:val="22"/>
              </w:rPr>
              <w:t>5 punkti – ja 1-7 dažādiem produktiem tiks izmantoti ēdināšanas pakalpojuma nodrošināšanai visā līguma izpildes laikā.</w:t>
            </w:r>
          </w:p>
          <w:p w:rsidR="00D16CB9" w:rsidRPr="00853852" w:rsidRDefault="00D16CB9" w:rsidP="004B19FE">
            <w:pPr>
              <w:autoSpaceDE w:val="0"/>
              <w:autoSpaceDN w:val="0"/>
              <w:adjustRightInd w:val="0"/>
              <w:spacing w:line="240" w:lineRule="auto"/>
              <w:jc w:val="both"/>
              <w:rPr>
                <w:sz w:val="22"/>
                <w:szCs w:val="22"/>
              </w:rPr>
            </w:pPr>
            <w:r>
              <w:rPr>
                <w:sz w:val="22"/>
                <w:szCs w:val="22"/>
              </w:rPr>
              <w:t>0 punkti – ja netiek neviens produkts izmantots ēdināšanas pakalpojuma nodrošināšanai visā līguma izpildes laikā.</w:t>
            </w:r>
          </w:p>
        </w:tc>
        <w:tc>
          <w:tcPr>
            <w:tcW w:w="1559" w:type="dxa"/>
            <w:tcBorders>
              <w:top w:val="single" w:sz="4" w:space="0" w:color="auto"/>
              <w:left w:val="single" w:sz="4" w:space="0" w:color="auto"/>
              <w:bottom w:val="single" w:sz="4" w:space="0" w:color="auto"/>
              <w:right w:val="single" w:sz="4" w:space="0" w:color="auto"/>
            </w:tcBorders>
          </w:tcPr>
          <w:p w:rsidR="00D16CB9" w:rsidRPr="009A7BD9" w:rsidRDefault="009A7BD9" w:rsidP="004B19FE">
            <w:pPr>
              <w:autoSpaceDE w:val="0"/>
              <w:autoSpaceDN w:val="0"/>
              <w:adjustRightInd w:val="0"/>
              <w:spacing w:line="240" w:lineRule="auto"/>
              <w:jc w:val="center"/>
              <w:rPr>
                <w:lang w:eastAsia="lv-LV"/>
              </w:rPr>
            </w:pPr>
            <w:r w:rsidRPr="009A7BD9">
              <w:rPr>
                <w:lang w:eastAsia="lv-LV"/>
              </w:rPr>
              <w:lastRenderedPageBreak/>
              <w:t>10</w:t>
            </w:r>
          </w:p>
        </w:tc>
      </w:tr>
      <w:tr w:rsidR="00D16CB9" w:rsidTr="00FD5943">
        <w:tc>
          <w:tcPr>
            <w:tcW w:w="1101" w:type="dxa"/>
            <w:tcBorders>
              <w:top w:val="single" w:sz="4" w:space="0" w:color="auto"/>
              <w:left w:val="single" w:sz="4" w:space="0" w:color="auto"/>
              <w:bottom w:val="single" w:sz="4" w:space="0" w:color="auto"/>
              <w:right w:val="single" w:sz="4" w:space="0" w:color="auto"/>
            </w:tcBorders>
          </w:tcPr>
          <w:p w:rsidR="00D16CB9" w:rsidRDefault="00D16CB9" w:rsidP="004B19FE">
            <w:pPr>
              <w:autoSpaceDE w:val="0"/>
              <w:autoSpaceDN w:val="0"/>
              <w:adjustRightInd w:val="0"/>
              <w:spacing w:line="240" w:lineRule="auto"/>
              <w:jc w:val="center"/>
              <w:rPr>
                <w:lang w:eastAsia="lv-LV"/>
              </w:rPr>
            </w:pPr>
            <w:r>
              <w:rPr>
                <w:lang w:eastAsia="lv-LV"/>
              </w:rPr>
              <w:lastRenderedPageBreak/>
              <w:t xml:space="preserve">4. </w:t>
            </w:r>
          </w:p>
        </w:tc>
        <w:tc>
          <w:tcPr>
            <w:tcW w:w="7087" w:type="dxa"/>
            <w:tcBorders>
              <w:top w:val="single" w:sz="4" w:space="0" w:color="auto"/>
              <w:left w:val="single" w:sz="4" w:space="0" w:color="auto"/>
              <w:bottom w:val="single" w:sz="4" w:space="0" w:color="auto"/>
              <w:right w:val="single" w:sz="4" w:space="0" w:color="auto"/>
            </w:tcBorders>
          </w:tcPr>
          <w:p w:rsidR="00D16CB9" w:rsidRDefault="00D16CB9" w:rsidP="004B19FE">
            <w:pPr>
              <w:autoSpaceDE w:val="0"/>
              <w:autoSpaceDN w:val="0"/>
              <w:adjustRightInd w:val="0"/>
              <w:spacing w:line="240" w:lineRule="auto"/>
              <w:jc w:val="both"/>
              <w:rPr>
                <w:lang w:eastAsia="lv-LV"/>
              </w:rPr>
            </w:pPr>
            <w:r>
              <w:rPr>
                <w:b/>
                <w:u w:val="single"/>
                <w:lang w:eastAsia="lv-LV"/>
              </w:rPr>
              <w:t>Ēdināšanā izmantoto produktu piegāde videi draudzīgā veidā</w:t>
            </w:r>
            <w:r>
              <w:rPr>
                <w:lang w:eastAsia="lv-LV"/>
              </w:rPr>
              <w:t xml:space="preserve"> punkti tiek piešķirti par ēdināšanā izmantoto produktu piegādi videi draudzīgā veidā, kuras laikā tiek nodrošināts samazināts vides piesārņojums ar izplūdes gāzēm un samazināta ceļu infrastruktūras slodze, piemēram, vairāk punktu tiek piešķirts piedāvājumam, kas paredz īsāko piegādes ceļu (tiek aprēķināts vidējais km skaits no visām piegādes vietām norādītajiem produktiem Tehniskā specifikācijā 12.punkta tabula).</w:t>
            </w:r>
          </w:p>
          <w:p w:rsidR="00D16CB9" w:rsidRDefault="009A7BD9" w:rsidP="004B19FE">
            <w:pPr>
              <w:autoSpaceDE w:val="0"/>
              <w:autoSpaceDN w:val="0"/>
              <w:adjustRightInd w:val="0"/>
              <w:spacing w:line="240" w:lineRule="auto"/>
              <w:jc w:val="both"/>
              <w:rPr>
                <w:lang w:eastAsia="lv-LV"/>
              </w:rPr>
            </w:pPr>
            <w:r>
              <w:rPr>
                <w:u w:val="single"/>
                <w:lang w:eastAsia="lv-LV"/>
              </w:rPr>
              <w:t>13</w:t>
            </w:r>
            <w:r w:rsidR="00D16CB9">
              <w:rPr>
                <w:u w:val="single"/>
                <w:lang w:eastAsia="lv-LV"/>
              </w:rPr>
              <w:t xml:space="preserve"> punkti</w:t>
            </w:r>
            <w:r w:rsidR="00D16CB9">
              <w:rPr>
                <w:lang w:eastAsia="lv-LV"/>
              </w:rPr>
              <w:t xml:space="preserve"> tiek piešķirti, ja produktu un izejvielu piegādes ceļš ir  mazāks par 40 kilometriem.</w:t>
            </w:r>
          </w:p>
          <w:p w:rsidR="00D16CB9" w:rsidRDefault="009A7BD9" w:rsidP="004B19FE">
            <w:pPr>
              <w:autoSpaceDE w:val="0"/>
              <w:autoSpaceDN w:val="0"/>
              <w:adjustRightInd w:val="0"/>
              <w:spacing w:line="240" w:lineRule="auto"/>
              <w:jc w:val="both"/>
              <w:rPr>
                <w:lang w:eastAsia="lv-LV"/>
              </w:rPr>
            </w:pPr>
            <w:r>
              <w:rPr>
                <w:u w:val="single"/>
                <w:lang w:eastAsia="lv-LV"/>
              </w:rPr>
              <w:t xml:space="preserve">10 </w:t>
            </w:r>
            <w:r w:rsidR="00D16CB9">
              <w:rPr>
                <w:u w:val="single"/>
                <w:lang w:eastAsia="lv-LV"/>
              </w:rPr>
              <w:t>punkti</w:t>
            </w:r>
            <w:r w:rsidR="00D16CB9">
              <w:rPr>
                <w:lang w:eastAsia="lv-LV"/>
              </w:rPr>
              <w:t xml:space="preserve"> tiek piešķirti, ja produktu un izejvielu piegādes ceļš ir no 41 līdz 70 kilometriem.</w:t>
            </w:r>
          </w:p>
          <w:p w:rsidR="00D16CB9" w:rsidRDefault="009A7BD9" w:rsidP="004B19FE">
            <w:pPr>
              <w:autoSpaceDE w:val="0"/>
              <w:autoSpaceDN w:val="0"/>
              <w:adjustRightInd w:val="0"/>
              <w:spacing w:line="240" w:lineRule="auto"/>
              <w:jc w:val="both"/>
              <w:rPr>
                <w:lang w:eastAsia="lv-LV"/>
              </w:rPr>
            </w:pPr>
            <w:r>
              <w:rPr>
                <w:u w:val="single"/>
                <w:lang w:eastAsia="lv-LV"/>
              </w:rPr>
              <w:t>5</w:t>
            </w:r>
            <w:r w:rsidR="00D16CB9">
              <w:rPr>
                <w:u w:val="single"/>
                <w:lang w:eastAsia="lv-LV"/>
              </w:rPr>
              <w:t xml:space="preserve"> punkti</w:t>
            </w:r>
            <w:r w:rsidR="00D16CB9">
              <w:rPr>
                <w:lang w:eastAsia="lv-LV"/>
              </w:rPr>
              <w:t xml:space="preserve"> tiek piešķirti, ja produktu un izejvielu piegādes ceļš ir no 71 līdz 120 kilometriem.</w:t>
            </w:r>
          </w:p>
          <w:p w:rsidR="00D16CB9" w:rsidRDefault="009A7BD9" w:rsidP="004B19FE">
            <w:pPr>
              <w:autoSpaceDE w:val="0"/>
              <w:autoSpaceDN w:val="0"/>
              <w:adjustRightInd w:val="0"/>
              <w:spacing w:line="240" w:lineRule="auto"/>
              <w:jc w:val="both"/>
              <w:rPr>
                <w:lang w:eastAsia="lv-LV"/>
              </w:rPr>
            </w:pPr>
            <w:r>
              <w:rPr>
                <w:u w:val="single"/>
                <w:lang w:eastAsia="lv-LV"/>
              </w:rPr>
              <w:t>0</w:t>
            </w:r>
            <w:r w:rsidR="00D16CB9">
              <w:rPr>
                <w:u w:val="single"/>
                <w:lang w:eastAsia="lv-LV"/>
              </w:rPr>
              <w:t xml:space="preserve"> punkti</w:t>
            </w:r>
            <w:r w:rsidR="00D16CB9">
              <w:rPr>
                <w:lang w:eastAsia="lv-LV"/>
              </w:rPr>
              <w:t xml:space="preserve"> tiek piešķirti, ja produktu un izejvielu piegādes ceļš  ir vairāk par </w:t>
            </w:r>
            <w:smartTag w:uri="schemas-tilde-lv/tildestengine" w:element="metric2">
              <w:smartTagPr>
                <w:attr w:name="metric_value" w:val="121"/>
                <w:attr w:name="metric_text" w:val="kilometru"/>
              </w:smartTagPr>
              <w:r w:rsidR="00D16CB9">
                <w:rPr>
                  <w:lang w:eastAsia="lv-LV"/>
                </w:rPr>
                <w:t>121 kilometru</w:t>
              </w:r>
            </w:smartTag>
            <w:r w:rsidR="00D16CB9">
              <w:rPr>
                <w:lang w:eastAsia="lv-LV"/>
              </w:rPr>
              <w:t>.</w:t>
            </w:r>
          </w:p>
        </w:tc>
        <w:tc>
          <w:tcPr>
            <w:tcW w:w="1559" w:type="dxa"/>
            <w:tcBorders>
              <w:top w:val="single" w:sz="4" w:space="0" w:color="auto"/>
              <w:left w:val="single" w:sz="4" w:space="0" w:color="auto"/>
              <w:bottom w:val="single" w:sz="4" w:space="0" w:color="auto"/>
              <w:right w:val="single" w:sz="4" w:space="0" w:color="auto"/>
            </w:tcBorders>
          </w:tcPr>
          <w:p w:rsidR="00D16CB9" w:rsidRDefault="009A7BD9" w:rsidP="004B19FE">
            <w:pPr>
              <w:autoSpaceDE w:val="0"/>
              <w:autoSpaceDN w:val="0"/>
              <w:adjustRightInd w:val="0"/>
              <w:spacing w:line="240" w:lineRule="auto"/>
              <w:jc w:val="center"/>
              <w:rPr>
                <w:b/>
                <w:lang w:eastAsia="lv-LV"/>
              </w:rPr>
            </w:pPr>
            <w:r>
              <w:rPr>
                <w:b/>
                <w:lang w:eastAsia="lv-LV"/>
              </w:rPr>
              <w:t>13</w:t>
            </w:r>
          </w:p>
        </w:tc>
      </w:tr>
      <w:tr w:rsidR="009A7BD9" w:rsidTr="00FD5943">
        <w:tc>
          <w:tcPr>
            <w:tcW w:w="1101" w:type="dxa"/>
            <w:tcBorders>
              <w:top w:val="single" w:sz="4" w:space="0" w:color="auto"/>
              <w:left w:val="single" w:sz="4" w:space="0" w:color="auto"/>
              <w:bottom w:val="single" w:sz="4" w:space="0" w:color="auto"/>
              <w:right w:val="single" w:sz="4" w:space="0" w:color="auto"/>
            </w:tcBorders>
          </w:tcPr>
          <w:p w:rsidR="009A7BD9" w:rsidRDefault="009A7BD9" w:rsidP="009A7BD9">
            <w:pPr>
              <w:autoSpaceDE w:val="0"/>
              <w:autoSpaceDN w:val="0"/>
              <w:adjustRightInd w:val="0"/>
              <w:spacing w:line="240" w:lineRule="auto"/>
              <w:jc w:val="center"/>
              <w:rPr>
                <w:lang w:eastAsia="lv-LV"/>
              </w:rPr>
            </w:pPr>
            <w:r>
              <w:rPr>
                <w:lang w:eastAsia="lv-LV"/>
              </w:rPr>
              <w:t>5.</w:t>
            </w:r>
          </w:p>
        </w:tc>
        <w:tc>
          <w:tcPr>
            <w:tcW w:w="7087" w:type="dxa"/>
            <w:tcBorders>
              <w:top w:val="single" w:sz="4" w:space="0" w:color="auto"/>
              <w:left w:val="single" w:sz="4" w:space="0" w:color="auto"/>
              <w:bottom w:val="single" w:sz="4" w:space="0" w:color="auto"/>
              <w:right w:val="single" w:sz="4" w:space="0" w:color="auto"/>
            </w:tcBorders>
          </w:tcPr>
          <w:p w:rsidR="009A7BD9" w:rsidRDefault="009A7BD9" w:rsidP="009A7BD9">
            <w:pPr>
              <w:autoSpaceDE w:val="0"/>
              <w:autoSpaceDN w:val="0"/>
              <w:adjustRightInd w:val="0"/>
              <w:spacing w:line="240" w:lineRule="auto"/>
              <w:jc w:val="both"/>
              <w:rPr>
                <w:b/>
                <w:u w:val="single"/>
                <w:lang w:eastAsia="lv-LV"/>
              </w:rPr>
            </w:pPr>
            <w:r>
              <w:rPr>
                <w:b/>
                <w:u w:val="single"/>
                <w:lang w:eastAsia="lv-LV"/>
              </w:rPr>
              <w:t>Pretendents nodrošina kādu no programmām “Augļi skolai”, “Skolas piens”</w:t>
            </w:r>
          </w:p>
          <w:p w:rsidR="009A7BD9" w:rsidRDefault="009A7BD9" w:rsidP="009A7BD9">
            <w:pPr>
              <w:autoSpaceDE w:val="0"/>
              <w:autoSpaceDN w:val="0"/>
              <w:adjustRightInd w:val="0"/>
              <w:spacing w:line="240" w:lineRule="auto"/>
              <w:jc w:val="both"/>
              <w:rPr>
                <w:lang w:eastAsia="lv-LV"/>
              </w:rPr>
            </w:pPr>
            <w:r>
              <w:rPr>
                <w:lang w:eastAsia="lv-LV"/>
              </w:rPr>
              <w:t>2 punkti – saņem Pretendents, ja nodrošina programmu “Augļi skolai”</w:t>
            </w:r>
          </w:p>
          <w:p w:rsidR="009A7BD9" w:rsidRDefault="009A7BD9" w:rsidP="009A7BD9">
            <w:pPr>
              <w:autoSpaceDE w:val="0"/>
              <w:autoSpaceDN w:val="0"/>
              <w:adjustRightInd w:val="0"/>
              <w:spacing w:line="240" w:lineRule="auto"/>
              <w:jc w:val="both"/>
              <w:rPr>
                <w:lang w:eastAsia="lv-LV"/>
              </w:rPr>
            </w:pPr>
            <w:r>
              <w:rPr>
                <w:lang w:eastAsia="lv-LV"/>
              </w:rPr>
              <w:t>2 punkti – saņem Pretendents, ja nodrošina programmu “Skolas piens”</w:t>
            </w:r>
          </w:p>
          <w:p w:rsidR="009A7BD9" w:rsidRDefault="009A7BD9" w:rsidP="009A7BD9">
            <w:pPr>
              <w:autoSpaceDE w:val="0"/>
              <w:autoSpaceDN w:val="0"/>
              <w:adjustRightInd w:val="0"/>
              <w:spacing w:line="240" w:lineRule="auto"/>
              <w:jc w:val="both"/>
              <w:rPr>
                <w:b/>
                <w:u w:val="single"/>
                <w:lang w:eastAsia="lv-LV"/>
              </w:rPr>
            </w:pPr>
            <w:r>
              <w:rPr>
                <w:lang w:eastAsia="lv-LV"/>
              </w:rPr>
              <w:t>0 punkti – ja Pretendents nenodrošina nevienu programmu.</w:t>
            </w:r>
          </w:p>
        </w:tc>
        <w:tc>
          <w:tcPr>
            <w:tcW w:w="1559" w:type="dxa"/>
            <w:tcBorders>
              <w:top w:val="single" w:sz="4" w:space="0" w:color="auto"/>
              <w:left w:val="single" w:sz="4" w:space="0" w:color="auto"/>
              <w:bottom w:val="single" w:sz="4" w:space="0" w:color="auto"/>
              <w:right w:val="single" w:sz="4" w:space="0" w:color="auto"/>
            </w:tcBorders>
          </w:tcPr>
          <w:p w:rsidR="009A7BD9" w:rsidRDefault="009A7BD9" w:rsidP="009A7BD9">
            <w:pPr>
              <w:autoSpaceDE w:val="0"/>
              <w:autoSpaceDN w:val="0"/>
              <w:adjustRightInd w:val="0"/>
              <w:spacing w:line="240" w:lineRule="auto"/>
              <w:jc w:val="center"/>
              <w:rPr>
                <w:b/>
                <w:lang w:eastAsia="lv-LV"/>
              </w:rPr>
            </w:pPr>
            <w:r>
              <w:rPr>
                <w:b/>
                <w:lang w:eastAsia="lv-LV"/>
              </w:rPr>
              <w:t>4</w:t>
            </w:r>
          </w:p>
        </w:tc>
      </w:tr>
      <w:tr w:rsidR="009A7BD9" w:rsidTr="00FD5943">
        <w:tc>
          <w:tcPr>
            <w:tcW w:w="1101" w:type="dxa"/>
            <w:tcBorders>
              <w:top w:val="single" w:sz="4" w:space="0" w:color="auto"/>
              <w:left w:val="single" w:sz="4" w:space="0" w:color="auto"/>
              <w:bottom w:val="single" w:sz="4" w:space="0" w:color="auto"/>
              <w:right w:val="single" w:sz="4" w:space="0" w:color="auto"/>
            </w:tcBorders>
          </w:tcPr>
          <w:p w:rsidR="009A7BD9" w:rsidRDefault="009A7BD9" w:rsidP="009A7BD9">
            <w:pPr>
              <w:autoSpaceDE w:val="0"/>
              <w:autoSpaceDN w:val="0"/>
              <w:adjustRightInd w:val="0"/>
              <w:spacing w:line="240" w:lineRule="auto"/>
              <w:jc w:val="center"/>
              <w:rPr>
                <w:lang w:eastAsia="lv-LV"/>
              </w:rPr>
            </w:pPr>
            <w:r>
              <w:rPr>
                <w:lang w:eastAsia="lv-LV"/>
              </w:rPr>
              <w:t>6.</w:t>
            </w:r>
          </w:p>
        </w:tc>
        <w:tc>
          <w:tcPr>
            <w:tcW w:w="7087" w:type="dxa"/>
            <w:tcBorders>
              <w:top w:val="single" w:sz="4" w:space="0" w:color="auto"/>
              <w:left w:val="single" w:sz="4" w:space="0" w:color="auto"/>
              <w:bottom w:val="single" w:sz="4" w:space="0" w:color="auto"/>
              <w:right w:val="single" w:sz="4" w:space="0" w:color="auto"/>
            </w:tcBorders>
          </w:tcPr>
          <w:p w:rsidR="009A7BD9" w:rsidRDefault="009A7BD9" w:rsidP="009A7BD9">
            <w:pPr>
              <w:autoSpaceDE w:val="0"/>
              <w:autoSpaceDN w:val="0"/>
              <w:adjustRightInd w:val="0"/>
              <w:spacing w:line="240" w:lineRule="auto"/>
              <w:jc w:val="both"/>
              <w:rPr>
                <w:lang w:eastAsia="lv-LV"/>
              </w:rPr>
            </w:pPr>
            <w:r>
              <w:rPr>
                <w:b/>
                <w:u w:val="single"/>
                <w:lang w:eastAsia="lv-LV"/>
              </w:rPr>
              <w:t xml:space="preserve">Pretendents nodrošina atkritumu apsaimniekošanu, </w:t>
            </w:r>
            <w:r>
              <w:rPr>
                <w:lang w:eastAsia="lv-LV"/>
              </w:rPr>
              <w:t>šķirojot atkritumus, kas nododami tālākai pārstrādei vai reģenerācijai, - bioloģiski noārdāmos atkritumus, stiklu, papīru un kartonu, metālu, PET, plastmasu.</w:t>
            </w:r>
          </w:p>
          <w:p w:rsidR="009A7BD9" w:rsidRDefault="009A7BD9" w:rsidP="009A7BD9">
            <w:pPr>
              <w:autoSpaceDE w:val="0"/>
              <w:autoSpaceDN w:val="0"/>
              <w:adjustRightInd w:val="0"/>
              <w:spacing w:line="240" w:lineRule="auto"/>
              <w:jc w:val="both"/>
              <w:rPr>
                <w:lang w:eastAsia="lv-LV"/>
              </w:rPr>
            </w:pPr>
            <w:r>
              <w:rPr>
                <w:lang w:eastAsia="lv-LV"/>
              </w:rPr>
              <w:t>Pretendents saņem maksimālo punktu skaitu (3), ja Pretendents nodrošina atkritumu apsaimniekošanu un par to ir iesniegta līguma kopija ar atkritumu apsaimniekotāju par atkritumu apsaimniekošanu, šķirojot atkritumus.</w:t>
            </w:r>
          </w:p>
          <w:p w:rsidR="009A7BD9" w:rsidRDefault="009A7BD9" w:rsidP="009A7BD9">
            <w:pPr>
              <w:autoSpaceDE w:val="0"/>
              <w:autoSpaceDN w:val="0"/>
              <w:adjustRightInd w:val="0"/>
              <w:spacing w:line="240" w:lineRule="auto"/>
              <w:jc w:val="both"/>
              <w:rPr>
                <w:lang w:eastAsia="lv-LV"/>
              </w:rPr>
            </w:pPr>
            <w:r>
              <w:rPr>
                <w:lang w:eastAsia="lv-LV"/>
              </w:rPr>
              <w:t>3punkti – ja Pretendents nodrošina atkritumu apsaimniekošanu.</w:t>
            </w:r>
          </w:p>
          <w:p w:rsidR="009A7BD9" w:rsidRDefault="009A7BD9" w:rsidP="009A7BD9">
            <w:pPr>
              <w:autoSpaceDE w:val="0"/>
              <w:autoSpaceDN w:val="0"/>
              <w:adjustRightInd w:val="0"/>
              <w:spacing w:line="240" w:lineRule="auto"/>
              <w:jc w:val="both"/>
              <w:rPr>
                <w:b/>
                <w:u w:val="single"/>
                <w:lang w:eastAsia="lv-LV"/>
              </w:rPr>
            </w:pPr>
            <w:r>
              <w:rPr>
                <w:lang w:eastAsia="lv-LV"/>
              </w:rPr>
              <w:t xml:space="preserve">0 punkti – ja Pretendents nenodrošina atkritumu šķirošanu n nav noslēgts atkritumu apsaimniekošanas </w:t>
            </w:r>
            <w:smartTag w:uri="schemas-tilde-lv/tildestengine" w:element="veidnes">
              <w:smartTagPr>
                <w:attr w:name="text" w:val="līgums"/>
                <w:attr w:name="baseform" w:val="līgums"/>
                <w:attr w:name="id" w:val="-1"/>
              </w:smartTagPr>
              <w:r>
                <w:rPr>
                  <w:lang w:eastAsia="lv-LV"/>
                </w:rPr>
                <w:t>līgums</w:t>
              </w:r>
            </w:smartTag>
            <w:r>
              <w:rPr>
                <w:lang w:eastAsia="lv-LV"/>
              </w:rPr>
              <w:t>.</w:t>
            </w:r>
          </w:p>
        </w:tc>
        <w:tc>
          <w:tcPr>
            <w:tcW w:w="1559" w:type="dxa"/>
            <w:tcBorders>
              <w:top w:val="single" w:sz="4" w:space="0" w:color="auto"/>
              <w:left w:val="single" w:sz="4" w:space="0" w:color="auto"/>
              <w:bottom w:val="single" w:sz="4" w:space="0" w:color="auto"/>
              <w:right w:val="single" w:sz="4" w:space="0" w:color="auto"/>
            </w:tcBorders>
          </w:tcPr>
          <w:p w:rsidR="009A7BD9" w:rsidRDefault="009A7BD9" w:rsidP="009A7BD9">
            <w:pPr>
              <w:autoSpaceDE w:val="0"/>
              <w:autoSpaceDN w:val="0"/>
              <w:adjustRightInd w:val="0"/>
              <w:spacing w:line="240" w:lineRule="auto"/>
              <w:jc w:val="center"/>
              <w:rPr>
                <w:b/>
                <w:lang w:eastAsia="lv-LV"/>
              </w:rPr>
            </w:pPr>
            <w:r>
              <w:rPr>
                <w:b/>
                <w:lang w:eastAsia="lv-LV"/>
              </w:rPr>
              <w:t>3</w:t>
            </w:r>
          </w:p>
        </w:tc>
      </w:tr>
      <w:tr w:rsidR="009A7BD9" w:rsidTr="00FD5943">
        <w:tc>
          <w:tcPr>
            <w:tcW w:w="8188" w:type="dxa"/>
            <w:gridSpan w:val="2"/>
            <w:tcBorders>
              <w:top w:val="single" w:sz="4" w:space="0" w:color="auto"/>
              <w:left w:val="single" w:sz="4" w:space="0" w:color="auto"/>
              <w:bottom w:val="single" w:sz="4" w:space="0" w:color="auto"/>
              <w:right w:val="single" w:sz="4" w:space="0" w:color="auto"/>
            </w:tcBorders>
          </w:tcPr>
          <w:p w:rsidR="009A7BD9" w:rsidRDefault="009A7BD9" w:rsidP="009A7BD9">
            <w:pPr>
              <w:autoSpaceDE w:val="0"/>
              <w:autoSpaceDN w:val="0"/>
              <w:adjustRightInd w:val="0"/>
              <w:spacing w:line="240" w:lineRule="auto"/>
              <w:jc w:val="center"/>
              <w:rPr>
                <w:lang w:eastAsia="lv-LV"/>
              </w:rPr>
            </w:pPr>
            <w:r>
              <w:rPr>
                <w:lang w:eastAsia="lv-LV"/>
              </w:rPr>
              <w:t>Kopā:</w:t>
            </w:r>
          </w:p>
        </w:tc>
        <w:tc>
          <w:tcPr>
            <w:tcW w:w="1559" w:type="dxa"/>
            <w:tcBorders>
              <w:top w:val="single" w:sz="4" w:space="0" w:color="auto"/>
              <w:left w:val="single" w:sz="4" w:space="0" w:color="auto"/>
              <w:bottom w:val="single" w:sz="4" w:space="0" w:color="auto"/>
              <w:right w:val="single" w:sz="4" w:space="0" w:color="auto"/>
            </w:tcBorders>
          </w:tcPr>
          <w:p w:rsidR="009A7BD9" w:rsidRDefault="009A7BD9" w:rsidP="009A7BD9">
            <w:pPr>
              <w:autoSpaceDE w:val="0"/>
              <w:autoSpaceDN w:val="0"/>
              <w:adjustRightInd w:val="0"/>
              <w:spacing w:line="240" w:lineRule="auto"/>
              <w:jc w:val="center"/>
              <w:rPr>
                <w:lang w:eastAsia="lv-LV"/>
              </w:rPr>
            </w:pPr>
            <w:r>
              <w:rPr>
                <w:lang w:eastAsia="lv-LV"/>
              </w:rPr>
              <w:t>100*</w:t>
            </w:r>
          </w:p>
        </w:tc>
      </w:tr>
    </w:tbl>
    <w:p w:rsidR="00D16CB9" w:rsidRDefault="00D16CB9" w:rsidP="00A869AD">
      <w:pPr>
        <w:autoSpaceDE w:val="0"/>
        <w:autoSpaceDN w:val="0"/>
        <w:adjustRightInd w:val="0"/>
        <w:spacing w:line="240" w:lineRule="auto"/>
        <w:jc w:val="both"/>
        <w:rPr>
          <w:b/>
        </w:rPr>
      </w:pPr>
    </w:p>
    <w:p w:rsidR="00D16CB9" w:rsidRDefault="00D16CB9" w:rsidP="00D16CB9">
      <w:pPr>
        <w:spacing w:line="240" w:lineRule="auto"/>
        <w:jc w:val="both"/>
        <w:rPr>
          <w:i/>
          <w:sz w:val="22"/>
          <w:szCs w:val="22"/>
        </w:rPr>
      </w:pPr>
      <w:r>
        <w:rPr>
          <w:i/>
          <w:sz w:val="22"/>
          <w:szCs w:val="22"/>
        </w:rPr>
        <w:t>*Ja vairākiem piedāvājumiem ir vienāds kopējais punktu skaits, Komisija izvēlas piedāvājumu, kuram lielākais punktu skaits tiks piešķirts kritērijā “Piedāvāto pārtikas produktu ar paaugstinātu kvalitāti daudzumus”.</w:t>
      </w:r>
    </w:p>
    <w:p w:rsidR="000E07EA" w:rsidRDefault="000E07EA" w:rsidP="00C805D5">
      <w:pPr>
        <w:jc w:val="center"/>
        <w:rPr>
          <w:b/>
        </w:rPr>
      </w:pPr>
    </w:p>
    <w:p w:rsidR="00A869AD" w:rsidRDefault="00A869AD" w:rsidP="00C805D5">
      <w:pPr>
        <w:jc w:val="center"/>
        <w:rPr>
          <w:b/>
        </w:rPr>
      </w:pPr>
    </w:p>
    <w:p w:rsidR="00A869AD" w:rsidRPr="00A869AD" w:rsidRDefault="00A869AD" w:rsidP="00A869AD">
      <w:r>
        <w:t xml:space="preserve">Sagatavoja: </w:t>
      </w:r>
      <w:r w:rsidR="004604C5">
        <w:t>I.Abramoviča</w:t>
      </w:r>
    </w:p>
    <w:sectPr w:rsidR="00A869AD" w:rsidRPr="00A869AD" w:rsidSect="00EF5676">
      <w:pgSz w:w="11906" w:h="16838"/>
      <w:pgMar w:top="851" w:right="1134" w:bottom="975" w:left="1202" w:header="709" w:footer="27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94C" w:rsidRDefault="0091194C">
      <w:r>
        <w:separator/>
      </w:r>
    </w:p>
  </w:endnote>
  <w:endnote w:type="continuationSeparator" w:id="0">
    <w:p w:rsidR="0091194C" w:rsidRDefault="009119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Arial Narrow">
    <w:panose1 w:val="020B0606020202030204"/>
    <w:charset w:val="BA"/>
    <w:family w:val="swiss"/>
    <w:pitch w:val="variable"/>
    <w:sig w:usb0="00000287" w:usb1="00000800" w:usb2="00000000" w:usb3="00000000" w:csb0="0000009F" w:csb1="00000000"/>
  </w:font>
  <w:font w:name="Times">
    <w:panose1 w:val="020B0500000000000000"/>
    <w:charset w:val="00"/>
    <w:family w:val="swiss"/>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TimesNewRoman">
    <w:altName w:val="Meiry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852" w:rsidRDefault="00853852">
    <w:pPr>
      <w:pStyle w:val="Footer"/>
      <w:jc w:val="right"/>
    </w:pPr>
    <w:fldSimple w:instr=" PAGE   \* MERGEFORMAT ">
      <w:r w:rsidR="00F77D52">
        <w:rPr>
          <w:noProof/>
        </w:rPr>
        <w:t>3</w:t>
      </w:r>
    </w:fldSimple>
  </w:p>
  <w:p w:rsidR="00853852" w:rsidRDefault="008538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852" w:rsidRDefault="00853852" w:rsidP="00064595">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Pr>
        <w:rStyle w:val="PageNumber"/>
        <w:rFonts w:eastAsia="Calibri"/>
        <w:noProof/>
      </w:rPr>
      <w:t>42</w:t>
    </w:r>
    <w:r>
      <w:rPr>
        <w:rStyle w:val="PageNumber"/>
        <w:rFonts w:eastAsia="Calibri"/>
      </w:rPr>
      <w:fldChar w:fldCharType="end"/>
    </w:r>
  </w:p>
  <w:p w:rsidR="00853852" w:rsidRDefault="00853852" w:rsidP="0006459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852" w:rsidRDefault="00853852">
    <w:pPr>
      <w:pStyle w:val="Footer"/>
      <w:jc w:val="center"/>
    </w:pPr>
    <w:fldSimple w:instr=" PAGE   \* MERGEFORMAT ">
      <w:r w:rsidR="00FD5943">
        <w:rPr>
          <w:noProof/>
        </w:rPr>
        <w:t>33</w:t>
      </w:r>
    </w:fldSimple>
  </w:p>
  <w:p w:rsidR="00853852" w:rsidRDefault="0085385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852" w:rsidRDefault="00853852" w:rsidP="00C27A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3852" w:rsidRDefault="00853852" w:rsidP="003C07B5">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852" w:rsidRDefault="00853852">
    <w:pPr>
      <w:pStyle w:val="Footer"/>
      <w:jc w:val="right"/>
    </w:pPr>
    <w:fldSimple w:instr=" PAGE   \* MERGEFORMAT ">
      <w:r w:rsidR="00F77D52">
        <w:rPr>
          <w:noProof/>
        </w:rPr>
        <w:t>41</w:t>
      </w:r>
    </w:fldSimple>
  </w:p>
  <w:p w:rsidR="00853852" w:rsidRDefault="00853852" w:rsidP="003C07B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94C" w:rsidRDefault="0091194C">
      <w:r>
        <w:separator/>
      </w:r>
    </w:p>
  </w:footnote>
  <w:footnote w:type="continuationSeparator" w:id="0">
    <w:p w:rsidR="0091194C" w:rsidRDefault="0091194C">
      <w:r>
        <w:continuationSeparator/>
      </w:r>
    </w:p>
  </w:footnote>
  <w:footnote w:id="1">
    <w:p w:rsidR="00853852" w:rsidRDefault="00853852" w:rsidP="002C313B">
      <w:pPr>
        <w:pStyle w:val="FootnoteText"/>
        <w:jc w:val="both"/>
        <w:rPr>
          <w:sz w:val="18"/>
          <w:szCs w:val="18"/>
        </w:rPr>
      </w:pPr>
      <w:r>
        <w:rPr>
          <w:rStyle w:val="FootnoteReference"/>
          <w:sz w:val="18"/>
          <w:szCs w:val="18"/>
        </w:rPr>
        <w:footnoteRef/>
      </w:r>
      <w:r>
        <w:rPr>
          <w:sz w:val="18"/>
          <w:szCs w:val="18"/>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2">
    <w:p w:rsidR="00853852" w:rsidRDefault="00853852" w:rsidP="00FB34E1">
      <w:pPr>
        <w:pStyle w:val="FootnoteText"/>
        <w:jc w:val="both"/>
      </w:pPr>
      <w:r w:rsidRPr="00CD2954">
        <w:rPr>
          <w:rStyle w:val="FootnoteReference"/>
        </w:rPr>
        <w:footnoteRef/>
      </w:r>
      <w:r w:rsidRPr="00CD2954">
        <w:t xml:space="preserve"> </w:t>
      </w:r>
      <w:smartTag w:uri="schemas-tilde-lv/tildestengine" w:element="veidnes">
        <w:smartTagPr>
          <w:attr w:name="text" w:val="Pieteikums"/>
          <w:attr w:name="baseform" w:val="Pieteikums"/>
          <w:attr w:name="id" w:val="-1"/>
        </w:smartTagPr>
        <w:r w:rsidRPr="00CD2954">
          <w:t>Pieteikums</w:t>
        </w:r>
      </w:smartTag>
      <w:r w:rsidRPr="00CD2954">
        <w:t xml:space="preserve"> ir jāparaksta Pretendenta vadītājam vai viņa pilnvarotai personai (šādā gadījumā obligāti jāpievieno </w:t>
      </w:r>
      <w:smartTag w:uri="schemas-tilde-lv/tildestengine" w:element="veidnes">
        <w:smartTagPr>
          <w:attr w:name="text" w:val="Pilnvara"/>
          <w:attr w:name="baseform" w:val="Pilnvara"/>
          <w:attr w:name="id" w:val="-1"/>
        </w:smartTagPr>
        <w:r w:rsidRPr="00CD2954">
          <w:t>pilnvara</w:t>
        </w:r>
      </w:smartTag>
      <w:r>
        <w:t>.</w:t>
      </w:r>
    </w:p>
  </w:footnote>
  <w:footnote w:id="3">
    <w:p w:rsidR="00853852" w:rsidRPr="00314EA8" w:rsidRDefault="00853852" w:rsidP="00103AA3">
      <w:pPr>
        <w:pStyle w:val="FootnoteText"/>
      </w:pPr>
      <w:r>
        <w:rPr>
          <w:rStyle w:val="FootnoteReference"/>
        </w:rPr>
        <w:footnoteRef/>
      </w:r>
      <w:r w:rsidRPr="00314EA8">
        <w:t xml:space="preserve"> Attiecas uz personu apvienības dalībniekiem un apakšuzņēmējiem - juridiskām personām.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893F65"/>
    <w:multiLevelType w:val="multilevel"/>
    <w:tmpl w:val="6A26CE1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4BB2FEA"/>
    <w:multiLevelType w:val="multilevel"/>
    <w:tmpl w:val="9F84F7CC"/>
    <w:lvl w:ilvl="0">
      <w:start w:val="4"/>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
    <w:nsid w:val="0893301B"/>
    <w:multiLevelType w:val="hybridMultilevel"/>
    <w:tmpl w:val="9E966464"/>
    <w:lvl w:ilvl="0" w:tplc="AD44921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097E6425"/>
    <w:multiLevelType w:val="singleLevel"/>
    <w:tmpl w:val="03E6EA48"/>
    <w:lvl w:ilvl="0">
      <w:start w:val="1"/>
      <w:numFmt w:val="bullet"/>
      <w:pStyle w:val="Pamatteksts31"/>
      <w:lvlText w:val=""/>
      <w:lvlJc w:val="left"/>
      <w:pPr>
        <w:tabs>
          <w:tab w:val="num" w:pos="360"/>
        </w:tabs>
        <w:ind w:left="360" w:hanging="360"/>
      </w:pPr>
      <w:rPr>
        <w:rFonts w:ascii="Symbol" w:hAnsi="Symbol" w:hint="default"/>
      </w:rPr>
    </w:lvl>
  </w:abstractNum>
  <w:abstractNum w:abstractNumId="6">
    <w:nsid w:val="0B1B3069"/>
    <w:multiLevelType w:val="multilevel"/>
    <w:tmpl w:val="F57069C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280"/>
        </w:tabs>
        <w:ind w:left="228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0E951A7F"/>
    <w:multiLevelType w:val="hybridMultilevel"/>
    <w:tmpl w:val="8C809442"/>
    <w:lvl w:ilvl="0" w:tplc="FC0E6F54">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0EE93365"/>
    <w:multiLevelType w:val="multilevel"/>
    <w:tmpl w:val="24F068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117E402D"/>
    <w:multiLevelType w:val="multilevel"/>
    <w:tmpl w:val="95F2F9EC"/>
    <w:lvl w:ilvl="0">
      <w:start w:val="8"/>
      <w:numFmt w:val="decimal"/>
      <w:lvlText w:val="%1."/>
      <w:lvlJc w:val="left"/>
      <w:pPr>
        <w:ind w:left="840" w:hanging="840"/>
      </w:pPr>
      <w:rPr>
        <w:rFonts w:hint="default"/>
        <w:b/>
        <w:color w:val="auto"/>
      </w:rPr>
    </w:lvl>
    <w:lvl w:ilvl="1">
      <w:start w:val="10"/>
      <w:numFmt w:val="decimal"/>
      <w:lvlText w:val="%1.%2."/>
      <w:lvlJc w:val="left"/>
      <w:pPr>
        <w:ind w:left="840" w:hanging="840"/>
      </w:pPr>
      <w:rPr>
        <w:rFonts w:hint="default"/>
        <w:b/>
        <w:color w:val="auto"/>
      </w:rPr>
    </w:lvl>
    <w:lvl w:ilvl="2">
      <w:start w:val="4"/>
      <w:numFmt w:val="decimal"/>
      <w:lvlText w:val="%1.%2.%3."/>
      <w:lvlJc w:val="left"/>
      <w:pPr>
        <w:ind w:left="840" w:hanging="840"/>
      </w:pPr>
      <w:rPr>
        <w:rFonts w:hint="default"/>
        <w:b/>
        <w:color w:val="auto"/>
      </w:rPr>
    </w:lvl>
    <w:lvl w:ilvl="3">
      <w:start w:val="1"/>
      <w:numFmt w:val="decimal"/>
      <w:lvlText w:val="%1.%2.%3.%4."/>
      <w:lvlJc w:val="left"/>
      <w:pPr>
        <w:ind w:left="840" w:hanging="84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1">
    <w:nsid w:val="13EA286F"/>
    <w:multiLevelType w:val="multilevel"/>
    <w:tmpl w:val="724C5352"/>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iCs/>
        <w:color w:val="auto"/>
        <w:sz w:val="24"/>
        <w:szCs w:val="24"/>
      </w:rPr>
    </w:lvl>
    <w:lvl w:ilvl="2">
      <w:start w:val="1"/>
      <w:numFmt w:val="decimal"/>
      <w:pStyle w:val="naisf"/>
      <w:lvlText w:val="%1.%2.%3."/>
      <w:lvlJc w:val="left"/>
      <w:pPr>
        <w:tabs>
          <w:tab w:val="num" w:pos="1224"/>
        </w:tabs>
        <w:ind w:left="1224" w:hanging="504"/>
      </w:pPr>
      <w:rPr>
        <w:rFonts w:cs="Times New Roman" w:hint="default"/>
        <w:i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1D3A62E6"/>
    <w:multiLevelType w:val="hybridMultilevel"/>
    <w:tmpl w:val="8F5897BA"/>
    <w:lvl w:ilvl="0" w:tplc="04260011">
      <w:start w:val="1"/>
      <w:numFmt w:val="lowerLetter"/>
      <w:lvlText w:val="%1)"/>
      <w:lvlJc w:val="left"/>
      <w:pPr>
        <w:ind w:left="1512" w:hanging="360"/>
      </w:pPr>
      <w:rPr>
        <w:rFonts w:cs="Times New Roman"/>
      </w:rPr>
    </w:lvl>
    <w:lvl w:ilvl="1" w:tplc="74EA9452">
      <w:start w:val="1"/>
      <w:numFmt w:val="decimal"/>
      <w:lvlText w:val="%2."/>
      <w:lvlJc w:val="left"/>
      <w:pPr>
        <w:tabs>
          <w:tab w:val="num" w:pos="2232"/>
        </w:tabs>
        <w:ind w:left="2232" w:hanging="360"/>
      </w:pPr>
      <w:rPr>
        <w:rFonts w:hint="default"/>
      </w:rPr>
    </w:lvl>
    <w:lvl w:ilvl="2" w:tplc="0426001B">
      <w:start w:val="1"/>
      <w:numFmt w:val="lowerRoman"/>
      <w:lvlText w:val="%3."/>
      <w:lvlJc w:val="right"/>
      <w:pPr>
        <w:ind w:left="2952" w:hanging="180"/>
      </w:pPr>
      <w:rPr>
        <w:rFonts w:cs="Times New Roman"/>
      </w:rPr>
    </w:lvl>
    <w:lvl w:ilvl="3" w:tplc="0426000F" w:tentative="1">
      <w:start w:val="1"/>
      <w:numFmt w:val="decimal"/>
      <w:lvlText w:val="%4."/>
      <w:lvlJc w:val="left"/>
      <w:pPr>
        <w:ind w:left="3672" w:hanging="360"/>
      </w:pPr>
      <w:rPr>
        <w:rFonts w:cs="Times New Roman"/>
      </w:rPr>
    </w:lvl>
    <w:lvl w:ilvl="4" w:tplc="04260019" w:tentative="1">
      <w:start w:val="1"/>
      <w:numFmt w:val="lowerLetter"/>
      <w:lvlText w:val="%5."/>
      <w:lvlJc w:val="left"/>
      <w:pPr>
        <w:ind w:left="4392" w:hanging="360"/>
      </w:pPr>
      <w:rPr>
        <w:rFonts w:cs="Times New Roman"/>
      </w:rPr>
    </w:lvl>
    <w:lvl w:ilvl="5" w:tplc="0426001B" w:tentative="1">
      <w:start w:val="1"/>
      <w:numFmt w:val="lowerRoman"/>
      <w:lvlText w:val="%6."/>
      <w:lvlJc w:val="right"/>
      <w:pPr>
        <w:ind w:left="5112" w:hanging="180"/>
      </w:pPr>
      <w:rPr>
        <w:rFonts w:cs="Times New Roman"/>
      </w:rPr>
    </w:lvl>
    <w:lvl w:ilvl="6" w:tplc="0426000F" w:tentative="1">
      <w:start w:val="1"/>
      <w:numFmt w:val="decimal"/>
      <w:lvlText w:val="%7."/>
      <w:lvlJc w:val="left"/>
      <w:pPr>
        <w:ind w:left="5832" w:hanging="360"/>
      </w:pPr>
      <w:rPr>
        <w:rFonts w:cs="Times New Roman"/>
      </w:rPr>
    </w:lvl>
    <w:lvl w:ilvl="7" w:tplc="04260019" w:tentative="1">
      <w:start w:val="1"/>
      <w:numFmt w:val="lowerLetter"/>
      <w:lvlText w:val="%8."/>
      <w:lvlJc w:val="left"/>
      <w:pPr>
        <w:ind w:left="6552" w:hanging="360"/>
      </w:pPr>
      <w:rPr>
        <w:rFonts w:cs="Times New Roman"/>
      </w:rPr>
    </w:lvl>
    <w:lvl w:ilvl="8" w:tplc="0426001B" w:tentative="1">
      <w:start w:val="1"/>
      <w:numFmt w:val="lowerRoman"/>
      <w:lvlText w:val="%9."/>
      <w:lvlJc w:val="right"/>
      <w:pPr>
        <w:ind w:left="7272" w:hanging="180"/>
      </w:pPr>
      <w:rPr>
        <w:rFonts w:cs="Times New Roman"/>
      </w:rPr>
    </w:lvl>
  </w:abstractNum>
  <w:abstractNum w:abstractNumId="13">
    <w:nsid w:val="1D8A6DB8"/>
    <w:multiLevelType w:val="multilevel"/>
    <w:tmpl w:val="AEC447C4"/>
    <w:lvl w:ilvl="0">
      <w:start w:val="3"/>
      <w:numFmt w:val="decimal"/>
      <w:lvlText w:val="%1."/>
      <w:lvlJc w:val="left"/>
      <w:pPr>
        <w:ind w:left="360" w:hanging="360"/>
      </w:pPr>
      <w:rPr>
        <w:rFonts w:hint="default"/>
      </w:rPr>
    </w:lvl>
    <w:lvl w:ilvl="1">
      <w:start w:val="1"/>
      <w:numFmt w:val="decimal"/>
      <w:pStyle w:val="Heading2"/>
      <w:lvlText w:val="%1.%2."/>
      <w:lvlJc w:val="left"/>
      <w:pPr>
        <w:ind w:left="1920" w:hanging="36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14">
    <w:nsid w:val="1E3C10A7"/>
    <w:multiLevelType w:val="multilevel"/>
    <w:tmpl w:val="2E722EB0"/>
    <w:lvl w:ilvl="0">
      <w:start w:val="9"/>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22AC6689"/>
    <w:multiLevelType w:val="multilevel"/>
    <w:tmpl w:val="658AD3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2A19376C"/>
    <w:multiLevelType w:val="multilevel"/>
    <w:tmpl w:val="124C5DB8"/>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b w:val="0"/>
        <w:bCs w:val="0"/>
      </w:rPr>
    </w:lvl>
    <w:lvl w:ilvl="2">
      <w:start w:val="1"/>
      <w:numFmt w:val="decimal"/>
      <w:lvlText w:val="%1.%2.%3."/>
      <w:lvlJc w:val="left"/>
      <w:pPr>
        <w:tabs>
          <w:tab w:val="num" w:pos="1713"/>
        </w:tabs>
        <w:ind w:left="1713" w:hanging="720"/>
      </w:pPr>
      <w:rPr>
        <w:rFonts w:cs="Times New Roman"/>
        <w:b w:val="0"/>
        <w:bCs w:val="0"/>
      </w:rPr>
    </w:lvl>
    <w:lvl w:ilvl="3">
      <w:start w:val="1"/>
      <w:numFmt w:val="decimal"/>
      <w:lvlText w:val="%1.%2.%3.%4."/>
      <w:lvlJc w:val="left"/>
      <w:pPr>
        <w:tabs>
          <w:tab w:val="num" w:pos="2564"/>
        </w:tabs>
        <w:ind w:left="2564"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nsid w:val="2BB8692C"/>
    <w:multiLevelType w:val="hybridMultilevel"/>
    <w:tmpl w:val="2CFABE74"/>
    <w:lvl w:ilvl="0" w:tplc="45B8F060">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nsid w:val="2E0C3AFD"/>
    <w:multiLevelType w:val="multilevel"/>
    <w:tmpl w:val="4EE2C72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4320" w:hanging="720"/>
      </w:pPr>
      <w:rPr>
        <w:rFonts w:cs="Times New Roman" w:hint="default"/>
      </w:rPr>
    </w:lvl>
    <w:lvl w:ilvl="3">
      <w:start w:val="1"/>
      <w:numFmt w:val="decimal"/>
      <w:lvlText w:val="%1.%2.%3.%4."/>
      <w:lvlJc w:val="left"/>
      <w:pPr>
        <w:ind w:left="6120" w:hanging="720"/>
      </w:pPr>
      <w:rPr>
        <w:rFonts w:cs="Times New Roman" w:hint="default"/>
      </w:rPr>
    </w:lvl>
    <w:lvl w:ilvl="4">
      <w:start w:val="1"/>
      <w:numFmt w:val="decimal"/>
      <w:lvlText w:val="%1.%2.%3.%4.%5."/>
      <w:lvlJc w:val="left"/>
      <w:pPr>
        <w:ind w:left="8280" w:hanging="1080"/>
      </w:pPr>
      <w:rPr>
        <w:rFonts w:cs="Times New Roman" w:hint="default"/>
      </w:rPr>
    </w:lvl>
    <w:lvl w:ilvl="5">
      <w:start w:val="1"/>
      <w:numFmt w:val="decimal"/>
      <w:lvlText w:val="%1.%2.%3.%4.%5.%6."/>
      <w:lvlJc w:val="left"/>
      <w:pPr>
        <w:ind w:left="10080" w:hanging="1080"/>
      </w:pPr>
      <w:rPr>
        <w:rFonts w:cs="Times New Roman" w:hint="default"/>
      </w:rPr>
    </w:lvl>
    <w:lvl w:ilvl="6">
      <w:start w:val="1"/>
      <w:numFmt w:val="decimal"/>
      <w:lvlText w:val="%1.%2.%3.%4.%5.%6.%7."/>
      <w:lvlJc w:val="left"/>
      <w:pPr>
        <w:ind w:left="12240" w:hanging="1440"/>
      </w:pPr>
      <w:rPr>
        <w:rFonts w:cs="Times New Roman" w:hint="default"/>
      </w:rPr>
    </w:lvl>
    <w:lvl w:ilvl="7">
      <w:start w:val="1"/>
      <w:numFmt w:val="decimal"/>
      <w:lvlText w:val="%1.%2.%3.%4.%5.%6.%7.%8."/>
      <w:lvlJc w:val="left"/>
      <w:pPr>
        <w:ind w:left="14040" w:hanging="1440"/>
      </w:pPr>
      <w:rPr>
        <w:rFonts w:cs="Times New Roman" w:hint="default"/>
      </w:rPr>
    </w:lvl>
    <w:lvl w:ilvl="8">
      <w:start w:val="1"/>
      <w:numFmt w:val="decimal"/>
      <w:lvlText w:val="%1.%2.%3.%4.%5.%6.%7.%8.%9."/>
      <w:lvlJc w:val="left"/>
      <w:pPr>
        <w:ind w:left="16200" w:hanging="1800"/>
      </w:pPr>
      <w:rPr>
        <w:rFonts w:cs="Times New Roman" w:hint="default"/>
      </w:rPr>
    </w:lvl>
  </w:abstractNum>
  <w:abstractNum w:abstractNumId="19">
    <w:nsid w:val="2E5769AA"/>
    <w:multiLevelType w:val="multilevel"/>
    <w:tmpl w:val="009A5EE4"/>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1">
    <w:nsid w:val="2F045795"/>
    <w:multiLevelType w:val="hybridMultilevel"/>
    <w:tmpl w:val="4ABC8CBA"/>
    <w:lvl w:ilvl="0" w:tplc="0409000F">
      <w:start w:val="1"/>
      <w:numFmt w:val="decimal"/>
      <w:lvlText w:val="%1)"/>
      <w:lvlJc w:val="left"/>
      <w:pPr>
        <w:ind w:left="1713" w:hanging="360"/>
      </w:pPr>
      <w:rPr>
        <w:rFonts w:cs="Times New Roman"/>
      </w:rPr>
    </w:lvl>
    <w:lvl w:ilvl="1" w:tplc="04090019" w:tentative="1">
      <w:start w:val="1"/>
      <w:numFmt w:val="lowerLetter"/>
      <w:lvlText w:val="%2."/>
      <w:lvlJc w:val="left"/>
      <w:pPr>
        <w:ind w:left="2433" w:hanging="360"/>
      </w:pPr>
      <w:rPr>
        <w:rFonts w:cs="Times New Roman"/>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22">
    <w:nsid w:val="30AA24D9"/>
    <w:multiLevelType w:val="multilevel"/>
    <w:tmpl w:val="97341052"/>
    <w:lvl w:ilvl="0">
      <w:start w:val="1"/>
      <w:numFmt w:val="decimal"/>
      <w:lvlText w:val="%1."/>
      <w:lvlJc w:val="left"/>
      <w:pPr>
        <w:ind w:left="360" w:hanging="360"/>
      </w:pPr>
      <w:rPr>
        <w:rFonts w:hint="default"/>
        <w:sz w:val="24"/>
      </w:rPr>
    </w:lvl>
    <w:lvl w:ilvl="1">
      <w:start w:val="1"/>
      <w:numFmt w:val="decimal"/>
      <w:lvlText w:val="%1.%2."/>
      <w:lvlJc w:val="left"/>
      <w:pPr>
        <w:ind w:left="436" w:hanging="360"/>
      </w:pPr>
      <w:rPr>
        <w:rFonts w:hint="default"/>
        <w:sz w:val="24"/>
      </w:rPr>
    </w:lvl>
    <w:lvl w:ilvl="2">
      <w:start w:val="1"/>
      <w:numFmt w:val="decimal"/>
      <w:lvlText w:val="%1.%2.%3."/>
      <w:lvlJc w:val="left"/>
      <w:pPr>
        <w:ind w:left="872" w:hanging="720"/>
      </w:pPr>
      <w:rPr>
        <w:rFonts w:hint="default"/>
        <w:sz w:val="24"/>
      </w:rPr>
    </w:lvl>
    <w:lvl w:ilvl="3">
      <w:start w:val="1"/>
      <w:numFmt w:val="decimal"/>
      <w:lvlText w:val="%1.%2.%3.%4."/>
      <w:lvlJc w:val="left"/>
      <w:pPr>
        <w:ind w:left="948" w:hanging="720"/>
      </w:pPr>
      <w:rPr>
        <w:rFonts w:hint="default"/>
        <w:sz w:val="24"/>
      </w:rPr>
    </w:lvl>
    <w:lvl w:ilvl="4">
      <w:start w:val="1"/>
      <w:numFmt w:val="decimal"/>
      <w:lvlText w:val="%1.%2.%3.%4.%5."/>
      <w:lvlJc w:val="left"/>
      <w:pPr>
        <w:ind w:left="1384" w:hanging="1080"/>
      </w:pPr>
      <w:rPr>
        <w:rFonts w:hint="default"/>
        <w:sz w:val="24"/>
      </w:rPr>
    </w:lvl>
    <w:lvl w:ilvl="5">
      <w:start w:val="1"/>
      <w:numFmt w:val="decimal"/>
      <w:lvlText w:val="%1.%2.%3.%4.%5.%6."/>
      <w:lvlJc w:val="left"/>
      <w:pPr>
        <w:ind w:left="1460" w:hanging="1080"/>
      </w:pPr>
      <w:rPr>
        <w:rFonts w:hint="default"/>
        <w:sz w:val="24"/>
      </w:rPr>
    </w:lvl>
    <w:lvl w:ilvl="6">
      <w:start w:val="1"/>
      <w:numFmt w:val="decimal"/>
      <w:lvlText w:val="%1.%2.%3.%4.%5.%6.%7."/>
      <w:lvlJc w:val="left"/>
      <w:pPr>
        <w:ind w:left="1896" w:hanging="1440"/>
      </w:pPr>
      <w:rPr>
        <w:rFonts w:hint="default"/>
        <w:sz w:val="24"/>
      </w:rPr>
    </w:lvl>
    <w:lvl w:ilvl="7">
      <w:start w:val="1"/>
      <w:numFmt w:val="decimal"/>
      <w:lvlText w:val="%1.%2.%3.%4.%5.%6.%7.%8."/>
      <w:lvlJc w:val="left"/>
      <w:pPr>
        <w:ind w:left="1972" w:hanging="1440"/>
      </w:pPr>
      <w:rPr>
        <w:rFonts w:hint="default"/>
        <w:sz w:val="24"/>
      </w:rPr>
    </w:lvl>
    <w:lvl w:ilvl="8">
      <w:start w:val="1"/>
      <w:numFmt w:val="decimal"/>
      <w:lvlText w:val="%1.%2.%3.%4.%5.%6.%7.%8.%9."/>
      <w:lvlJc w:val="left"/>
      <w:pPr>
        <w:ind w:left="2408" w:hanging="1800"/>
      </w:pPr>
      <w:rPr>
        <w:rFonts w:hint="default"/>
        <w:sz w:val="24"/>
      </w:rPr>
    </w:lvl>
  </w:abstractNum>
  <w:abstractNum w:abstractNumId="23">
    <w:nsid w:val="31F96A4D"/>
    <w:multiLevelType w:val="multilevel"/>
    <w:tmpl w:val="841217E2"/>
    <w:lvl w:ilvl="0">
      <w:start w:val="1"/>
      <w:numFmt w:val="decimal"/>
      <w:pStyle w:val="font13"/>
      <w:lvlText w:val="%1."/>
      <w:lvlJc w:val="left"/>
      <w:pPr>
        <w:tabs>
          <w:tab w:val="num" w:pos="360"/>
        </w:tabs>
        <w:ind w:left="360" w:hanging="360"/>
      </w:pPr>
      <w:rPr>
        <w:rFonts w:hint="default"/>
        <w:caps w:val="0"/>
        <w:strike w:val="0"/>
        <w:dstrike w:val="0"/>
        <w:shadow w:val="0"/>
        <w:emboss w:val="0"/>
        <w:imprint w:val="0"/>
        <w:vanish w:val="0"/>
        <w:color w:val="auto"/>
        <w:vertAlign w:val="baseline"/>
      </w:rPr>
    </w:lvl>
    <w:lvl w:ilvl="1">
      <w:start w:val="1"/>
      <w:numFmt w:val="decimal"/>
      <w:isLgl/>
      <w:lvlText w:val="%1.%2."/>
      <w:lvlJc w:val="left"/>
      <w:pPr>
        <w:tabs>
          <w:tab w:val="num" w:pos="440"/>
        </w:tabs>
        <w:ind w:left="440" w:hanging="440"/>
      </w:pPr>
      <w:rPr>
        <w:rFonts w:ascii="Times New Roman" w:hAnsi="Times New Roman" w:hint="default"/>
        <w:caps w:val="0"/>
        <w:strike w:val="0"/>
        <w:dstrike w:val="0"/>
        <w:vanish w:val="0"/>
        <w:sz w:val="28"/>
        <w:szCs w:val="28"/>
      </w:rPr>
    </w:lvl>
    <w:lvl w:ilvl="2">
      <w:start w:val="1"/>
      <w:numFmt w:val="decimal"/>
      <w:isLgl/>
      <w:lvlText w:val="%1.%2.%3."/>
      <w:lvlJc w:val="left"/>
      <w:pPr>
        <w:tabs>
          <w:tab w:val="num" w:pos="720"/>
        </w:tabs>
        <w:ind w:left="720" w:hanging="720"/>
      </w:pPr>
      <w:rPr>
        <w:rFonts w:hint="default"/>
        <w:sz w:val="24"/>
        <w:szCs w:val="24"/>
      </w:rPr>
    </w:lvl>
    <w:lvl w:ilvl="3">
      <w:start w:val="1"/>
      <w:numFmt w:val="decimal"/>
      <w:isLgl/>
      <w:lvlText w:val="%1.%2.%3.%4."/>
      <w:lvlJc w:val="left"/>
      <w:pPr>
        <w:tabs>
          <w:tab w:val="num" w:pos="720"/>
        </w:tabs>
        <w:ind w:left="720" w:hanging="720"/>
      </w:pPr>
      <w:rPr>
        <w:rFonts w:hint="default"/>
        <w:sz w:val="28"/>
      </w:rPr>
    </w:lvl>
    <w:lvl w:ilvl="4">
      <w:start w:val="1"/>
      <w:numFmt w:val="decimal"/>
      <w:isLgl/>
      <w:lvlText w:val="%1.%2.%3.%4.%5."/>
      <w:lvlJc w:val="left"/>
      <w:pPr>
        <w:tabs>
          <w:tab w:val="num" w:pos="1080"/>
        </w:tabs>
        <w:ind w:left="1080" w:hanging="1080"/>
      </w:pPr>
      <w:rPr>
        <w:rFonts w:hint="default"/>
        <w:sz w:val="28"/>
      </w:rPr>
    </w:lvl>
    <w:lvl w:ilvl="5">
      <w:start w:val="1"/>
      <w:numFmt w:val="decimal"/>
      <w:isLgl/>
      <w:lvlText w:val="%1.%2.%3.%4.%5.%6."/>
      <w:lvlJc w:val="left"/>
      <w:pPr>
        <w:tabs>
          <w:tab w:val="num" w:pos="1080"/>
        </w:tabs>
        <w:ind w:left="1080" w:hanging="1080"/>
      </w:pPr>
      <w:rPr>
        <w:rFonts w:hint="default"/>
        <w:sz w:val="28"/>
      </w:rPr>
    </w:lvl>
    <w:lvl w:ilvl="6">
      <w:start w:val="1"/>
      <w:numFmt w:val="decimal"/>
      <w:isLgl/>
      <w:lvlText w:val="%1.%2.%3.%4.%5.%6.%7."/>
      <w:lvlJc w:val="left"/>
      <w:pPr>
        <w:tabs>
          <w:tab w:val="num" w:pos="1440"/>
        </w:tabs>
        <w:ind w:left="1440" w:hanging="1440"/>
      </w:pPr>
      <w:rPr>
        <w:rFonts w:hint="default"/>
        <w:sz w:val="28"/>
      </w:rPr>
    </w:lvl>
    <w:lvl w:ilvl="7">
      <w:start w:val="1"/>
      <w:numFmt w:val="decimal"/>
      <w:isLgl/>
      <w:lvlText w:val="%1.%2.%3.%4.%5.%6.%7.%8."/>
      <w:lvlJc w:val="left"/>
      <w:pPr>
        <w:tabs>
          <w:tab w:val="num" w:pos="1440"/>
        </w:tabs>
        <w:ind w:left="1440" w:hanging="1440"/>
      </w:pPr>
      <w:rPr>
        <w:rFonts w:hint="default"/>
        <w:sz w:val="28"/>
      </w:rPr>
    </w:lvl>
    <w:lvl w:ilvl="8">
      <w:start w:val="1"/>
      <w:numFmt w:val="decimal"/>
      <w:isLgl/>
      <w:lvlText w:val="%1.%2.%3.%4.%5.%6.%7.%8.%9."/>
      <w:lvlJc w:val="left"/>
      <w:pPr>
        <w:tabs>
          <w:tab w:val="num" w:pos="1800"/>
        </w:tabs>
        <w:ind w:left="1800" w:hanging="1800"/>
      </w:pPr>
      <w:rPr>
        <w:rFonts w:hint="default"/>
        <w:sz w:val="28"/>
      </w:rPr>
    </w:lvl>
  </w:abstractNum>
  <w:abstractNum w:abstractNumId="24">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6">
    <w:nsid w:val="3CEC5988"/>
    <w:multiLevelType w:val="hybridMultilevel"/>
    <w:tmpl w:val="941A3C40"/>
    <w:lvl w:ilvl="0" w:tplc="04260017">
      <w:start w:val="1"/>
      <w:numFmt w:val="lowerLetter"/>
      <w:lvlText w:val="%1)"/>
      <w:lvlJc w:val="left"/>
      <w:pPr>
        <w:ind w:left="720" w:hanging="360"/>
      </w:pPr>
      <w:rPr>
        <w:rFonts w:hint="default"/>
      </w:rPr>
    </w:lvl>
    <w:lvl w:ilvl="1" w:tplc="B75E160C">
      <w:start w:val="2"/>
      <w:numFmt w:val="decimal"/>
      <w:lvlText w:val="%2."/>
      <w:lvlJc w:val="left"/>
      <w:pPr>
        <w:tabs>
          <w:tab w:val="num" w:pos="1440"/>
        </w:tabs>
        <w:ind w:left="1440" w:hanging="360"/>
      </w:pPr>
      <w:rPr>
        <w:rFonts w:ascii="TimesNewRoman,Bold" w:hAnsi="TimesNewRoman,Bold" w:cs="TimesNewRoman,Bold" w:hint="default"/>
        <w:u w:val="none"/>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3D105782"/>
    <w:multiLevelType w:val="multilevel"/>
    <w:tmpl w:val="12DA9110"/>
    <w:lvl w:ilvl="0">
      <w:start w:val="1"/>
      <w:numFmt w:val="decimal"/>
      <w:lvlText w:val="%1."/>
      <w:lvlJc w:val="left"/>
      <w:pPr>
        <w:tabs>
          <w:tab w:val="num" w:pos="480"/>
        </w:tabs>
        <w:ind w:left="480" w:hanging="480"/>
      </w:pPr>
      <w:rPr>
        <w:rFonts w:hint="default"/>
        <w:strike w:val="0"/>
      </w:rPr>
    </w:lvl>
    <w:lvl w:ilvl="1">
      <w:start w:val="1"/>
      <w:numFmt w:val="decimal"/>
      <w:lvlText w:val="%1.%2."/>
      <w:lvlJc w:val="left"/>
      <w:pPr>
        <w:tabs>
          <w:tab w:val="num" w:pos="840"/>
        </w:tabs>
        <w:ind w:left="840" w:hanging="480"/>
      </w:pPr>
      <w:rPr>
        <w:rFonts w:hint="default"/>
        <w:b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3E1624F2"/>
    <w:multiLevelType w:val="multilevel"/>
    <w:tmpl w:val="50C27872"/>
    <w:lvl w:ilvl="0">
      <w:start w:val="1"/>
      <w:numFmt w:val="decimal"/>
      <w:lvlText w:val="%1."/>
      <w:lvlJc w:val="left"/>
      <w:pPr>
        <w:ind w:left="76" w:hanging="360"/>
      </w:pPr>
      <w:rPr>
        <w:rFonts w:hint="default"/>
        <w:b/>
        <w:color w:val="auto"/>
      </w:rPr>
    </w:lvl>
    <w:lvl w:ilvl="1">
      <w:start w:val="1"/>
      <w:numFmt w:val="decimal"/>
      <w:isLgl/>
      <w:lvlText w:val="%1.%2"/>
      <w:lvlJc w:val="left"/>
      <w:pPr>
        <w:ind w:left="196" w:hanging="480"/>
      </w:pPr>
      <w:rPr>
        <w:rFonts w:hint="default"/>
        <w:b/>
        <w:color w:val="auto"/>
      </w:rPr>
    </w:lvl>
    <w:lvl w:ilvl="2">
      <w:start w:val="1"/>
      <w:numFmt w:val="decimal"/>
      <w:isLgl/>
      <w:lvlText w:val="%1.%2.%3"/>
      <w:lvlJc w:val="left"/>
      <w:pPr>
        <w:ind w:left="436" w:hanging="720"/>
      </w:pPr>
      <w:rPr>
        <w:rFonts w:hint="default"/>
        <w:b/>
        <w:color w:val="auto"/>
      </w:rPr>
    </w:lvl>
    <w:lvl w:ilvl="3">
      <w:start w:val="1"/>
      <w:numFmt w:val="decimal"/>
      <w:isLgl/>
      <w:lvlText w:val="%1.%2.%3.%4"/>
      <w:lvlJc w:val="left"/>
      <w:pPr>
        <w:ind w:left="436" w:hanging="720"/>
      </w:pPr>
      <w:rPr>
        <w:rFonts w:hint="default"/>
        <w:b/>
        <w:color w:val="auto"/>
      </w:rPr>
    </w:lvl>
    <w:lvl w:ilvl="4">
      <w:start w:val="1"/>
      <w:numFmt w:val="decimal"/>
      <w:isLgl/>
      <w:lvlText w:val="%1.%2.%3.%4.%5"/>
      <w:lvlJc w:val="left"/>
      <w:pPr>
        <w:ind w:left="796" w:hanging="1080"/>
      </w:pPr>
      <w:rPr>
        <w:rFonts w:hint="default"/>
        <w:b/>
        <w:color w:val="auto"/>
      </w:rPr>
    </w:lvl>
    <w:lvl w:ilvl="5">
      <w:start w:val="1"/>
      <w:numFmt w:val="decimal"/>
      <w:isLgl/>
      <w:lvlText w:val="%1.%2.%3.%4.%5.%6"/>
      <w:lvlJc w:val="left"/>
      <w:pPr>
        <w:ind w:left="796" w:hanging="1080"/>
      </w:pPr>
      <w:rPr>
        <w:rFonts w:hint="default"/>
        <w:b/>
        <w:color w:val="auto"/>
      </w:rPr>
    </w:lvl>
    <w:lvl w:ilvl="6">
      <w:start w:val="1"/>
      <w:numFmt w:val="decimal"/>
      <w:isLgl/>
      <w:lvlText w:val="%1.%2.%3.%4.%5.%6.%7"/>
      <w:lvlJc w:val="left"/>
      <w:pPr>
        <w:ind w:left="1156" w:hanging="1440"/>
      </w:pPr>
      <w:rPr>
        <w:rFonts w:hint="default"/>
        <w:b/>
        <w:color w:val="auto"/>
      </w:rPr>
    </w:lvl>
    <w:lvl w:ilvl="7">
      <w:start w:val="1"/>
      <w:numFmt w:val="decimal"/>
      <w:isLgl/>
      <w:lvlText w:val="%1.%2.%3.%4.%5.%6.%7.%8"/>
      <w:lvlJc w:val="left"/>
      <w:pPr>
        <w:ind w:left="1156" w:hanging="1440"/>
      </w:pPr>
      <w:rPr>
        <w:rFonts w:hint="default"/>
        <w:b/>
        <w:color w:val="auto"/>
      </w:rPr>
    </w:lvl>
    <w:lvl w:ilvl="8">
      <w:start w:val="1"/>
      <w:numFmt w:val="decimal"/>
      <w:isLgl/>
      <w:lvlText w:val="%1.%2.%3.%4.%5.%6.%7.%8.%9"/>
      <w:lvlJc w:val="left"/>
      <w:pPr>
        <w:ind w:left="1156" w:hanging="1440"/>
      </w:pPr>
      <w:rPr>
        <w:rFonts w:hint="default"/>
        <w:b/>
        <w:color w:val="auto"/>
      </w:rPr>
    </w:lvl>
  </w:abstractNum>
  <w:abstractNum w:abstractNumId="29">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nsid w:val="440B2F71"/>
    <w:multiLevelType w:val="multilevel"/>
    <w:tmpl w:val="78A0298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49F03713"/>
    <w:multiLevelType w:val="multilevel"/>
    <w:tmpl w:val="3BCA25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B617CCB"/>
    <w:multiLevelType w:val="hybridMultilevel"/>
    <w:tmpl w:val="15B41A26"/>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3">
    <w:nsid w:val="50F05785"/>
    <w:multiLevelType w:val="hybridMultilevel"/>
    <w:tmpl w:val="892253B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4">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5">
    <w:nsid w:val="516B30D6"/>
    <w:multiLevelType w:val="multilevel"/>
    <w:tmpl w:val="6D082A72"/>
    <w:lvl w:ilvl="0">
      <w:start w:val="3"/>
      <w:numFmt w:val="decimal"/>
      <w:lvlText w:val="%1."/>
      <w:lvlJc w:val="left"/>
      <w:pPr>
        <w:ind w:left="444" w:hanging="444"/>
      </w:pPr>
      <w:rPr>
        <w:rFonts w:hint="default"/>
      </w:rPr>
    </w:lvl>
    <w:lvl w:ilvl="1">
      <w:start w:val="13"/>
      <w:numFmt w:val="decimal"/>
      <w:lvlText w:val="%1.%2."/>
      <w:lvlJc w:val="left"/>
      <w:pPr>
        <w:ind w:left="444" w:hanging="444"/>
      </w:pPr>
      <w:rPr>
        <w:rFonts w:hint="default"/>
        <w:b/>
      </w:rPr>
    </w:lvl>
    <w:lvl w:ilvl="2">
      <w:start w:val="1"/>
      <w:numFmt w:val="lowerLetter"/>
      <w:lvlText w:val="%3)"/>
      <w:lvlJc w:val="left"/>
      <w:pPr>
        <w:ind w:left="720" w:hanging="720"/>
      </w:pPr>
      <w:rPr>
        <w:rFonts w:ascii="Times New Roman" w:eastAsia="Times New Roman" w:hAnsi="Times New Roman" w:cs="Times New Roman"/>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1E91BAA"/>
    <w:multiLevelType w:val="hybridMultilevel"/>
    <w:tmpl w:val="E2A6A4B0"/>
    <w:lvl w:ilvl="0">
      <w:start w:val="1"/>
      <w:numFmt w:val="lowerLetter"/>
      <w:lvlText w:val="%1)"/>
      <w:lvlJc w:val="left"/>
      <w:pPr>
        <w:ind w:left="1440" w:hanging="360"/>
      </w:pPr>
      <w:rPr>
        <w:rFonts w:cs="Times New Roman"/>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37">
    <w:nsid w:val="53D54D2E"/>
    <w:multiLevelType w:val="multilevel"/>
    <w:tmpl w:val="37E6E35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5CD61D2"/>
    <w:multiLevelType w:val="hybridMultilevel"/>
    <w:tmpl w:val="1DE06F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58FC028F"/>
    <w:multiLevelType w:val="multilevel"/>
    <w:tmpl w:val="8C4CD74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02"/>
        </w:tabs>
        <w:ind w:left="1002"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nsid w:val="59F12DE7"/>
    <w:multiLevelType w:val="multilevel"/>
    <w:tmpl w:val="67162E12"/>
    <w:lvl w:ilvl="0">
      <w:start w:val="8"/>
      <w:numFmt w:val="decimal"/>
      <w:lvlText w:val="%1."/>
      <w:lvlJc w:val="left"/>
      <w:pPr>
        <w:ind w:left="660" w:hanging="660"/>
      </w:pPr>
      <w:rPr>
        <w:rFonts w:hint="default"/>
        <w:b/>
        <w:color w:val="auto"/>
      </w:rPr>
    </w:lvl>
    <w:lvl w:ilvl="1">
      <w:start w:val="14"/>
      <w:numFmt w:val="decimal"/>
      <w:lvlText w:val="%1.%2."/>
      <w:lvlJc w:val="left"/>
      <w:pPr>
        <w:ind w:left="660" w:hanging="6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1">
    <w:nsid w:val="5ADA1610"/>
    <w:multiLevelType w:val="multilevel"/>
    <w:tmpl w:val="1088AB1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C377614"/>
    <w:multiLevelType w:val="multilevel"/>
    <w:tmpl w:val="8202E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44">
    <w:nsid w:val="6DEB2FEB"/>
    <w:multiLevelType w:val="multilevel"/>
    <w:tmpl w:val="BD76E37E"/>
    <w:lvl w:ilvl="0">
      <w:start w:val="5"/>
      <w:numFmt w:val="decimal"/>
      <w:lvlText w:val="%1."/>
      <w:lvlJc w:val="left"/>
      <w:pPr>
        <w:ind w:left="720" w:hanging="360"/>
      </w:pPr>
      <w:rPr>
        <w:rFonts w:cs="Times New Roman"/>
      </w:rPr>
    </w:lvl>
    <w:lvl w:ilvl="1">
      <w:start w:val="1"/>
      <w:numFmt w:val="decimal"/>
      <w:isLgl/>
      <w:lvlText w:val="%1.%2."/>
      <w:lvlJc w:val="left"/>
      <w:pPr>
        <w:ind w:left="720" w:hanging="720"/>
      </w:pPr>
    </w:lvl>
    <w:lvl w:ilvl="2">
      <w:start w:val="1"/>
      <w:numFmt w:val="decimal"/>
      <w:isLgl/>
      <w:lvlText w:val="%1.%2.%3."/>
      <w:lvlJc w:val="left"/>
      <w:pPr>
        <w:ind w:left="1855"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5">
    <w:nsid w:val="6E4C358D"/>
    <w:multiLevelType w:val="hybridMultilevel"/>
    <w:tmpl w:val="892253B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6">
    <w:nsid w:val="708D26A2"/>
    <w:multiLevelType w:val="hybridMultilevel"/>
    <w:tmpl w:val="72D01A68"/>
    <w:lvl w:ilvl="0" w:tplc="9CC2424A">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750934FE"/>
    <w:multiLevelType w:val="hybridMultilevel"/>
    <w:tmpl w:val="90C2EA30"/>
    <w:lvl w:ilvl="0" w:tplc="A260E3C4">
      <w:start w:val="1"/>
      <w:numFmt w:val="decimal"/>
      <w:lvlText w:val="%1."/>
      <w:lvlJc w:val="left"/>
      <w:pPr>
        <w:tabs>
          <w:tab w:val="num" w:pos="780"/>
        </w:tabs>
        <w:ind w:left="780" w:hanging="420"/>
      </w:pPr>
      <w:rPr>
        <w:rFonts w:ascii="TimesNewRoman,Bold" w:hAnsi="TimesNewRoman,Bold" w:cs="TimesNewRoman,Bold" w:hint="default"/>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8">
    <w:nsid w:val="774F56EC"/>
    <w:multiLevelType w:val="hybridMultilevel"/>
    <w:tmpl w:val="3AA6838E"/>
    <w:lvl w:ilvl="0" w:tplc="6414B0D6">
      <w:start w:val="1"/>
      <w:numFmt w:val="decimal"/>
      <w:lvlText w:val="%1."/>
      <w:lvlJc w:val="left"/>
      <w:pPr>
        <w:tabs>
          <w:tab w:val="num" w:pos="2160"/>
        </w:tabs>
        <w:ind w:left="2160" w:hanging="360"/>
      </w:pPr>
      <w:rPr>
        <w:rFonts w:cs="Times New Roman"/>
        <w:b w:val="0"/>
        <w:bC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9">
    <w:nsid w:val="7C4D753D"/>
    <w:multiLevelType w:val="hybridMultilevel"/>
    <w:tmpl w:val="83A869CE"/>
    <w:lvl w:ilvl="0" w:tplc="6DC6AB5C">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nsid w:val="7FC905B5"/>
    <w:multiLevelType w:val="multilevel"/>
    <w:tmpl w:val="ADC857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2"/>
  </w:num>
  <w:num w:numId="3">
    <w:abstractNumId w:val="12"/>
  </w:num>
  <w:num w:numId="4">
    <w:abstractNumId w:val="36"/>
  </w:num>
  <w:num w:numId="5">
    <w:abstractNumId w:val="21"/>
  </w:num>
  <w:num w:numId="6">
    <w:abstractNumId w:val="11"/>
  </w:num>
  <w:num w:numId="7">
    <w:abstractNumId w:val="5"/>
  </w:num>
  <w:num w:numId="8">
    <w:abstractNumId w:val="23"/>
  </w:num>
  <w:num w:numId="9">
    <w:abstractNumId w:val="15"/>
  </w:num>
  <w:num w:numId="10">
    <w:abstractNumId w:val="47"/>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num>
  <w:num w:numId="13">
    <w:abstractNumId w:val="38"/>
  </w:num>
  <w:num w:numId="14">
    <w:abstractNumId w:val="18"/>
  </w:num>
  <w:num w:numId="15">
    <w:abstractNumId w:val="48"/>
  </w:num>
  <w:num w:numId="16">
    <w:abstractNumId w:val="26"/>
  </w:num>
  <w:num w:numId="17">
    <w:abstractNumId w:val="4"/>
  </w:num>
  <w:num w:numId="18">
    <w:abstractNumId w:val="49"/>
  </w:num>
  <w:num w:numId="19">
    <w:abstractNumId w:val="27"/>
  </w:num>
  <w:num w:numId="20">
    <w:abstractNumId w:val="9"/>
  </w:num>
  <w:num w:numId="21">
    <w:abstractNumId w:val="28"/>
  </w:num>
  <w:num w:numId="22">
    <w:abstractNumId w:val="22"/>
  </w:num>
  <w:num w:numId="23">
    <w:abstractNumId w:val="37"/>
  </w:num>
  <w:num w:numId="24">
    <w:abstractNumId w:val="50"/>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25"/>
  </w:num>
  <w:num w:numId="30">
    <w:abstractNumId w:val="7"/>
  </w:num>
  <w:num w:numId="31">
    <w:abstractNumId w:val="34"/>
  </w:num>
  <w:num w:numId="32">
    <w:abstractNumId w:val="24"/>
  </w:num>
  <w:num w:numId="33">
    <w:abstractNumId w:val="29"/>
  </w:num>
  <w:num w:numId="34">
    <w:abstractNumId w:val="20"/>
  </w:num>
  <w:num w:numId="35">
    <w:abstractNumId w:val="14"/>
  </w:num>
  <w:num w:numId="36">
    <w:abstractNumId w:val="17"/>
    <w:lvlOverride w:ilvl="0"/>
    <w:lvlOverride w:ilvl="1"/>
    <w:lvlOverride w:ilvl="2"/>
    <w:lvlOverride w:ilvl="3"/>
    <w:lvlOverride w:ilvl="4"/>
    <w:lvlOverride w:ilvl="5"/>
    <w:lvlOverride w:ilvl="6"/>
    <w:lvlOverride w:ilvl="7"/>
    <w:lvlOverride w:ilvl="8"/>
  </w:num>
  <w:num w:numId="37">
    <w:abstractNumId w:val="13"/>
  </w:num>
  <w:num w:numId="38">
    <w:abstractNumId w:val="19"/>
  </w:num>
  <w:num w:numId="39">
    <w:abstractNumId w:val="8"/>
  </w:num>
  <w:num w:numId="40">
    <w:abstractNumId w:val="35"/>
  </w:num>
  <w:num w:numId="41">
    <w:abstractNumId w:val="46"/>
  </w:num>
  <w:num w:numId="42">
    <w:abstractNumId w:val="41"/>
  </w:num>
  <w:num w:numId="43">
    <w:abstractNumId w:val="40"/>
  </w:num>
  <w:num w:numId="44">
    <w:abstractNumId w:val="39"/>
  </w:num>
  <w:num w:numId="45">
    <w:abstractNumId w:val="3"/>
  </w:num>
  <w:num w:numId="46">
    <w:abstractNumId w:val="10"/>
  </w:num>
  <w:num w:numId="47">
    <w:abstractNumId w:val="31"/>
  </w:num>
  <w:num w:numId="48">
    <w:abstractNumId w:val="6"/>
  </w:num>
  <w:num w:numId="49">
    <w:abstractNumId w:val="42"/>
  </w:num>
  <w:num w:numId="50">
    <w:abstractNumId w:val="1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20"/>
  <w:drawingGridHorizontalSpacing w:val="120"/>
  <w:drawingGridVerticalSpacing w:val="163"/>
  <w:displayHorizontalDrawingGridEvery w:val="2"/>
  <w:displayVerticalDrawingGridEvery w:val="2"/>
  <w:characterSpacingControl w:val="doNotCompress"/>
  <w:footnotePr>
    <w:pos w:val="beneathText"/>
    <w:footnote w:id="-1"/>
    <w:footnote w:id="0"/>
  </w:footnotePr>
  <w:endnotePr>
    <w:endnote w:id="-1"/>
    <w:endnote w:id="0"/>
  </w:endnotePr>
  <w:compat/>
  <w:rsids>
    <w:rsidRoot w:val="00C942B4"/>
    <w:rsid w:val="00010C57"/>
    <w:rsid w:val="00012417"/>
    <w:rsid w:val="00014965"/>
    <w:rsid w:val="00016E99"/>
    <w:rsid w:val="00027490"/>
    <w:rsid w:val="00030DB1"/>
    <w:rsid w:val="00031C36"/>
    <w:rsid w:val="00034D5C"/>
    <w:rsid w:val="00037CFB"/>
    <w:rsid w:val="00037D8A"/>
    <w:rsid w:val="00040E96"/>
    <w:rsid w:val="00042C3F"/>
    <w:rsid w:val="00046699"/>
    <w:rsid w:val="000516C3"/>
    <w:rsid w:val="00052A7F"/>
    <w:rsid w:val="000609E2"/>
    <w:rsid w:val="00064595"/>
    <w:rsid w:val="00065A17"/>
    <w:rsid w:val="000701BA"/>
    <w:rsid w:val="00072D89"/>
    <w:rsid w:val="00073028"/>
    <w:rsid w:val="000762D9"/>
    <w:rsid w:val="0007796D"/>
    <w:rsid w:val="000804E2"/>
    <w:rsid w:val="00081EEE"/>
    <w:rsid w:val="00081FDF"/>
    <w:rsid w:val="00082D2C"/>
    <w:rsid w:val="00085724"/>
    <w:rsid w:val="00092E4D"/>
    <w:rsid w:val="00095BED"/>
    <w:rsid w:val="000A0680"/>
    <w:rsid w:val="000B1737"/>
    <w:rsid w:val="000B1946"/>
    <w:rsid w:val="000B1C1D"/>
    <w:rsid w:val="000B3C49"/>
    <w:rsid w:val="000C6DFA"/>
    <w:rsid w:val="000D0CF3"/>
    <w:rsid w:val="000D251A"/>
    <w:rsid w:val="000D5728"/>
    <w:rsid w:val="000D5CB2"/>
    <w:rsid w:val="000E07EA"/>
    <w:rsid w:val="000E0A30"/>
    <w:rsid w:val="000E287B"/>
    <w:rsid w:val="000E3569"/>
    <w:rsid w:val="000E3D41"/>
    <w:rsid w:val="000F2B9B"/>
    <w:rsid w:val="000F362D"/>
    <w:rsid w:val="000F36EF"/>
    <w:rsid w:val="000F55FC"/>
    <w:rsid w:val="000F7A68"/>
    <w:rsid w:val="00100ECB"/>
    <w:rsid w:val="00103201"/>
    <w:rsid w:val="00103AA3"/>
    <w:rsid w:val="00104F73"/>
    <w:rsid w:val="00105B98"/>
    <w:rsid w:val="00106322"/>
    <w:rsid w:val="00112923"/>
    <w:rsid w:val="00113AD0"/>
    <w:rsid w:val="0011585A"/>
    <w:rsid w:val="00117985"/>
    <w:rsid w:val="001200C6"/>
    <w:rsid w:val="00121721"/>
    <w:rsid w:val="00122592"/>
    <w:rsid w:val="00122F83"/>
    <w:rsid w:val="001239D3"/>
    <w:rsid w:val="00124A7F"/>
    <w:rsid w:val="00130DB8"/>
    <w:rsid w:val="00135C0D"/>
    <w:rsid w:val="0013644D"/>
    <w:rsid w:val="00140D87"/>
    <w:rsid w:val="00142687"/>
    <w:rsid w:val="00143A28"/>
    <w:rsid w:val="00143AE5"/>
    <w:rsid w:val="001448A7"/>
    <w:rsid w:val="001458C9"/>
    <w:rsid w:val="001517C2"/>
    <w:rsid w:val="001542EF"/>
    <w:rsid w:val="0016339A"/>
    <w:rsid w:val="001661D6"/>
    <w:rsid w:val="00167FA9"/>
    <w:rsid w:val="00170B1E"/>
    <w:rsid w:val="00172711"/>
    <w:rsid w:val="00172E48"/>
    <w:rsid w:val="00177C1D"/>
    <w:rsid w:val="0018108E"/>
    <w:rsid w:val="00182482"/>
    <w:rsid w:val="0018790E"/>
    <w:rsid w:val="001A13DF"/>
    <w:rsid w:val="001B06BF"/>
    <w:rsid w:val="001B11E9"/>
    <w:rsid w:val="001B7648"/>
    <w:rsid w:val="001C17C7"/>
    <w:rsid w:val="001C29FD"/>
    <w:rsid w:val="001D1C41"/>
    <w:rsid w:val="001D45EE"/>
    <w:rsid w:val="001E15D8"/>
    <w:rsid w:val="001F063C"/>
    <w:rsid w:val="001F0B4D"/>
    <w:rsid w:val="001F4A1C"/>
    <w:rsid w:val="001F5908"/>
    <w:rsid w:val="001F7186"/>
    <w:rsid w:val="001F7D3B"/>
    <w:rsid w:val="00204C2E"/>
    <w:rsid w:val="002059F3"/>
    <w:rsid w:val="00206164"/>
    <w:rsid w:val="00206500"/>
    <w:rsid w:val="00206F67"/>
    <w:rsid w:val="00207C4E"/>
    <w:rsid w:val="00214EC5"/>
    <w:rsid w:val="00221438"/>
    <w:rsid w:val="00222A9F"/>
    <w:rsid w:val="00223F5B"/>
    <w:rsid w:val="00234350"/>
    <w:rsid w:val="002350D9"/>
    <w:rsid w:val="002355B9"/>
    <w:rsid w:val="0023761E"/>
    <w:rsid w:val="0023768A"/>
    <w:rsid w:val="00242910"/>
    <w:rsid w:val="00261D10"/>
    <w:rsid w:val="00263345"/>
    <w:rsid w:val="00265547"/>
    <w:rsid w:val="0026675B"/>
    <w:rsid w:val="002744EB"/>
    <w:rsid w:val="00281B72"/>
    <w:rsid w:val="0029266B"/>
    <w:rsid w:val="00293D06"/>
    <w:rsid w:val="0029424B"/>
    <w:rsid w:val="002A2B48"/>
    <w:rsid w:val="002A3F00"/>
    <w:rsid w:val="002A63C4"/>
    <w:rsid w:val="002A6E45"/>
    <w:rsid w:val="002A7377"/>
    <w:rsid w:val="002B2021"/>
    <w:rsid w:val="002B6070"/>
    <w:rsid w:val="002C2422"/>
    <w:rsid w:val="002C313B"/>
    <w:rsid w:val="002C36B5"/>
    <w:rsid w:val="002C370E"/>
    <w:rsid w:val="002C600D"/>
    <w:rsid w:val="002C74EC"/>
    <w:rsid w:val="002C7779"/>
    <w:rsid w:val="002D1561"/>
    <w:rsid w:val="002D42EB"/>
    <w:rsid w:val="002D5B26"/>
    <w:rsid w:val="002E40C1"/>
    <w:rsid w:val="002E57B2"/>
    <w:rsid w:val="002F4811"/>
    <w:rsid w:val="002F7CCB"/>
    <w:rsid w:val="00302B67"/>
    <w:rsid w:val="00302FCB"/>
    <w:rsid w:val="003042E4"/>
    <w:rsid w:val="0032251D"/>
    <w:rsid w:val="00325325"/>
    <w:rsid w:val="00325F0E"/>
    <w:rsid w:val="0033169A"/>
    <w:rsid w:val="003353F8"/>
    <w:rsid w:val="00336455"/>
    <w:rsid w:val="00337A42"/>
    <w:rsid w:val="0034156E"/>
    <w:rsid w:val="0034174D"/>
    <w:rsid w:val="0034224D"/>
    <w:rsid w:val="00345782"/>
    <w:rsid w:val="003501BB"/>
    <w:rsid w:val="0035198B"/>
    <w:rsid w:val="00353046"/>
    <w:rsid w:val="0035380F"/>
    <w:rsid w:val="00357A88"/>
    <w:rsid w:val="00357CD3"/>
    <w:rsid w:val="0036032B"/>
    <w:rsid w:val="00370D06"/>
    <w:rsid w:val="003731D6"/>
    <w:rsid w:val="00375AA9"/>
    <w:rsid w:val="00381967"/>
    <w:rsid w:val="00383134"/>
    <w:rsid w:val="003836E6"/>
    <w:rsid w:val="00392DAE"/>
    <w:rsid w:val="00393ADC"/>
    <w:rsid w:val="00397C7D"/>
    <w:rsid w:val="003A53E6"/>
    <w:rsid w:val="003A6520"/>
    <w:rsid w:val="003B4D94"/>
    <w:rsid w:val="003B606D"/>
    <w:rsid w:val="003B6117"/>
    <w:rsid w:val="003B765E"/>
    <w:rsid w:val="003C07B5"/>
    <w:rsid w:val="003C47EE"/>
    <w:rsid w:val="003D1A1B"/>
    <w:rsid w:val="003D4300"/>
    <w:rsid w:val="003E27B1"/>
    <w:rsid w:val="003E437C"/>
    <w:rsid w:val="003E4704"/>
    <w:rsid w:val="003E5257"/>
    <w:rsid w:val="003E5392"/>
    <w:rsid w:val="003E587D"/>
    <w:rsid w:val="003E7688"/>
    <w:rsid w:val="003F6B37"/>
    <w:rsid w:val="0040231A"/>
    <w:rsid w:val="00404AD9"/>
    <w:rsid w:val="004104C0"/>
    <w:rsid w:val="00411315"/>
    <w:rsid w:val="00412F69"/>
    <w:rsid w:val="00415102"/>
    <w:rsid w:val="00415291"/>
    <w:rsid w:val="0041643C"/>
    <w:rsid w:val="00417738"/>
    <w:rsid w:val="0042516E"/>
    <w:rsid w:val="00425CE9"/>
    <w:rsid w:val="00434A52"/>
    <w:rsid w:val="00434BF3"/>
    <w:rsid w:val="00435E8F"/>
    <w:rsid w:val="00436DD6"/>
    <w:rsid w:val="00437D36"/>
    <w:rsid w:val="00442091"/>
    <w:rsid w:val="004604C5"/>
    <w:rsid w:val="004607FD"/>
    <w:rsid w:val="00461452"/>
    <w:rsid w:val="00465318"/>
    <w:rsid w:val="00473116"/>
    <w:rsid w:val="00473EB2"/>
    <w:rsid w:val="00482C8F"/>
    <w:rsid w:val="004866B2"/>
    <w:rsid w:val="00492E03"/>
    <w:rsid w:val="00496C5B"/>
    <w:rsid w:val="004A3929"/>
    <w:rsid w:val="004A4738"/>
    <w:rsid w:val="004B18F1"/>
    <w:rsid w:val="004B19FE"/>
    <w:rsid w:val="004C1421"/>
    <w:rsid w:val="004C1A7F"/>
    <w:rsid w:val="004C5F1F"/>
    <w:rsid w:val="004C7A73"/>
    <w:rsid w:val="004D1A7D"/>
    <w:rsid w:val="004D635E"/>
    <w:rsid w:val="004E50F1"/>
    <w:rsid w:val="004E6782"/>
    <w:rsid w:val="004F123E"/>
    <w:rsid w:val="00513A50"/>
    <w:rsid w:val="005165A0"/>
    <w:rsid w:val="00516A20"/>
    <w:rsid w:val="005265D3"/>
    <w:rsid w:val="00526CC1"/>
    <w:rsid w:val="00534D85"/>
    <w:rsid w:val="00535D3E"/>
    <w:rsid w:val="00536612"/>
    <w:rsid w:val="00537015"/>
    <w:rsid w:val="00545637"/>
    <w:rsid w:val="00546C76"/>
    <w:rsid w:val="00546EAF"/>
    <w:rsid w:val="0055058F"/>
    <w:rsid w:val="005550D7"/>
    <w:rsid w:val="005554E9"/>
    <w:rsid w:val="005662E8"/>
    <w:rsid w:val="005672A7"/>
    <w:rsid w:val="00574ED2"/>
    <w:rsid w:val="005811CE"/>
    <w:rsid w:val="005821EE"/>
    <w:rsid w:val="00583A83"/>
    <w:rsid w:val="00583B26"/>
    <w:rsid w:val="005845FD"/>
    <w:rsid w:val="0058514D"/>
    <w:rsid w:val="00586140"/>
    <w:rsid w:val="00586259"/>
    <w:rsid w:val="00586B91"/>
    <w:rsid w:val="00587309"/>
    <w:rsid w:val="00587383"/>
    <w:rsid w:val="00597645"/>
    <w:rsid w:val="005A16C0"/>
    <w:rsid w:val="005A2E2F"/>
    <w:rsid w:val="005A3BB9"/>
    <w:rsid w:val="005B33B9"/>
    <w:rsid w:val="005B4875"/>
    <w:rsid w:val="005B75E3"/>
    <w:rsid w:val="005C0A4C"/>
    <w:rsid w:val="005C38E8"/>
    <w:rsid w:val="005C7517"/>
    <w:rsid w:val="005D0EEB"/>
    <w:rsid w:val="005D23A9"/>
    <w:rsid w:val="005D29BA"/>
    <w:rsid w:val="005D4505"/>
    <w:rsid w:val="005E4443"/>
    <w:rsid w:val="005E74CE"/>
    <w:rsid w:val="005F01A8"/>
    <w:rsid w:val="005F1A2F"/>
    <w:rsid w:val="005F5E02"/>
    <w:rsid w:val="005F627F"/>
    <w:rsid w:val="0060060F"/>
    <w:rsid w:val="00600F5F"/>
    <w:rsid w:val="00603F64"/>
    <w:rsid w:val="006109AB"/>
    <w:rsid w:val="0061336B"/>
    <w:rsid w:val="006155AC"/>
    <w:rsid w:val="0061580E"/>
    <w:rsid w:val="00617C9C"/>
    <w:rsid w:val="00617DF1"/>
    <w:rsid w:val="006205FC"/>
    <w:rsid w:val="00621321"/>
    <w:rsid w:val="00627149"/>
    <w:rsid w:val="00627ABA"/>
    <w:rsid w:val="00633041"/>
    <w:rsid w:val="00634BD4"/>
    <w:rsid w:val="00635F0B"/>
    <w:rsid w:val="00636413"/>
    <w:rsid w:val="00637935"/>
    <w:rsid w:val="00640C81"/>
    <w:rsid w:val="00641D43"/>
    <w:rsid w:val="006424ED"/>
    <w:rsid w:val="00644D66"/>
    <w:rsid w:val="00644DFE"/>
    <w:rsid w:val="00644E23"/>
    <w:rsid w:val="00650DD7"/>
    <w:rsid w:val="00651170"/>
    <w:rsid w:val="00652962"/>
    <w:rsid w:val="006530D1"/>
    <w:rsid w:val="0065468A"/>
    <w:rsid w:val="0065550F"/>
    <w:rsid w:val="00655B3C"/>
    <w:rsid w:val="00657AFE"/>
    <w:rsid w:val="00665A9E"/>
    <w:rsid w:val="006722DB"/>
    <w:rsid w:val="006763CF"/>
    <w:rsid w:val="00680F61"/>
    <w:rsid w:val="00682958"/>
    <w:rsid w:val="00684497"/>
    <w:rsid w:val="006858C8"/>
    <w:rsid w:val="006859E5"/>
    <w:rsid w:val="0068651B"/>
    <w:rsid w:val="006918B8"/>
    <w:rsid w:val="00693910"/>
    <w:rsid w:val="0069770F"/>
    <w:rsid w:val="006A5314"/>
    <w:rsid w:val="006A6238"/>
    <w:rsid w:val="006A6B01"/>
    <w:rsid w:val="006B4EEE"/>
    <w:rsid w:val="006B5490"/>
    <w:rsid w:val="006B6910"/>
    <w:rsid w:val="006C0A54"/>
    <w:rsid w:val="006C211F"/>
    <w:rsid w:val="006C6C44"/>
    <w:rsid w:val="006D1F04"/>
    <w:rsid w:val="006D3885"/>
    <w:rsid w:val="006E2980"/>
    <w:rsid w:val="006E3D78"/>
    <w:rsid w:val="006F31C4"/>
    <w:rsid w:val="006F75F4"/>
    <w:rsid w:val="006F7E42"/>
    <w:rsid w:val="00700A4F"/>
    <w:rsid w:val="007013A6"/>
    <w:rsid w:val="00701890"/>
    <w:rsid w:val="007100DA"/>
    <w:rsid w:val="00713653"/>
    <w:rsid w:val="007143DB"/>
    <w:rsid w:val="00723E8F"/>
    <w:rsid w:val="00727550"/>
    <w:rsid w:val="007336E9"/>
    <w:rsid w:val="00735723"/>
    <w:rsid w:val="00741238"/>
    <w:rsid w:val="00741FDE"/>
    <w:rsid w:val="007471E7"/>
    <w:rsid w:val="007509BB"/>
    <w:rsid w:val="007560A4"/>
    <w:rsid w:val="00760233"/>
    <w:rsid w:val="00771255"/>
    <w:rsid w:val="00771C34"/>
    <w:rsid w:val="00773485"/>
    <w:rsid w:val="0077387A"/>
    <w:rsid w:val="00775AA3"/>
    <w:rsid w:val="0077631F"/>
    <w:rsid w:val="00777C34"/>
    <w:rsid w:val="00780A35"/>
    <w:rsid w:val="007824B0"/>
    <w:rsid w:val="00782B9E"/>
    <w:rsid w:val="00787455"/>
    <w:rsid w:val="007912DE"/>
    <w:rsid w:val="00792DF3"/>
    <w:rsid w:val="007A2905"/>
    <w:rsid w:val="007A30B8"/>
    <w:rsid w:val="007A4995"/>
    <w:rsid w:val="007A4FC4"/>
    <w:rsid w:val="007B24B1"/>
    <w:rsid w:val="007B3609"/>
    <w:rsid w:val="007B3FE9"/>
    <w:rsid w:val="007B4509"/>
    <w:rsid w:val="007C0E6D"/>
    <w:rsid w:val="007C1A4F"/>
    <w:rsid w:val="007C309F"/>
    <w:rsid w:val="007C41BE"/>
    <w:rsid w:val="007C4ED7"/>
    <w:rsid w:val="007C7027"/>
    <w:rsid w:val="007D3602"/>
    <w:rsid w:val="007D3D19"/>
    <w:rsid w:val="007D5B5D"/>
    <w:rsid w:val="007D6AB3"/>
    <w:rsid w:val="007D7FF1"/>
    <w:rsid w:val="007E05A0"/>
    <w:rsid w:val="007E0B39"/>
    <w:rsid w:val="007E11A7"/>
    <w:rsid w:val="007E1F39"/>
    <w:rsid w:val="007E714A"/>
    <w:rsid w:val="007E7555"/>
    <w:rsid w:val="007F0448"/>
    <w:rsid w:val="007F4EE2"/>
    <w:rsid w:val="007F5131"/>
    <w:rsid w:val="007F62D7"/>
    <w:rsid w:val="007F7169"/>
    <w:rsid w:val="00802917"/>
    <w:rsid w:val="008118CC"/>
    <w:rsid w:val="00816055"/>
    <w:rsid w:val="00822AA2"/>
    <w:rsid w:val="0082333F"/>
    <w:rsid w:val="0082717D"/>
    <w:rsid w:val="0083241E"/>
    <w:rsid w:val="00837670"/>
    <w:rsid w:val="00853852"/>
    <w:rsid w:val="00857975"/>
    <w:rsid w:val="00865CBF"/>
    <w:rsid w:val="00866A05"/>
    <w:rsid w:val="00873D55"/>
    <w:rsid w:val="008743CC"/>
    <w:rsid w:val="008813EE"/>
    <w:rsid w:val="00881E63"/>
    <w:rsid w:val="0088622A"/>
    <w:rsid w:val="00890DDD"/>
    <w:rsid w:val="00892021"/>
    <w:rsid w:val="008925A5"/>
    <w:rsid w:val="00892920"/>
    <w:rsid w:val="0089400B"/>
    <w:rsid w:val="0089542C"/>
    <w:rsid w:val="008A02BC"/>
    <w:rsid w:val="008A0EE0"/>
    <w:rsid w:val="008A2371"/>
    <w:rsid w:val="008A2E0A"/>
    <w:rsid w:val="008B11A9"/>
    <w:rsid w:val="008B1C3F"/>
    <w:rsid w:val="008B1FC7"/>
    <w:rsid w:val="008B5F74"/>
    <w:rsid w:val="008B6574"/>
    <w:rsid w:val="008C4BFD"/>
    <w:rsid w:val="008C6BB9"/>
    <w:rsid w:val="008C6D75"/>
    <w:rsid w:val="008E188E"/>
    <w:rsid w:val="008E7CDE"/>
    <w:rsid w:val="008F0F7C"/>
    <w:rsid w:val="008F4C01"/>
    <w:rsid w:val="009016ED"/>
    <w:rsid w:val="009032A3"/>
    <w:rsid w:val="00903C14"/>
    <w:rsid w:val="0091194C"/>
    <w:rsid w:val="0091223A"/>
    <w:rsid w:val="009131D2"/>
    <w:rsid w:val="00914192"/>
    <w:rsid w:val="00915C5D"/>
    <w:rsid w:val="00922566"/>
    <w:rsid w:val="0092338D"/>
    <w:rsid w:val="00925CDA"/>
    <w:rsid w:val="00931909"/>
    <w:rsid w:val="00934C04"/>
    <w:rsid w:val="00941413"/>
    <w:rsid w:val="00943A1D"/>
    <w:rsid w:val="00952F50"/>
    <w:rsid w:val="00956796"/>
    <w:rsid w:val="00960870"/>
    <w:rsid w:val="0096129A"/>
    <w:rsid w:val="00961C33"/>
    <w:rsid w:val="00962A4C"/>
    <w:rsid w:val="00962D56"/>
    <w:rsid w:val="009633A9"/>
    <w:rsid w:val="009640DF"/>
    <w:rsid w:val="009674D3"/>
    <w:rsid w:val="00970108"/>
    <w:rsid w:val="00970F2F"/>
    <w:rsid w:val="0097238C"/>
    <w:rsid w:val="009730B0"/>
    <w:rsid w:val="00976549"/>
    <w:rsid w:val="009779E4"/>
    <w:rsid w:val="0098071F"/>
    <w:rsid w:val="00983668"/>
    <w:rsid w:val="00985D46"/>
    <w:rsid w:val="0099072E"/>
    <w:rsid w:val="00990ED7"/>
    <w:rsid w:val="00991AD1"/>
    <w:rsid w:val="009955D5"/>
    <w:rsid w:val="00997DEE"/>
    <w:rsid w:val="009A03BB"/>
    <w:rsid w:val="009A3D0F"/>
    <w:rsid w:val="009A7BD9"/>
    <w:rsid w:val="009B43DC"/>
    <w:rsid w:val="009B4518"/>
    <w:rsid w:val="009C22AB"/>
    <w:rsid w:val="009C7B55"/>
    <w:rsid w:val="009D01FE"/>
    <w:rsid w:val="009D0AAE"/>
    <w:rsid w:val="009D1D21"/>
    <w:rsid w:val="009D3203"/>
    <w:rsid w:val="009E0D6C"/>
    <w:rsid w:val="009E2EA2"/>
    <w:rsid w:val="009E461E"/>
    <w:rsid w:val="009E5D77"/>
    <w:rsid w:val="009E74E7"/>
    <w:rsid w:val="009F2092"/>
    <w:rsid w:val="009F2DE8"/>
    <w:rsid w:val="009F3C36"/>
    <w:rsid w:val="009F59E3"/>
    <w:rsid w:val="009F5AEC"/>
    <w:rsid w:val="00A01E5A"/>
    <w:rsid w:val="00A06392"/>
    <w:rsid w:val="00A066A7"/>
    <w:rsid w:val="00A11D9E"/>
    <w:rsid w:val="00A12B1B"/>
    <w:rsid w:val="00A13706"/>
    <w:rsid w:val="00A13E92"/>
    <w:rsid w:val="00A1782D"/>
    <w:rsid w:val="00A21EC9"/>
    <w:rsid w:val="00A21F88"/>
    <w:rsid w:val="00A2617E"/>
    <w:rsid w:val="00A32B24"/>
    <w:rsid w:val="00A3417F"/>
    <w:rsid w:val="00A34D3F"/>
    <w:rsid w:val="00A36AB4"/>
    <w:rsid w:val="00A375D1"/>
    <w:rsid w:val="00A44389"/>
    <w:rsid w:val="00A456DC"/>
    <w:rsid w:val="00A4725B"/>
    <w:rsid w:val="00A47F17"/>
    <w:rsid w:val="00A554C4"/>
    <w:rsid w:val="00A6416F"/>
    <w:rsid w:val="00A645AB"/>
    <w:rsid w:val="00A65D9C"/>
    <w:rsid w:val="00A66CE3"/>
    <w:rsid w:val="00A7164A"/>
    <w:rsid w:val="00A7707D"/>
    <w:rsid w:val="00A8034F"/>
    <w:rsid w:val="00A81174"/>
    <w:rsid w:val="00A81DBC"/>
    <w:rsid w:val="00A86145"/>
    <w:rsid w:val="00A862A8"/>
    <w:rsid w:val="00A869AD"/>
    <w:rsid w:val="00A86F92"/>
    <w:rsid w:val="00A93129"/>
    <w:rsid w:val="00A95681"/>
    <w:rsid w:val="00A95EC9"/>
    <w:rsid w:val="00A97BF8"/>
    <w:rsid w:val="00AA1FC2"/>
    <w:rsid w:val="00AB043E"/>
    <w:rsid w:val="00AB2A81"/>
    <w:rsid w:val="00AB2E9C"/>
    <w:rsid w:val="00AB6AFD"/>
    <w:rsid w:val="00AC1FBB"/>
    <w:rsid w:val="00AC27A3"/>
    <w:rsid w:val="00AD0EFE"/>
    <w:rsid w:val="00AD3827"/>
    <w:rsid w:val="00AE0FE6"/>
    <w:rsid w:val="00AE450E"/>
    <w:rsid w:val="00AF0343"/>
    <w:rsid w:val="00AF4E5D"/>
    <w:rsid w:val="00AF657B"/>
    <w:rsid w:val="00B0069F"/>
    <w:rsid w:val="00B0080E"/>
    <w:rsid w:val="00B00FA8"/>
    <w:rsid w:val="00B10A9F"/>
    <w:rsid w:val="00B160D4"/>
    <w:rsid w:val="00B21897"/>
    <w:rsid w:val="00B227DA"/>
    <w:rsid w:val="00B23DAF"/>
    <w:rsid w:val="00B242D6"/>
    <w:rsid w:val="00B264BC"/>
    <w:rsid w:val="00B2652B"/>
    <w:rsid w:val="00B2786E"/>
    <w:rsid w:val="00B3288B"/>
    <w:rsid w:val="00B34168"/>
    <w:rsid w:val="00B41E2C"/>
    <w:rsid w:val="00B427DC"/>
    <w:rsid w:val="00B4358A"/>
    <w:rsid w:val="00B438F8"/>
    <w:rsid w:val="00B539AD"/>
    <w:rsid w:val="00B5446C"/>
    <w:rsid w:val="00B54F0A"/>
    <w:rsid w:val="00B6078D"/>
    <w:rsid w:val="00B63C24"/>
    <w:rsid w:val="00B63D7F"/>
    <w:rsid w:val="00B7177A"/>
    <w:rsid w:val="00B72119"/>
    <w:rsid w:val="00B74F93"/>
    <w:rsid w:val="00B77C34"/>
    <w:rsid w:val="00B80F95"/>
    <w:rsid w:val="00B91389"/>
    <w:rsid w:val="00B95437"/>
    <w:rsid w:val="00BA2364"/>
    <w:rsid w:val="00BA244B"/>
    <w:rsid w:val="00BA2857"/>
    <w:rsid w:val="00BA5039"/>
    <w:rsid w:val="00BB5B18"/>
    <w:rsid w:val="00BC57EF"/>
    <w:rsid w:val="00BC6D6C"/>
    <w:rsid w:val="00BD0054"/>
    <w:rsid w:val="00BD1E5E"/>
    <w:rsid w:val="00BD5CA1"/>
    <w:rsid w:val="00BD5E52"/>
    <w:rsid w:val="00BD79DA"/>
    <w:rsid w:val="00BE3BFA"/>
    <w:rsid w:val="00BE3C20"/>
    <w:rsid w:val="00BF4A70"/>
    <w:rsid w:val="00BF6C21"/>
    <w:rsid w:val="00BF6F7F"/>
    <w:rsid w:val="00C0153C"/>
    <w:rsid w:val="00C01C54"/>
    <w:rsid w:val="00C01D18"/>
    <w:rsid w:val="00C0369F"/>
    <w:rsid w:val="00C05153"/>
    <w:rsid w:val="00C11FA5"/>
    <w:rsid w:val="00C1309F"/>
    <w:rsid w:val="00C27A2C"/>
    <w:rsid w:val="00C3027B"/>
    <w:rsid w:val="00C359A8"/>
    <w:rsid w:val="00C37F88"/>
    <w:rsid w:val="00C43033"/>
    <w:rsid w:val="00C432D0"/>
    <w:rsid w:val="00C43526"/>
    <w:rsid w:val="00C50F4C"/>
    <w:rsid w:val="00C53AE6"/>
    <w:rsid w:val="00C6081A"/>
    <w:rsid w:val="00C64673"/>
    <w:rsid w:val="00C652C9"/>
    <w:rsid w:val="00C71E1D"/>
    <w:rsid w:val="00C72853"/>
    <w:rsid w:val="00C73059"/>
    <w:rsid w:val="00C73E4A"/>
    <w:rsid w:val="00C755E3"/>
    <w:rsid w:val="00C7585F"/>
    <w:rsid w:val="00C805D5"/>
    <w:rsid w:val="00C80C85"/>
    <w:rsid w:val="00C81C4F"/>
    <w:rsid w:val="00C8317A"/>
    <w:rsid w:val="00C92F7E"/>
    <w:rsid w:val="00C94144"/>
    <w:rsid w:val="00C942B4"/>
    <w:rsid w:val="00CB19A7"/>
    <w:rsid w:val="00CB237A"/>
    <w:rsid w:val="00CB38A8"/>
    <w:rsid w:val="00CC500B"/>
    <w:rsid w:val="00CC65DB"/>
    <w:rsid w:val="00CC6AE2"/>
    <w:rsid w:val="00CD135C"/>
    <w:rsid w:val="00CD1AF5"/>
    <w:rsid w:val="00CE57AA"/>
    <w:rsid w:val="00CE772C"/>
    <w:rsid w:val="00CF164C"/>
    <w:rsid w:val="00CF2910"/>
    <w:rsid w:val="00CF3A34"/>
    <w:rsid w:val="00CF76F2"/>
    <w:rsid w:val="00D012A0"/>
    <w:rsid w:val="00D05E70"/>
    <w:rsid w:val="00D07F40"/>
    <w:rsid w:val="00D16CB9"/>
    <w:rsid w:val="00D175C2"/>
    <w:rsid w:val="00D205B3"/>
    <w:rsid w:val="00D2286E"/>
    <w:rsid w:val="00D22A6E"/>
    <w:rsid w:val="00D23ECC"/>
    <w:rsid w:val="00D246FF"/>
    <w:rsid w:val="00D25755"/>
    <w:rsid w:val="00D3006C"/>
    <w:rsid w:val="00D3129B"/>
    <w:rsid w:val="00D36939"/>
    <w:rsid w:val="00D41EB6"/>
    <w:rsid w:val="00D50E13"/>
    <w:rsid w:val="00D51D7A"/>
    <w:rsid w:val="00D51D99"/>
    <w:rsid w:val="00D53CD7"/>
    <w:rsid w:val="00D555BA"/>
    <w:rsid w:val="00D56120"/>
    <w:rsid w:val="00D56B4C"/>
    <w:rsid w:val="00D76F50"/>
    <w:rsid w:val="00D779E8"/>
    <w:rsid w:val="00D80028"/>
    <w:rsid w:val="00D80EAC"/>
    <w:rsid w:val="00D866B3"/>
    <w:rsid w:val="00D87C7C"/>
    <w:rsid w:val="00D9181F"/>
    <w:rsid w:val="00D92FC6"/>
    <w:rsid w:val="00D96AAC"/>
    <w:rsid w:val="00D97D9B"/>
    <w:rsid w:val="00DA0AF2"/>
    <w:rsid w:val="00DA1C5E"/>
    <w:rsid w:val="00DA462A"/>
    <w:rsid w:val="00DA5018"/>
    <w:rsid w:val="00DA672A"/>
    <w:rsid w:val="00DA73D2"/>
    <w:rsid w:val="00DC0446"/>
    <w:rsid w:val="00DC09A4"/>
    <w:rsid w:val="00DC3BDB"/>
    <w:rsid w:val="00DC596E"/>
    <w:rsid w:val="00DC5DFD"/>
    <w:rsid w:val="00DC78D5"/>
    <w:rsid w:val="00DD0A2D"/>
    <w:rsid w:val="00DD216B"/>
    <w:rsid w:val="00DD25FC"/>
    <w:rsid w:val="00DD2F60"/>
    <w:rsid w:val="00DD3380"/>
    <w:rsid w:val="00DD49ED"/>
    <w:rsid w:val="00DD6DDA"/>
    <w:rsid w:val="00DE2E78"/>
    <w:rsid w:val="00DE30D3"/>
    <w:rsid w:val="00DE742E"/>
    <w:rsid w:val="00DF52CF"/>
    <w:rsid w:val="00E0339F"/>
    <w:rsid w:val="00E03810"/>
    <w:rsid w:val="00E0469A"/>
    <w:rsid w:val="00E05C99"/>
    <w:rsid w:val="00E11A68"/>
    <w:rsid w:val="00E145BC"/>
    <w:rsid w:val="00E30EA7"/>
    <w:rsid w:val="00E343F0"/>
    <w:rsid w:val="00E37D73"/>
    <w:rsid w:val="00E4133F"/>
    <w:rsid w:val="00E430C0"/>
    <w:rsid w:val="00E44B32"/>
    <w:rsid w:val="00E5251E"/>
    <w:rsid w:val="00E5293D"/>
    <w:rsid w:val="00E52A3D"/>
    <w:rsid w:val="00E563E2"/>
    <w:rsid w:val="00E631C4"/>
    <w:rsid w:val="00E65887"/>
    <w:rsid w:val="00E660D8"/>
    <w:rsid w:val="00E67E12"/>
    <w:rsid w:val="00E72B7F"/>
    <w:rsid w:val="00E8651A"/>
    <w:rsid w:val="00E93D56"/>
    <w:rsid w:val="00E94E9D"/>
    <w:rsid w:val="00E96207"/>
    <w:rsid w:val="00EA3B1D"/>
    <w:rsid w:val="00EA4C08"/>
    <w:rsid w:val="00EA5492"/>
    <w:rsid w:val="00EA5814"/>
    <w:rsid w:val="00EB33CA"/>
    <w:rsid w:val="00EB464F"/>
    <w:rsid w:val="00EB515D"/>
    <w:rsid w:val="00EB59FC"/>
    <w:rsid w:val="00EC19B9"/>
    <w:rsid w:val="00EC3272"/>
    <w:rsid w:val="00EC412F"/>
    <w:rsid w:val="00EC63A5"/>
    <w:rsid w:val="00EC7FA7"/>
    <w:rsid w:val="00ED0DA1"/>
    <w:rsid w:val="00ED1F3D"/>
    <w:rsid w:val="00ED2159"/>
    <w:rsid w:val="00ED21CD"/>
    <w:rsid w:val="00ED309C"/>
    <w:rsid w:val="00ED4FED"/>
    <w:rsid w:val="00ED78FD"/>
    <w:rsid w:val="00EE205A"/>
    <w:rsid w:val="00EE2905"/>
    <w:rsid w:val="00EE4150"/>
    <w:rsid w:val="00EE65A9"/>
    <w:rsid w:val="00EF2A1D"/>
    <w:rsid w:val="00EF5676"/>
    <w:rsid w:val="00F0393C"/>
    <w:rsid w:val="00F03CEC"/>
    <w:rsid w:val="00F129AF"/>
    <w:rsid w:val="00F129E7"/>
    <w:rsid w:val="00F13F6A"/>
    <w:rsid w:val="00F16720"/>
    <w:rsid w:val="00F24F9D"/>
    <w:rsid w:val="00F25601"/>
    <w:rsid w:val="00F274D6"/>
    <w:rsid w:val="00F30D8C"/>
    <w:rsid w:val="00F341F7"/>
    <w:rsid w:val="00F342A1"/>
    <w:rsid w:val="00F345C3"/>
    <w:rsid w:val="00F35127"/>
    <w:rsid w:val="00F37155"/>
    <w:rsid w:val="00F435A0"/>
    <w:rsid w:val="00F446FC"/>
    <w:rsid w:val="00F447AB"/>
    <w:rsid w:val="00F51ED4"/>
    <w:rsid w:val="00F53FFE"/>
    <w:rsid w:val="00F54F85"/>
    <w:rsid w:val="00F55A3A"/>
    <w:rsid w:val="00F57D57"/>
    <w:rsid w:val="00F66C8A"/>
    <w:rsid w:val="00F67B11"/>
    <w:rsid w:val="00F718F8"/>
    <w:rsid w:val="00F72EC0"/>
    <w:rsid w:val="00F73039"/>
    <w:rsid w:val="00F77D52"/>
    <w:rsid w:val="00F80A07"/>
    <w:rsid w:val="00F820D8"/>
    <w:rsid w:val="00F846E1"/>
    <w:rsid w:val="00F8545A"/>
    <w:rsid w:val="00F92916"/>
    <w:rsid w:val="00F9699F"/>
    <w:rsid w:val="00FA0EBF"/>
    <w:rsid w:val="00FA3730"/>
    <w:rsid w:val="00FA4518"/>
    <w:rsid w:val="00FA58B8"/>
    <w:rsid w:val="00FB34E1"/>
    <w:rsid w:val="00FB65B8"/>
    <w:rsid w:val="00FC3950"/>
    <w:rsid w:val="00FC3C16"/>
    <w:rsid w:val="00FC5455"/>
    <w:rsid w:val="00FD0B02"/>
    <w:rsid w:val="00FD238B"/>
    <w:rsid w:val="00FD3A7B"/>
    <w:rsid w:val="00FD5943"/>
    <w:rsid w:val="00FD6900"/>
    <w:rsid w:val="00FE2BAC"/>
    <w:rsid w:val="00FE5314"/>
    <w:rsid w:val="00FE5771"/>
    <w:rsid w:val="00FE71BC"/>
    <w:rsid w:val="00FE7980"/>
    <w:rsid w:val="00FF5C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schemas-tilde-lv/tildestengine" w:name="veidnes"/>
  <w:smartTagType w:namespaceuri="schemas-tilde-lv/tildestengine" w:name="currency2"/>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lock Text" w:uiPriority="99"/>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42B4"/>
    <w:pPr>
      <w:spacing w:line="276" w:lineRule="auto"/>
    </w:pPr>
    <w:rPr>
      <w:sz w:val="24"/>
      <w:szCs w:val="24"/>
      <w:lang w:eastAsia="en-US"/>
    </w:rPr>
  </w:style>
  <w:style w:type="paragraph" w:styleId="Heading1">
    <w:name w:val="heading 1"/>
    <w:aliases w:val="Section Heading,heading1,Antraste 1,h1,Section Heading Char,heading1 Char,Antraste 1 Char,h1 Char,H1,Virsraksts 1"/>
    <w:basedOn w:val="Normal"/>
    <w:next w:val="Normal"/>
    <w:link w:val="Heading1Char"/>
    <w:uiPriority w:val="9"/>
    <w:qFormat/>
    <w:rsid w:val="00C942B4"/>
    <w:pPr>
      <w:keepNext/>
      <w:keepLines/>
      <w:tabs>
        <w:tab w:val="num" w:pos="561"/>
      </w:tabs>
      <w:spacing w:before="840" w:after="240" w:line="240" w:lineRule="auto"/>
      <w:outlineLvl w:val="0"/>
    </w:pPr>
    <w:rPr>
      <w:rFonts w:eastAsia="Calibri"/>
      <w:bCs/>
      <w:sz w:val="40"/>
    </w:rPr>
  </w:style>
  <w:style w:type="paragraph" w:styleId="Heading2">
    <w:name w:val="heading 2"/>
    <w:basedOn w:val="Normal"/>
    <w:next w:val="Normal"/>
    <w:link w:val="Heading2Char"/>
    <w:qFormat/>
    <w:rsid w:val="00C942B4"/>
    <w:pPr>
      <w:keepNext/>
      <w:spacing w:line="240" w:lineRule="auto"/>
      <w:jc w:val="center"/>
      <w:outlineLvl w:val="1"/>
    </w:pPr>
    <w:rPr>
      <w:b/>
    </w:rPr>
  </w:style>
  <w:style w:type="paragraph" w:styleId="Heading3">
    <w:name w:val="heading 3"/>
    <w:basedOn w:val="Normal"/>
    <w:next w:val="Normal"/>
    <w:link w:val="Heading3Char"/>
    <w:qFormat/>
    <w:rsid w:val="00C942B4"/>
    <w:pPr>
      <w:keepNext/>
      <w:keepLines/>
      <w:spacing w:before="200"/>
      <w:outlineLvl w:val="2"/>
    </w:pPr>
    <w:rPr>
      <w:rFonts w:ascii="Cambria" w:eastAsia="Calibri" w:hAnsi="Cambria"/>
      <w:b/>
      <w:bCs/>
      <w:color w:val="4F81BD"/>
    </w:rPr>
  </w:style>
  <w:style w:type="paragraph" w:styleId="Heading4">
    <w:name w:val="heading 4"/>
    <w:basedOn w:val="Normal"/>
    <w:next w:val="Normal"/>
    <w:link w:val="Heading4Char"/>
    <w:qFormat/>
    <w:rsid w:val="00C942B4"/>
    <w:pPr>
      <w:keepNext/>
      <w:keepLines/>
      <w:spacing w:before="200"/>
      <w:outlineLvl w:val="3"/>
    </w:pPr>
    <w:rPr>
      <w:rFonts w:ascii="Cambria" w:eastAsia="Calibri" w:hAnsi="Cambria"/>
      <w:b/>
      <w:bCs/>
      <w:i/>
      <w:iCs/>
      <w:color w:val="4F81BD"/>
    </w:rPr>
  </w:style>
  <w:style w:type="paragraph" w:styleId="Heading5">
    <w:name w:val="heading 5"/>
    <w:aliases w:val=" Char"/>
    <w:basedOn w:val="Normal"/>
    <w:next w:val="BodyText"/>
    <w:link w:val="Heading5Char"/>
    <w:qFormat/>
    <w:rsid w:val="00C942B4"/>
    <w:pPr>
      <w:suppressAutoHyphens/>
      <w:spacing w:before="240" w:after="60" w:line="100" w:lineRule="atLeast"/>
      <w:ind w:left="2232" w:hanging="792"/>
      <w:outlineLvl w:val="4"/>
    </w:pPr>
    <w:rPr>
      <w:rFonts w:eastAsia="Calibri"/>
      <w:b/>
      <w:bCs/>
      <w:i/>
      <w:iCs/>
      <w:kern w:val="22"/>
      <w:sz w:val="26"/>
      <w:szCs w:val="26"/>
      <w:lang w:val="en-GB" w:eastAsia="ar-SA"/>
    </w:rPr>
  </w:style>
  <w:style w:type="paragraph" w:styleId="Heading6">
    <w:name w:val="heading 6"/>
    <w:basedOn w:val="Normal"/>
    <w:next w:val="Normal"/>
    <w:link w:val="Heading6Char"/>
    <w:qFormat/>
    <w:rsid w:val="00C942B4"/>
    <w:pPr>
      <w:keepNext/>
      <w:tabs>
        <w:tab w:val="num" w:pos="1719"/>
      </w:tabs>
      <w:spacing w:line="240" w:lineRule="auto"/>
      <w:ind w:left="1719" w:hanging="1152"/>
      <w:jc w:val="both"/>
      <w:outlineLvl w:val="5"/>
    </w:pPr>
    <w:rPr>
      <w:rFonts w:eastAsia="Calibri"/>
      <w:b/>
      <w:bCs/>
      <w:sz w:val="28"/>
    </w:rPr>
  </w:style>
  <w:style w:type="paragraph" w:styleId="Heading7">
    <w:name w:val="heading 7"/>
    <w:basedOn w:val="Normal"/>
    <w:next w:val="Normal"/>
    <w:link w:val="Heading7Char"/>
    <w:qFormat/>
    <w:rsid w:val="00C942B4"/>
    <w:pPr>
      <w:tabs>
        <w:tab w:val="num" w:pos="1863"/>
      </w:tabs>
      <w:spacing w:before="240" w:after="60" w:line="240" w:lineRule="auto"/>
      <w:ind w:left="1863" w:hanging="1296"/>
      <w:jc w:val="both"/>
      <w:outlineLvl w:val="6"/>
    </w:pPr>
    <w:rPr>
      <w:rFonts w:eastAsia="Calibri"/>
    </w:rPr>
  </w:style>
  <w:style w:type="paragraph" w:styleId="Heading8">
    <w:name w:val="heading 8"/>
    <w:basedOn w:val="Normal"/>
    <w:next w:val="Normal"/>
    <w:link w:val="Heading8Char"/>
    <w:qFormat/>
    <w:rsid w:val="00C942B4"/>
    <w:pPr>
      <w:tabs>
        <w:tab w:val="num" w:pos="2007"/>
      </w:tabs>
      <w:spacing w:before="240" w:after="60" w:line="240" w:lineRule="auto"/>
      <w:ind w:left="2007" w:hanging="1440"/>
      <w:jc w:val="both"/>
      <w:outlineLvl w:val="7"/>
    </w:pPr>
    <w:rPr>
      <w:rFonts w:eastAsia="Calibri"/>
      <w:i/>
      <w:iCs/>
    </w:rPr>
  </w:style>
  <w:style w:type="paragraph" w:styleId="Heading9">
    <w:name w:val="heading 9"/>
    <w:basedOn w:val="Normal"/>
    <w:next w:val="Normal"/>
    <w:link w:val="Heading9Char"/>
    <w:qFormat/>
    <w:rsid w:val="00C942B4"/>
    <w:pPr>
      <w:tabs>
        <w:tab w:val="num" w:pos="2151"/>
      </w:tabs>
      <w:spacing w:before="240" w:after="60" w:line="240" w:lineRule="auto"/>
      <w:ind w:left="2151" w:hanging="1584"/>
      <w:jc w:val="both"/>
      <w:outlineLvl w:val="8"/>
    </w:pPr>
    <w:rPr>
      <w:rFonts w:ascii="Arial" w:eastAsia="Calibri"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aliases w:val="Section Heading Char1,heading1 Char1,Antraste 1 Char1,h1 Char1,Section Heading Char Char,heading1 Char Char,Antraste 1 Char Char,h1 Char Char,H1 Char,Virsraksts 1 Char"/>
    <w:link w:val="Heading1"/>
    <w:locked/>
    <w:rsid w:val="00C942B4"/>
    <w:rPr>
      <w:rFonts w:eastAsia="Calibri"/>
      <w:bCs/>
      <w:sz w:val="40"/>
      <w:szCs w:val="24"/>
      <w:lang w:val="lv-LV" w:eastAsia="en-US" w:bidi="ar-SA"/>
    </w:rPr>
  </w:style>
  <w:style w:type="character" w:customStyle="1" w:styleId="Heading2Char">
    <w:name w:val="Heading 2 Char"/>
    <w:link w:val="Heading2"/>
    <w:rsid w:val="00C942B4"/>
    <w:rPr>
      <w:b/>
      <w:sz w:val="24"/>
      <w:szCs w:val="24"/>
      <w:lang w:val="lv-LV" w:eastAsia="en-US" w:bidi="ar-SA"/>
    </w:rPr>
  </w:style>
  <w:style w:type="character" w:customStyle="1" w:styleId="Heading3Char">
    <w:name w:val="Heading 3 Char"/>
    <w:link w:val="Heading3"/>
    <w:semiHidden/>
    <w:locked/>
    <w:rsid w:val="00C942B4"/>
    <w:rPr>
      <w:rFonts w:ascii="Cambria" w:eastAsia="Calibri" w:hAnsi="Cambria"/>
      <w:b/>
      <w:bCs/>
      <w:color w:val="4F81BD"/>
      <w:sz w:val="24"/>
      <w:szCs w:val="24"/>
      <w:lang w:val="lv-LV" w:eastAsia="en-US" w:bidi="ar-SA"/>
    </w:rPr>
  </w:style>
  <w:style w:type="character" w:customStyle="1" w:styleId="Heading4Char">
    <w:name w:val="Heading 4 Char"/>
    <w:link w:val="Heading4"/>
    <w:semiHidden/>
    <w:locked/>
    <w:rsid w:val="00C942B4"/>
    <w:rPr>
      <w:rFonts w:ascii="Cambria" w:eastAsia="Calibri" w:hAnsi="Cambria"/>
      <w:b/>
      <w:bCs/>
      <w:i/>
      <w:iCs/>
      <w:color w:val="4F81BD"/>
      <w:sz w:val="24"/>
      <w:szCs w:val="24"/>
      <w:lang w:val="lv-LV" w:eastAsia="en-US" w:bidi="ar-SA"/>
    </w:rPr>
  </w:style>
  <w:style w:type="paragraph" w:styleId="BodyText">
    <w:name w:val="Body Text"/>
    <w:basedOn w:val="Normal"/>
    <w:link w:val="BodyTextChar"/>
    <w:rsid w:val="00C942B4"/>
    <w:pPr>
      <w:spacing w:after="120"/>
    </w:pPr>
  </w:style>
  <w:style w:type="character" w:customStyle="1" w:styleId="BodyTextChar">
    <w:name w:val="Body Text Char"/>
    <w:link w:val="BodyText"/>
    <w:semiHidden/>
    <w:locked/>
    <w:rsid w:val="00C942B4"/>
    <w:rPr>
      <w:sz w:val="24"/>
      <w:szCs w:val="24"/>
      <w:lang w:val="lv-LV" w:eastAsia="en-US" w:bidi="ar-SA"/>
    </w:rPr>
  </w:style>
  <w:style w:type="character" w:customStyle="1" w:styleId="Heading5Char">
    <w:name w:val="Heading 5 Char"/>
    <w:aliases w:val=" Char Char8"/>
    <w:link w:val="Heading5"/>
    <w:locked/>
    <w:rsid w:val="00C942B4"/>
    <w:rPr>
      <w:rFonts w:eastAsia="Calibri"/>
      <w:b/>
      <w:bCs/>
      <w:i/>
      <w:iCs/>
      <w:kern w:val="22"/>
      <w:sz w:val="26"/>
      <w:szCs w:val="26"/>
      <w:lang w:val="en-GB" w:eastAsia="ar-SA" w:bidi="ar-SA"/>
    </w:rPr>
  </w:style>
  <w:style w:type="character" w:customStyle="1" w:styleId="Heading6Char">
    <w:name w:val="Heading 6 Char"/>
    <w:link w:val="Heading6"/>
    <w:locked/>
    <w:rsid w:val="00C942B4"/>
    <w:rPr>
      <w:rFonts w:eastAsia="Calibri"/>
      <w:b/>
      <w:bCs/>
      <w:sz w:val="28"/>
      <w:szCs w:val="24"/>
      <w:lang w:val="lv-LV" w:eastAsia="en-US" w:bidi="ar-SA"/>
    </w:rPr>
  </w:style>
  <w:style w:type="character" w:customStyle="1" w:styleId="Heading7Char">
    <w:name w:val="Heading 7 Char"/>
    <w:link w:val="Heading7"/>
    <w:locked/>
    <w:rsid w:val="00C942B4"/>
    <w:rPr>
      <w:rFonts w:eastAsia="Calibri"/>
      <w:sz w:val="24"/>
      <w:szCs w:val="24"/>
      <w:lang w:val="lv-LV" w:eastAsia="en-US" w:bidi="ar-SA"/>
    </w:rPr>
  </w:style>
  <w:style w:type="character" w:customStyle="1" w:styleId="Heading8Char">
    <w:name w:val="Heading 8 Char"/>
    <w:link w:val="Heading8"/>
    <w:locked/>
    <w:rsid w:val="00C942B4"/>
    <w:rPr>
      <w:rFonts w:eastAsia="Calibri"/>
      <w:i/>
      <w:iCs/>
      <w:sz w:val="24"/>
      <w:szCs w:val="24"/>
      <w:lang w:val="lv-LV" w:eastAsia="en-US" w:bidi="ar-SA"/>
    </w:rPr>
  </w:style>
  <w:style w:type="character" w:customStyle="1" w:styleId="Heading9Char">
    <w:name w:val="Heading 9 Char"/>
    <w:link w:val="Heading9"/>
    <w:locked/>
    <w:rsid w:val="00C942B4"/>
    <w:rPr>
      <w:rFonts w:ascii="Arial" w:eastAsia="Calibri" w:hAnsi="Arial" w:cs="Arial"/>
      <w:sz w:val="22"/>
      <w:szCs w:val="22"/>
      <w:lang w:val="lv-LV" w:eastAsia="en-US" w:bidi="ar-SA"/>
    </w:rPr>
  </w:style>
  <w:style w:type="paragraph" w:styleId="ListParagraph">
    <w:name w:val="List Paragraph"/>
    <w:basedOn w:val="Normal"/>
    <w:link w:val="ListParagraphChar"/>
    <w:uiPriority w:val="34"/>
    <w:qFormat/>
    <w:rsid w:val="00C942B4"/>
    <w:pPr>
      <w:ind w:left="720"/>
      <w:contextualSpacing/>
    </w:pPr>
  </w:style>
  <w:style w:type="paragraph" w:styleId="Subtitle">
    <w:name w:val="Subtitle"/>
    <w:basedOn w:val="Normal"/>
    <w:link w:val="SubtitleChar"/>
    <w:qFormat/>
    <w:rsid w:val="00C942B4"/>
    <w:pPr>
      <w:spacing w:line="240" w:lineRule="auto"/>
      <w:jc w:val="center"/>
    </w:pPr>
    <w:rPr>
      <w:rFonts w:eastAsia="Calibri"/>
      <w:b/>
      <w:sz w:val="28"/>
      <w:szCs w:val="20"/>
      <w:lang w:val="fr-BE"/>
    </w:rPr>
  </w:style>
  <w:style w:type="character" w:customStyle="1" w:styleId="SubtitleChar">
    <w:name w:val="Subtitle Char"/>
    <w:link w:val="Subtitle"/>
    <w:locked/>
    <w:rsid w:val="00C942B4"/>
    <w:rPr>
      <w:rFonts w:eastAsia="Calibri"/>
      <w:b/>
      <w:sz w:val="28"/>
      <w:lang w:val="fr-BE" w:eastAsia="en-US" w:bidi="ar-SA"/>
    </w:rPr>
  </w:style>
  <w:style w:type="paragraph" w:styleId="BodyText3">
    <w:name w:val="Body Text 3"/>
    <w:basedOn w:val="Normal"/>
    <w:link w:val="BodyText3Char"/>
    <w:rsid w:val="00C942B4"/>
    <w:pPr>
      <w:spacing w:after="120" w:line="240" w:lineRule="auto"/>
    </w:pPr>
    <w:rPr>
      <w:rFonts w:eastAsia="Calibri"/>
      <w:b/>
      <w:sz w:val="16"/>
      <w:szCs w:val="16"/>
      <w:lang w:eastAsia="lv-LV"/>
    </w:rPr>
  </w:style>
  <w:style w:type="character" w:customStyle="1" w:styleId="BodyText3Char">
    <w:name w:val="Body Text 3 Char"/>
    <w:link w:val="BodyText3"/>
    <w:locked/>
    <w:rsid w:val="00C942B4"/>
    <w:rPr>
      <w:rFonts w:eastAsia="Calibri"/>
      <w:b/>
      <w:sz w:val="16"/>
      <w:szCs w:val="16"/>
      <w:lang w:val="lv-LV" w:eastAsia="lv-LV" w:bidi="ar-SA"/>
    </w:rPr>
  </w:style>
  <w:style w:type="character" w:styleId="Hyperlink">
    <w:name w:val="Hyperlink"/>
    <w:uiPriority w:val="99"/>
    <w:rsid w:val="00C942B4"/>
    <w:rPr>
      <w:rFonts w:cs="Times New Roman"/>
      <w:color w:val="0000FF"/>
      <w:u w:val="single"/>
    </w:rPr>
  </w:style>
  <w:style w:type="paragraph" w:styleId="BodyTextIndent">
    <w:name w:val="Body Text Indent"/>
    <w:basedOn w:val="Normal"/>
    <w:link w:val="BodyTextIndentChar"/>
    <w:rsid w:val="00C942B4"/>
    <w:pPr>
      <w:spacing w:after="120"/>
      <w:ind w:left="283"/>
    </w:pPr>
  </w:style>
  <w:style w:type="character" w:customStyle="1" w:styleId="BodyTextIndentChar">
    <w:name w:val="Body Text Indent Char"/>
    <w:link w:val="BodyTextIndent"/>
    <w:locked/>
    <w:rsid w:val="00C942B4"/>
    <w:rPr>
      <w:sz w:val="24"/>
      <w:szCs w:val="24"/>
      <w:lang w:val="lv-LV" w:eastAsia="en-US" w:bidi="ar-SA"/>
    </w:rPr>
  </w:style>
  <w:style w:type="character" w:styleId="SubtleEmphasis">
    <w:name w:val="Subtle Emphasis"/>
    <w:qFormat/>
    <w:rsid w:val="00C942B4"/>
    <w:rPr>
      <w:rFonts w:cs="Times New Roman"/>
      <w:i/>
      <w:iCs/>
      <w:color w:val="808080"/>
    </w:rPr>
  </w:style>
  <w:style w:type="character" w:customStyle="1" w:styleId="pamatteksts1">
    <w:name w:val="pamatteksts1"/>
    <w:rsid w:val="00C942B4"/>
    <w:rPr>
      <w:rFonts w:ascii="Arial" w:hAnsi="Arial" w:cs="Arial"/>
      <w:sz w:val="18"/>
      <w:szCs w:val="18"/>
    </w:rPr>
  </w:style>
  <w:style w:type="paragraph" w:styleId="NormalWeb">
    <w:name w:val="Normal (Web)"/>
    <w:basedOn w:val="Normal"/>
    <w:rsid w:val="00C942B4"/>
    <w:pPr>
      <w:spacing w:before="100" w:beforeAutospacing="1" w:after="100" w:afterAutospacing="1" w:line="240" w:lineRule="auto"/>
    </w:pPr>
    <w:rPr>
      <w:rFonts w:eastAsia="Calibri"/>
      <w:lang w:val="en-GB"/>
    </w:rPr>
  </w:style>
  <w:style w:type="paragraph" w:styleId="CommentText">
    <w:name w:val="annotation text"/>
    <w:basedOn w:val="Normal"/>
    <w:link w:val="CommentTextChar"/>
    <w:rsid w:val="00C942B4"/>
    <w:pPr>
      <w:spacing w:line="240" w:lineRule="auto"/>
    </w:pPr>
    <w:rPr>
      <w:sz w:val="20"/>
      <w:szCs w:val="20"/>
    </w:rPr>
  </w:style>
  <w:style w:type="character" w:customStyle="1" w:styleId="CommentTextChar">
    <w:name w:val="Comment Text Char"/>
    <w:link w:val="CommentText"/>
    <w:locked/>
    <w:rsid w:val="00C942B4"/>
    <w:rPr>
      <w:lang w:val="lv-LV" w:eastAsia="en-US" w:bidi="ar-SA"/>
    </w:rPr>
  </w:style>
  <w:style w:type="paragraph" w:styleId="CommentSubject">
    <w:name w:val="annotation subject"/>
    <w:basedOn w:val="CommentText"/>
    <w:next w:val="CommentText"/>
    <w:link w:val="CommentSubjectChar"/>
    <w:semiHidden/>
    <w:rsid w:val="00C942B4"/>
    <w:rPr>
      <w:b/>
      <w:bCs/>
    </w:rPr>
  </w:style>
  <w:style w:type="character" w:customStyle="1" w:styleId="CommentSubjectChar">
    <w:name w:val="Comment Subject Char"/>
    <w:link w:val="CommentSubject"/>
    <w:semiHidden/>
    <w:locked/>
    <w:rsid w:val="00C942B4"/>
    <w:rPr>
      <w:b/>
      <w:bCs/>
      <w:lang w:val="lv-LV" w:eastAsia="en-US" w:bidi="ar-SA"/>
    </w:rPr>
  </w:style>
  <w:style w:type="paragraph" w:styleId="BalloonText">
    <w:name w:val="Balloon Text"/>
    <w:basedOn w:val="Normal"/>
    <w:link w:val="BalloonTextChar"/>
    <w:semiHidden/>
    <w:rsid w:val="00C942B4"/>
    <w:pPr>
      <w:spacing w:line="240" w:lineRule="auto"/>
    </w:pPr>
    <w:rPr>
      <w:rFonts w:ascii="Tahoma" w:hAnsi="Tahoma" w:cs="Tahoma"/>
      <w:sz w:val="16"/>
      <w:szCs w:val="16"/>
    </w:rPr>
  </w:style>
  <w:style w:type="character" w:customStyle="1" w:styleId="BalloonTextChar">
    <w:name w:val="Balloon Text Char"/>
    <w:link w:val="BalloonText"/>
    <w:semiHidden/>
    <w:locked/>
    <w:rsid w:val="00C942B4"/>
    <w:rPr>
      <w:rFonts w:ascii="Tahoma" w:hAnsi="Tahoma" w:cs="Tahoma"/>
      <w:sz w:val="16"/>
      <w:szCs w:val="16"/>
      <w:lang w:val="lv-LV" w:eastAsia="en-US" w:bidi="ar-SA"/>
    </w:rPr>
  </w:style>
  <w:style w:type="paragraph" w:styleId="Header">
    <w:name w:val="header"/>
    <w:basedOn w:val="Normal"/>
    <w:link w:val="HeaderChar"/>
    <w:rsid w:val="00C942B4"/>
    <w:pPr>
      <w:tabs>
        <w:tab w:val="center" w:pos="4153"/>
        <w:tab w:val="right" w:pos="8306"/>
      </w:tabs>
      <w:spacing w:line="240" w:lineRule="auto"/>
    </w:pPr>
  </w:style>
  <w:style w:type="character" w:customStyle="1" w:styleId="HeaderChar">
    <w:name w:val="Header Char"/>
    <w:link w:val="Header"/>
    <w:locked/>
    <w:rsid w:val="00C942B4"/>
    <w:rPr>
      <w:sz w:val="24"/>
      <w:szCs w:val="24"/>
      <w:lang w:val="lv-LV" w:eastAsia="en-US" w:bidi="ar-SA"/>
    </w:rPr>
  </w:style>
  <w:style w:type="paragraph" w:styleId="Footer">
    <w:name w:val="footer"/>
    <w:aliases w:val=" Rakstz. Rakstz. Rakstz. Rakstz. Rakstz. Rakstz., Rakstz. Rakstz. Rakstz. Rakstz. Rakstz. Rakstz. Rakstz. Rakstz. Rak Rakstz.  Rakstz., Rakstz. Rakstz. Rakstz. Rakstz. Rakstz. Rakstz. Rakstz. Rakstz. Rakstz. Rakstz. Rakstz. Rakstz. Rakstz."/>
    <w:basedOn w:val="Normal"/>
    <w:link w:val="FooterChar"/>
    <w:uiPriority w:val="99"/>
    <w:rsid w:val="00C942B4"/>
    <w:pPr>
      <w:tabs>
        <w:tab w:val="center" w:pos="4153"/>
        <w:tab w:val="right" w:pos="8306"/>
      </w:tabs>
      <w:spacing w:line="240" w:lineRule="auto"/>
    </w:pPr>
  </w:style>
  <w:style w:type="character" w:customStyle="1" w:styleId="FooterChar">
    <w:name w:val="Footer Char"/>
    <w:aliases w:val=" Rakstz. Rakstz. Rakstz. Rakstz. Rakstz. Rakstz. Char1, Rakstz. Rakstz. Rakstz. Rakstz. Rakstz. Rakstz. Rakstz. Rakstz. Rak Rakstz.  Rakstz. Char1"/>
    <w:link w:val="Footer"/>
    <w:uiPriority w:val="99"/>
    <w:locked/>
    <w:rsid w:val="00C942B4"/>
    <w:rPr>
      <w:sz w:val="24"/>
      <w:szCs w:val="24"/>
      <w:lang w:val="lv-LV" w:eastAsia="en-US" w:bidi="ar-SA"/>
    </w:rPr>
  </w:style>
  <w:style w:type="character" w:customStyle="1" w:styleId="FootnoteCharacters">
    <w:name w:val="Footnote Characters"/>
    <w:rsid w:val="00C942B4"/>
    <w:rPr>
      <w:rFonts w:cs="Times New Roman"/>
      <w:vertAlign w:val="superscript"/>
    </w:rPr>
  </w:style>
  <w:style w:type="character" w:styleId="FootnoteReference">
    <w:name w:val="footnote reference"/>
    <w:aliases w:val="Footnote symbol"/>
    <w:uiPriority w:val="99"/>
    <w:rsid w:val="00C942B4"/>
    <w:rPr>
      <w:rFonts w:cs="Times New Roman"/>
      <w:vertAlign w:val="superscript"/>
    </w:rPr>
  </w:style>
  <w:style w:type="character" w:customStyle="1" w:styleId="FootnoteReference1">
    <w:name w:val="Footnote Reference1"/>
    <w:rsid w:val="00C942B4"/>
    <w:rPr>
      <w:rFonts w:cs="Times New Roman"/>
      <w:vertAlign w:val="superscript"/>
    </w:rPr>
  </w:style>
  <w:style w:type="paragraph" w:styleId="FootnoteText">
    <w:name w:val="footnote text"/>
    <w:basedOn w:val="Normal"/>
    <w:link w:val="FootnoteTextChar"/>
    <w:uiPriority w:val="99"/>
    <w:rsid w:val="00C942B4"/>
    <w:pPr>
      <w:suppressLineNumbers/>
      <w:suppressAutoHyphens/>
      <w:spacing w:after="200"/>
      <w:ind w:left="283" w:hanging="283"/>
    </w:pPr>
    <w:rPr>
      <w:kern w:val="22"/>
      <w:sz w:val="20"/>
      <w:szCs w:val="20"/>
      <w:lang w:eastAsia="ar-SA"/>
    </w:rPr>
  </w:style>
  <w:style w:type="character" w:customStyle="1" w:styleId="FootnoteTextChar">
    <w:name w:val="Footnote Text Char"/>
    <w:link w:val="FootnoteText"/>
    <w:uiPriority w:val="99"/>
    <w:locked/>
    <w:rsid w:val="00C942B4"/>
    <w:rPr>
      <w:kern w:val="22"/>
      <w:lang w:val="lv-LV" w:eastAsia="ar-SA" w:bidi="ar-SA"/>
    </w:rPr>
  </w:style>
  <w:style w:type="paragraph" w:customStyle="1" w:styleId="Punkts">
    <w:name w:val="Punkts"/>
    <w:basedOn w:val="Normal"/>
    <w:rsid w:val="00C942B4"/>
    <w:pPr>
      <w:suppressAutoHyphens/>
      <w:spacing w:line="100" w:lineRule="atLeast"/>
      <w:ind w:left="851" w:hanging="851"/>
    </w:pPr>
    <w:rPr>
      <w:rFonts w:ascii="Arial" w:eastAsia="Calibri" w:hAnsi="Arial" w:cs="Arial"/>
      <w:b/>
      <w:bCs/>
      <w:kern w:val="22"/>
      <w:sz w:val="20"/>
      <w:szCs w:val="20"/>
      <w:lang w:eastAsia="ar-SA"/>
    </w:rPr>
  </w:style>
  <w:style w:type="paragraph" w:customStyle="1" w:styleId="Rindkopa">
    <w:name w:val="Rindkopa"/>
    <w:basedOn w:val="Normal"/>
    <w:rsid w:val="00C942B4"/>
    <w:pPr>
      <w:suppressAutoHyphens/>
      <w:spacing w:line="100" w:lineRule="atLeast"/>
      <w:ind w:left="851"/>
      <w:jc w:val="both"/>
    </w:pPr>
    <w:rPr>
      <w:rFonts w:ascii="Arial" w:eastAsia="Calibri" w:hAnsi="Arial" w:cs="Arial"/>
      <w:kern w:val="22"/>
      <w:sz w:val="20"/>
      <w:szCs w:val="20"/>
      <w:lang w:eastAsia="ar-SA"/>
    </w:rPr>
  </w:style>
  <w:style w:type="paragraph" w:customStyle="1" w:styleId="Apakpunkts">
    <w:name w:val="Apakšpunkts"/>
    <w:basedOn w:val="Normal"/>
    <w:link w:val="ApakpunktsChar"/>
    <w:rsid w:val="00C942B4"/>
    <w:pPr>
      <w:suppressAutoHyphens/>
      <w:spacing w:line="100" w:lineRule="atLeast"/>
      <w:ind w:left="851" w:hanging="851"/>
    </w:pPr>
    <w:rPr>
      <w:rFonts w:ascii="Arial" w:eastAsia="Calibri" w:hAnsi="Arial" w:cs="Arial"/>
      <w:b/>
      <w:bCs/>
      <w:kern w:val="22"/>
      <w:sz w:val="20"/>
      <w:szCs w:val="20"/>
      <w:lang w:eastAsia="ar-SA"/>
    </w:rPr>
  </w:style>
  <w:style w:type="character" w:customStyle="1" w:styleId="ApakpunktsChar">
    <w:name w:val="Apakšpunkts Char"/>
    <w:link w:val="Apakpunkts"/>
    <w:rsid w:val="00C942B4"/>
    <w:rPr>
      <w:rFonts w:ascii="Arial" w:eastAsia="Calibri" w:hAnsi="Arial" w:cs="Arial"/>
      <w:b/>
      <w:bCs/>
      <w:kern w:val="22"/>
      <w:lang w:val="lv-LV" w:eastAsia="ar-SA" w:bidi="ar-SA"/>
    </w:rPr>
  </w:style>
  <w:style w:type="paragraph" w:styleId="Title">
    <w:name w:val="Title"/>
    <w:basedOn w:val="Normal"/>
    <w:next w:val="Subtitle"/>
    <w:link w:val="TitleChar"/>
    <w:qFormat/>
    <w:rsid w:val="00C942B4"/>
    <w:pPr>
      <w:suppressAutoHyphens/>
      <w:spacing w:line="100" w:lineRule="atLeast"/>
      <w:jc w:val="center"/>
    </w:pPr>
    <w:rPr>
      <w:rFonts w:eastAsia="Calibri"/>
      <w:b/>
      <w:bCs/>
      <w:kern w:val="22"/>
      <w:sz w:val="25"/>
      <w:szCs w:val="25"/>
      <w:lang w:eastAsia="ar-SA"/>
    </w:rPr>
  </w:style>
  <w:style w:type="character" w:customStyle="1" w:styleId="TitleChar">
    <w:name w:val="Title Char"/>
    <w:link w:val="Title"/>
    <w:locked/>
    <w:rsid w:val="00C942B4"/>
    <w:rPr>
      <w:rFonts w:eastAsia="Calibri"/>
      <w:b/>
      <w:bCs/>
      <w:kern w:val="22"/>
      <w:sz w:val="25"/>
      <w:szCs w:val="25"/>
      <w:lang w:val="lv-LV" w:eastAsia="ar-SA" w:bidi="ar-SA"/>
    </w:rPr>
  </w:style>
  <w:style w:type="paragraph" w:customStyle="1" w:styleId="Paragrfs">
    <w:name w:val="Paragrāfs"/>
    <w:basedOn w:val="Normal"/>
    <w:rsid w:val="00C942B4"/>
    <w:pPr>
      <w:suppressAutoHyphens/>
      <w:spacing w:line="100" w:lineRule="atLeast"/>
      <w:ind w:left="851" w:hanging="851"/>
      <w:jc w:val="both"/>
    </w:pPr>
    <w:rPr>
      <w:rFonts w:ascii="Arial" w:eastAsia="Calibri" w:hAnsi="Arial" w:cs="Arial"/>
      <w:kern w:val="22"/>
      <w:sz w:val="20"/>
      <w:szCs w:val="20"/>
      <w:lang w:eastAsia="ar-SA"/>
    </w:rPr>
  </w:style>
  <w:style w:type="paragraph" w:customStyle="1" w:styleId="paragrfs0">
    <w:name w:val="paragrfs"/>
    <w:basedOn w:val="Normal"/>
    <w:rsid w:val="00C942B4"/>
    <w:pPr>
      <w:spacing w:before="100" w:beforeAutospacing="1" w:after="100" w:afterAutospacing="1" w:line="240" w:lineRule="auto"/>
    </w:pPr>
    <w:rPr>
      <w:rFonts w:eastAsia="Calibri"/>
      <w:lang w:eastAsia="lv-LV"/>
    </w:rPr>
  </w:style>
  <w:style w:type="paragraph" w:customStyle="1" w:styleId="naisf">
    <w:name w:val="naisf"/>
    <w:basedOn w:val="Normal"/>
    <w:autoRedefine/>
    <w:rsid w:val="00C942B4"/>
    <w:pPr>
      <w:numPr>
        <w:ilvl w:val="2"/>
        <w:numId w:val="6"/>
      </w:numPr>
      <w:spacing w:line="240" w:lineRule="auto"/>
      <w:jc w:val="both"/>
    </w:pPr>
    <w:rPr>
      <w:rFonts w:eastAsia="Calibri"/>
      <w:color w:val="FF0000"/>
    </w:rPr>
  </w:style>
  <w:style w:type="paragraph" w:styleId="List">
    <w:name w:val="List"/>
    <w:basedOn w:val="Normal"/>
    <w:rsid w:val="00C942B4"/>
    <w:pPr>
      <w:tabs>
        <w:tab w:val="num" w:pos="360"/>
      </w:tabs>
      <w:spacing w:before="120" w:line="240" w:lineRule="auto"/>
      <w:ind w:left="360" w:hanging="360"/>
      <w:jc w:val="both"/>
    </w:pPr>
    <w:rPr>
      <w:rFonts w:eastAsia="Calibri"/>
      <w:szCs w:val="20"/>
    </w:rPr>
  </w:style>
  <w:style w:type="character" w:customStyle="1" w:styleId="FontStyle14">
    <w:name w:val="Font Style14"/>
    <w:rsid w:val="00C942B4"/>
    <w:rPr>
      <w:rFonts w:ascii="Times New Roman" w:hAnsi="Times New Roman" w:cs="Times New Roman"/>
      <w:sz w:val="22"/>
      <w:szCs w:val="22"/>
    </w:rPr>
  </w:style>
  <w:style w:type="character" w:customStyle="1" w:styleId="FontStyle12">
    <w:name w:val="Font Style12"/>
    <w:rsid w:val="00C942B4"/>
    <w:rPr>
      <w:rFonts w:ascii="Times New Roman" w:hAnsi="Times New Roman" w:cs="Times New Roman"/>
      <w:b/>
      <w:bCs/>
      <w:sz w:val="22"/>
      <w:szCs w:val="22"/>
    </w:rPr>
  </w:style>
  <w:style w:type="character" w:customStyle="1" w:styleId="FontStyle13">
    <w:name w:val="Font Style13"/>
    <w:rsid w:val="00C942B4"/>
    <w:rPr>
      <w:rFonts w:ascii="Times New Roman" w:hAnsi="Times New Roman" w:cs="Times New Roman"/>
      <w:i/>
      <w:iCs/>
      <w:sz w:val="22"/>
      <w:szCs w:val="22"/>
    </w:rPr>
  </w:style>
  <w:style w:type="paragraph" w:customStyle="1" w:styleId="Style5">
    <w:name w:val="Style5"/>
    <w:basedOn w:val="Normal"/>
    <w:rsid w:val="00C942B4"/>
    <w:pPr>
      <w:widowControl w:val="0"/>
      <w:suppressAutoHyphens/>
      <w:autoSpaceDE w:val="0"/>
      <w:spacing w:line="277" w:lineRule="exact"/>
      <w:jc w:val="both"/>
    </w:pPr>
    <w:rPr>
      <w:lang w:val="en-US" w:eastAsia="ar-SA"/>
    </w:rPr>
  </w:style>
  <w:style w:type="paragraph" w:customStyle="1" w:styleId="Style6">
    <w:name w:val="Style6"/>
    <w:basedOn w:val="Normal"/>
    <w:rsid w:val="00C942B4"/>
    <w:pPr>
      <w:widowControl w:val="0"/>
      <w:suppressAutoHyphens/>
      <w:autoSpaceDE w:val="0"/>
      <w:spacing w:line="286" w:lineRule="exact"/>
      <w:ind w:hanging="358"/>
    </w:pPr>
    <w:rPr>
      <w:lang w:val="en-US" w:eastAsia="ar-SA"/>
    </w:rPr>
  </w:style>
  <w:style w:type="paragraph" w:customStyle="1" w:styleId="Style7">
    <w:name w:val="Style7"/>
    <w:basedOn w:val="Normal"/>
    <w:rsid w:val="00C942B4"/>
    <w:pPr>
      <w:widowControl w:val="0"/>
      <w:suppressAutoHyphens/>
      <w:autoSpaceDE w:val="0"/>
      <w:spacing w:line="278" w:lineRule="exact"/>
      <w:ind w:hanging="706"/>
    </w:pPr>
    <w:rPr>
      <w:lang w:val="en-US" w:eastAsia="ar-SA"/>
    </w:rPr>
  </w:style>
  <w:style w:type="paragraph" w:customStyle="1" w:styleId="Style8">
    <w:name w:val="Style8"/>
    <w:basedOn w:val="Normal"/>
    <w:rsid w:val="00C942B4"/>
    <w:pPr>
      <w:widowControl w:val="0"/>
      <w:suppressAutoHyphens/>
      <w:autoSpaceDE w:val="0"/>
      <w:spacing w:line="281" w:lineRule="exact"/>
      <w:jc w:val="both"/>
    </w:pPr>
    <w:rPr>
      <w:lang w:val="en-US" w:eastAsia="ar-SA"/>
    </w:rPr>
  </w:style>
  <w:style w:type="paragraph" w:customStyle="1" w:styleId="Style1">
    <w:name w:val="Style1"/>
    <w:basedOn w:val="Normal"/>
    <w:rsid w:val="00C942B4"/>
    <w:pPr>
      <w:widowControl w:val="0"/>
      <w:suppressAutoHyphens/>
      <w:autoSpaceDE w:val="0"/>
      <w:spacing w:line="254" w:lineRule="exact"/>
      <w:jc w:val="right"/>
    </w:pPr>
    <w:rPr>
      <w:lang w:val="en-US" w:eastAsia="ar-SA"/>
    </w:rPr>
  </w:style>
  <w:style w:type="character" w:styleId="PageNumber">
    <w:name w:val="page number"/>
    <w:basedOn w:val="DefaultParagraphFont"/>
    <w:rsid w:val="00C942B4"/>
  </w:style>
  <w:style w:type="character" w:customStyle="1" w:styleId="RakstzRakstzRakstzRakstzRakstzRakstzChar">
    <w:name w:val=" Rakstz. Rakstz. Rakstz. Rakstz. Rakstz. Rakstz. Char"/>
    <w:aliases w:val=" Rakstz. Rakstz. Rakstz. Rakstz. Rakstz. Rakstz. Rakstz. Rakstz. Rak Rakstz.  Rakstz. Char"/>
    <w:rsid w:val="00C942B4"/>
    <w:rPr>
      <w:rFonts w:ascii="Calibri" w:eastAsia="Calibri" w:hAnsi="Calibri"/>
      <w:sz w:val="22"/>
      <w:szCs w:val="22"/>
      <w:lang w:val="lv-LV" w:eastAsia="en-US" w:bidi="ar-SA"/>
    </w:rPr>
  </w:style>
  <w:style w:type="paragraph" w:customStyle="1" w:styleId="ColorfulList-Accent11">
    <w:name w:val="Colorful List - Accent 11"/>
    <w:basedOn w:val="Normal"/>
    <w:qFormat/>
    <w:rsid w:val="00C942B4"/>
    <w:pPr>
      <w:spacing w:after="200"/>
      <w:ind w:left="720"/>
      <w:contextualSpacing/>
    </w:pPr>
    <w:rPr>
      <w:rFonts w:ascii="Calibri" w:eastAsia="Calibri" w:hAnsi="Calibri"/>
      <w:sz w:val="22"/>
      <w:szCs w:val="22"/>
    </w:rPr>
  </w:style>
  <w:style w:type="character" w:customStyle="1" w:styleId="CharChar2">
    <w:name w:val=" Char Char2"/>
    <w:rsid w:val="00C942B4"/>
    <w:rPr>
      <w:b/>
      <w:sz w:val="28"/>
      <w:szCs w:val="24"/>
      <w:lang w:val="en-GB" w:eastAsia="en-US"/>
    </w:rPr>
  </w:style>
  <w:style w:type="paragraph" w:customStyle="1" w:styleId="Default">
    <w:name w:val="Default"/>
    <w:rsid w:val="00C942B4"/>
    <w:pPr>
      <w:autoSpaceDE w:val="0"/>
      <w:autoSpaceDN w:val="0"/>
      <w:adjustRightInd w:val="0"/>
    </w:pPr>
    <w:rPr>
      <w:rFonts w:eastAsia="Calibri"/>
      <w:color w:val="000000"/>
      <w:sz w:val="24"/>
      <w:szCs w:val="24"/>
      <w:lang w:eastAsia="en-US"/>
    </w:rPr>
  </w:style>
  <w:style w:type="paragraph" w:customStyle="1" w:styleId="TableContents">
    <w:name w:val="Table Contents"/>
    <w:basedOn w:val="Normal"/>
    <w:rsid w:val="00C942B4"/>
    <w:pPr>
      <w:widowControl w:val="0"/>
      <w:suppressLineNumbers/>
      <w:suppressAutoHyphens/>
      <w:spacing w:line="240" w:lineRule="auto"/>
    </w:pPr>
    <w:rPr>
      <w:rFonts w:eastAsia="Arial Unicode MS"/>
      <w:kern w:val="1"/>
      <w:lang w:val="en-US" w:eastAsia="ar-SA"/>
    </w:rPr>
  </w:style>
  <w:style w:type="character" w:customStyle="1" w:styleId="CharChar4">
    <w:name w:val=" Char Char4"/>
    <w:rsid w:val="00C942B4"/>
    <w:rPr>
      <w:rFonts w:ascii="Times New Roman" w:eastAsia="Times New Roman" w:hAnsi="Times New Roman"/>
      <w:sz w:val="28"/>
      <w:szCs w:val="24"/>
      <w:lang w:val="lv-LV" w:eastAsia="en-US"/>
    </w:rPr>
  </w:style>
  <w:style w:type="character" w:customStyle="1" w:styleId="CharChar10">
    <w:name w:val=" Char Char10"/>
    <w:rsid w:val="00C942B4"/>
    <w:rPr>
      <w:b/>
      <w:sz w:val="32"/>
      <w:szCs w:val="24"/>
      <w:lang w:val="lv-LV" w:eastAsia="en-US" w:bidi="ar-SA"/>
    </w:rPr>
  </w:style>
  <w:style w:type="character" w:customStyle="1" w:styleId="CharChar7">
    <w:name w:val=" Char Char7"/>
    <w:rsid w:val="00C942B4"/>
    <w:rPr>
      <w:b/>
      <w:bCs/>
      <w:sz w:val="40"/>
      <w:szCs w:val="24"/>
      <w:lang w:val="lv-LV" w:eastAsia="en-US" w:bidi="ar-SA"/>
    </w:rPr>
  </w:style>
  <w:style w:type="character" w:customStyle="1" w:styleId="CharChar6">
    <w:name w:val=" Char Char6"/>
    <w:rsid w:val="00C942B4"/>
    <w:rPr>
      <w:rFonts w:ascii="Calibri" w:eastAsia="Calibri" w:hAnsi="Calibri"/>
      <w:sz w:val="22"/>
      <w:szCs w:val="22"/>
      <w:lang w:val="lv-LV" w:eastAsia="en-US" w:bidi="ar-SA"/>
    </w:rPr>
  </w:style>
  <w:style w:type="character" w:customStyle="1" w:styleId="CharChar5">
    <w:name w:val=" Char Char5"/>
    <w:rsid w:val="00C942B4"/>
    <w:rPr>
      <w:sz w:val="24"/>
      <w:szCs w:val="24"/>
      <w:lang w:val="lv-LV" w:eastAsia="en-US" w:bidi="ar-SA"/>
    </w:rPr>
  </w:style>
  <w:style w:type="paragraph" w:customStyle="1" w:styleId="font5">
    <w:name w:val="font5"/>
    <w:basedOn w:val="Normal"/>
    <w:rsid w:val="00C942B4"/>
    <w:pPr>
      <w:spacing w:before="100" w:beforeAutospacing="1" w:after="100" w:afterAutospacing="1" w:line="240" w:lineRule="auto"/>
    </w:pPr>
    <w:rPr>
      <w:sz w:val="20"/>
      <w:szCs w:val="20"/>
      <w:lang w:val="en-US"/>
    </w:rPr>
  </w:style>
  <w:style w:type="paragraph" w:customStyle="1" w:styleId="font6">
    <w:name w:val="font6"/>
    <w:basedOn w:val="Normal"/>
    <w:rsid w:val="00C942B4"/>
    <w:pPr>
      <w:spacing w:before="100" w:beforeAutospacing="1" w:after="100" w:afterAutospacing="1" w:line="240" w:lineRule="auto"/>
    </w:pPr>
    <w:rPr>
      <w:rFonts w:ascii="Tahoma" w:hAnsi="Tahoma" w:cs="Tahoma"/>
      <w:color w:val="000000"/>
      <w:sz w:val="16"/>
      <w:szCs w:val="16"/>
      <w:lang w:val="en-US"/>
    </w:rPr>
  </w:style>
  <w:style w:type="paragraph" w:customStyle="1" w:styleId="font7">
    <w:name w:val="font7"/>
    <w:basedOn w:val="Normal"/>
    <w:rsid w:val="00C942B4"/>
    <w:pPr>
      <w:spacing w:before="100" w:beforeAutospacing="1" w:after="100" w:afterAutospacing="1" w:line="240" w:lineRule="auto"/>
    </w:pPr>
    <w:rPr>
      <w:sz w:val="20"/>
      <w:szCs w:val="20"/>
      <w:lang w:val="en-US"/>
    </w:rPr>
  </w:style>
  <w:style w:type="paragraph" w:customStyle="1" w:styleId="font8">
    <w:name w:val="font8"/>
    <w:basedOn w:val="Normal"/>
    <w:rsid w:val="00C942B4"/>
    <w:pPr>
      <w:spacing w:before="100" w:beforeAutospacing="1" w:after="100" w:afterAutospacing="1" w:line="240" w:lineRule="auto"/>
    </w:pPr>
    <w:rPr>
      <w:sz w:val="20"/>
      <w:szCs w:val="20"/>
      <w:lang w:val="en-US"/>
    </w:rPr>
  </w:style>
  <w:style w:type="paragraph" w:customStyle="1" w:styleId="font9">
    <w:name w:val="font9"/>
    <w:basedOn w:val="Normal"/>
    <w:rsid w:val="00C942B4"/>
    <w:pPr>
      <w:spacing w:before="100" w:beforeAutospacing="1" w:after="100" w:afterAutospacing="1" w:line="240" w:lineRule="auto"/>
    </w:pPr>
    <w:rPr>
      <w:sz w:val="20"/>
      <w:szCs w:val="20"/>
      <w:lang w:val="en-US"/>
    </w:rPr>
  </w:style>
  <w:style w:type="paragraph" w:customStyle="1" w:styleId="font10">
    <w:name w:val="font10"/>
    <w:basedOn w:val="Normal"/>
    <w:rsid w:val="00C942B4"/>
    <w:pPr>
      <w:spacing w:before="100" w:beforeAutospacing="1" w:after="100" w:afterAutospacing="1" w:line="240" w:lineRule="auto"/>
    </w:pPr>
    <w:rPr>
      <w:rFonts w:ascii="Arial" w:hAnsi="Arial" w:cs="Arial"/>
      <w:sz w:val="20"/>
      <w:szCs w:val="20"/>
      <w:lang w:val="en-US"/>
    </w:rPr>
  </w:style>
  <w:style w:type="paragraph" w:customStyle="1" w:styleId="xl70">
    <w:name w:val="xl70"/>
    <w:basedOn w:val="Normal"/>
    <w:rsid w:val="00C942B4"/>
    <w:pPr>
      <w:spacing w:before="100" w:beforeAutospacing="1" w:after="100" w:afterAutospacing="1" w:line="240" w:lineRule="auto"/>
    </w:pPr>
    <w:rPr>
      <w:lang w:val="en-US"/>
    </w:rPr>
  </w:style>
  <w:style w:type="paragraph" w:customStyle="1" w:styleId="xl71">
    <w:name w:val="xl71"/>
    <w:basedOn w:val="Normal"/>
    <w:rsid w:val="00C942B4"/>
    <w:pPr>
      <w:spacing w:before="100" w:beforeAutospacing="1" w:after="100" w:afterAutospacing="1" w:line="240" w:lineRule="auto"/>
    </w:pPr>
    <w:rPr>
      <w:sz w:val="22"/>
      <w:szCs w:val="22"/>
      <w:lang w:val="en-US"/>
    </w:rPr>
  </w:style>
  <w:style w:type="paragraph" w:customStyle="1" w:styleId="xl72">
    <w:name w:val="xl72"/>
    <w:basedOn w:val="Normal"/>
    <w:rsid w:val="00C942B4"/>
    <w:pPr>
      <w:spacing w:before="100" w:beforeAutospacing="1" w:after="100" w:afterAutospacing="1" w:line="240" w:lineRule="auto"/>
      <w:jc w:val="center"/>
    </w:pPr>
    <w:rPr>
      <w:lang w:val="en-US"/>
    </w:rPr>
  </w:style>
  <w:style w:type="paragraph" w:customStyle="1" w:styleId="xl73">
    <w:name w:val="xl73"/>
    <w:basedOn w:val="Normal"/>
    <w:rsid w:val="00C942B4"/>
    <w:pPr>
      <w:spacing w:before="100" w:beforeAutospacing="1" w:after="100" w:afterAutospacing="1" w:line="240" w:lineRule="auto"/>
    </w:pPr>
    <w:rPr>
      <w:sz w:val="16"/>
      <w:szCs w:val="16"/>
      <w:lang w:val="en-US"/>
    </w:rPr>
  </w:style>
  <w:style w:type="paragraph" w:customStyle="1" w:styleId="xl74">
    <w:name w:val="xl74"/>
    <w:basedOn w:val="Normal"/>
    <w:rsid w:val="00C942B4"/>
    <w:pPr>
      <w:spacing w:before="100" w:beforeAutospacing="1" w:after="100" w:afterAutospacing="1" w:line="240" w:lineRule="auto"/>
    </w:pPr>
    <w:rPr>
      <w:color w:val="FF0000"/>
      <w:lang w:val="en-US"/>
    </w:rPr>
  </w:style>
  <w:style w:type="paragraph" w:customStyle="1" w:styleId="xl75">
    <w:name w:val="xl75"/>
    <w:basedOn w:val="Normal"/>
    <w:rsid w:val="00C942B4"/>
    <w:pPr>
      <w:spacing w:before="100" w:beforeAutospacing="1" w:after="100" w:afterAutospacing="1" w:line="240" w:lineRule="auto"/>
    </w:pPr>
    <w:rPr>
      <w:color w:val="0000FF"/>
      <w:lang w:val="en-US"/>
    </w:rPr>
  </w:style>
  <w:style w:type="paragraph" w:customStyle="1" w:styleId="xl76">
    <w:name w:val="xl76"/>
    <w:basedOn w:val="Normal"/>
    <w:rsid w:val="00C942B4"/>
    <w:pPr>
      <w:spacing w:before="100" w:beforeAutospacing="1" w:after="100" w:afterAutospacing="1" w:line="240" w:lineRule="auto"/>
    </w:pPr>
    <w:rPr>
      <w:color w:val="FF0000"/>
      <w:lang w:val="en-US"/>
    </w:rPr>
  </w:style>
  <w:style w:type="paragraph" w:customStyle="1" w:styleId="xl77">
    <w:name w:val="xl77"/>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lang w:val="en-US"/>
    </w:rPr>
  </w:style>
  <w:style w:type="paragraph" w:customStyle="1" w:styleId="xl78">
    <w:name w:val="xl78"/>
    <w:basedOn w:val="Normal"/>
    <w:rsid w:val="00C942B4"/>
    <w:pPr>
      <w:spacing w:before="100" w:beforeAutospacing="1" w:after="100" w:afterAutospacing="1" w:line="240" w:lineRule="auto"/>
    </w:pPr>
    <w:rPr>
      <w:lang w:val="en-US"/>
    </w:rPr>
  </w:style>
  <w:style w:type="paragraph" w:customStyle="1" w:styleId="xl79">
    <w:name w:val="xl79"/>
    <w:basedOn w:val="Normal"/>
    <w:rsid w:val="00C94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lang w:val="en-US"/>
    </w:rPr>
  </w:style>
  <w:style w:type="paragraph" w:customStyle="1" w:styleId="xl80">
    <w:name w:val="xl80"/>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lang w:val="en-US"/>
    </w:rPr>
  </w:style>
  <w:style w:type="paragraph" w:customStyle="1" w:styleId="xl81">
    <w:name w:val="xl81"/>
    <w:basedOn w:val="Normal"/>
    <w:rsid w:val="00C94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lang w:val="en-US"/>
    </w:rPr>
  </w:style>
  <w:style w:type="paragraph" w:customStyle="1" w:styleId="xl82">
    <w:name w:val="xl82"/>
    <w:basedOn w:val="Normal"/>
    <w:rsid w:val="00C94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lang w:val="en-US"/>
    </w:rPr>
  </w:style>
  <w:style w:type="paragraph" w:customStyle="1" w:styleId="xl83">
    <w:name w:val="xl83"/>
    <w:basedOn w:val="Normal"/>
    <w:rsid w:val="00C94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lang w:val="en-US"/>
    </w:rPr>
  </w:style>
  <w:style w:type="paragraph" w:customStyle="1" w:styleId="xl84">
    <w:name w:val="xl84"/>
    <w:basedOn w:val="Normal"/>
    <w:rsid w:val="00C94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lang w:val="en-US"/>
    </w:rPr>
  </w:style>
  <w:style w:type="paragraph" w:customStyle="1" w:styleId="xl85">
    <w:name w:val="xl85"/>
    <w:basedOn w:val="Normal"/>
    <w:rsid w:val="00C94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lang w:val="en-US"/>
    </w:rPr>
  </w:style>
  <w:style w:type="paragraph" w:customStyle="1" w:styleId="xl86">
    <w:name w:val="xl86"/>
    <w:basedOn w:val="Normal"/>
    <w:rsid w:val="00C94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i/>
      <w:iCs/>
      <w:lang w:val="en-US"/>
    </w:rPr>
  </w:style>
  <w:style w:type="paragraph" w:customStyle="1" w:styleId="xl87">
    <w:name w:val="xl87"/>
    <w:basedOn w:val="Normal"/>
    <w:rsid w:val="00C94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lang w:val="en-US"/>
    </w:rPr>
  </w:style>
  <w:style w:type="paragraph" w:customStyle="1" w:styleId="xl88">
    <w:name w:val="xl88"/>
    <w:basedOn w:val="Normal"/>
    <w:rsid w:val="00C94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lang w:val="en-US"/>
    </w:rPr>
  </w:style>
  <w:style w:type="paragraph" w:customStyle="1" w:styleId="xl89">
    <w:name w:val="xl89"/>
    <w:basedOn w:val="Normal"/>
    <w:rsid w:val="00C94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lang w:val="en-US"/>
    </w:rPr>
  </w:style>
  <w:style w:type="paragraph" w:customStyle="1" w:styleId="xl90">
    <w:name w:val="xl90"/>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val="en-US"/>
    </w:rPr>
  </w:style>
  <w:style w:type="paragraph" w:customStyle="1" w:styleId="xl91">
    <w:name w:val="xl91"/>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lang w:val="en-US"/>
    </w:rPr>
  </w:style>
  <w:style w:type="paragraph" w:customStyle="1" w:styleId="xl92">
    <w:name w:val="xl92"/>
    <w:basedOn w:val="Normal"/>
    <w:rsid w:val="00C94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i/>
      <w:iCs/>
      <w:lang w:val="en-US"/>
    </w:rPr>
  </w:style>
  <w:style w:type="paragraph" w:customStyle="1" w:styleId="xl93">
    <w:name w:val="xl93"/>
    <w:basedOn w:val="Normal"/>
    <w:rsid w:val="00C94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lang w:val="en-US"/>
    </w:rPr>
  </w:style>
  <w:style w:type="paragraph" w:customStyle="1" w:styleId="xl94">
    <w:name w:val="xl94"/>
    <w:basedOn w:val="Normal"/>
    <w:rsid w:val="00C94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lang w:val="en-US"/>
    </w:rPr>
  </w:style>
  <w:style w:type="paragraph" w:customStyle="1" w:styleId="xl95">
    <w:name w:val="xl95"/>
    <w:basedOn w:val="Normal"/>
    <w:rsid w:val="00C94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lang w:val="en-US"/>
    </w:rPr>
  </w:style>
  <w:style w:type="paragraph" w:customStyle="1" w:styleId="xl96">
    <w:name w:val="xl96"/>
    <w:basedOn w:val="Normal"/>
    <w:rsid w:val="00C94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lang w:val="en-US"/>
    </w:rPr>
  </w:style>
  <w:style w:type="paragraph" w:customStyle="1" w:styleId="xl97">
    <w:name w:val="xl97"/>
    <w:basedOn w:val="Normal"/>
    <w:rsid w:val="00C94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lang w:val="en-US"/>
    </w:rPr>
  </w:style>
  <w:style w:type="paragraph" w:customStyle="1" w:styleId="xl98">
    <w:name w:val="xl98"/>
    <w:basedOn w:val="Normal"/>
    <w:rsid w:val="00C94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lang w:val="en-US"/>
    </w:rPr>
  </w:style>
  <w:style w:type="paragraph" w:customStyle="1" w:styleId="xl99">
    <w:name w:val="xl99"/>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lang w:val="en-US"/>
    </w:rPr>
  </w:style>
  <w:style w:type="paragraph" w:customStyle="1" w:styleId="xl100">
    <w:name w:val="xl100"/>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val="en-US"/>
    </w:rPr>
  </w:style>
  <w:style w:type="paragraph" w:customStyle="1" w:styleId="xl101">
    <w:name w:val="xl101"/>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val="en-US"/>
    </w:rPr>
  </w:style>
  <w:style w:type="paragraph" w:customStyle="1" w:styleId="xl102">
    <w:name w:val="xl102"/>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val="en-US"/>
    </w:rPr>
  </w:style>
  <w:style w:type="paragraph" w:customStyle="1" w:styleId="xl103">
    <w:name w:val="xl103"/>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lang w:val="en-US"/>
    </w:rPr>
  </w:style>
  <w:style w:type="paragraph" w:customStyle="1" w:styleId="xl104">
    <w:name w:val="xl104"/>
    <w:basedOn w:val="Normal"/>
    <w:rsid w:val="00C94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lang w:val="en-US"/>
    </w:rPr>
  </w:style>
  <w:style w:type="paragraph" w:customStyle="1" w:styleId="xl105">
    <w:name w:val="xl105"/>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i/>
      <w:iCs/>
      <w:lang w:val="en-US"/>
    </w:rPr>
  </w:style>
  <w:style w:type="paragraph" w:customStyle="1" w:styleId="xl106">
    <w:name w:val="xl106"/>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val="en-US"/>
    </w:rPr>
  </w:style>
  <w:style w:type="paragraph" w:customStyle="1" w:styleId="xl107">
    <w:name w:val="xl107"/>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lang w:val="en-US"/>
    </w:rPr>
  </w:style>
  <w:style w:type="paragraph" w:customStyle="1" w:styleId="xl108">
    <w:name w:val="xl108"/>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lang w:val="en-US"/>
    </w:rPr>
  </w:style>
  <w:style w:type="paragraph" w:customStyle="1" w:styleId="xl109">
    <w:name w:val="xl109"/>
    <w:basedOn w:val="Normal"/>
    <w:rsid w:val="00C94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lang w:val="en-US"/>
    </w:rPr>
  </w:style>
  <w:style w:type="paragraph" w:customStyle="1" w:styleId="xl110">
    <w:name w:val="xl110"/>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lang w:val="en-US"/>
    </w:rPr>
  </w:style>
  <w:style w:type="paragraph" w:customStyle="1" w:styleId="xl111">
    <w:name w:val="xl111"/>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FF0000"/>
      <w:lang w:val="en-US"/>
    </w:rPr>
  </w:style>
  <w:style w:type="paragraph" w:customStyle="1" w:styleId="xl112">
    <w:name w:val="xl112"/>
    <w:basedOn w:val="Normal"/>
    <w:rsid w:val="00C94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lang w:val="en-US"/>
    </w:rPr>
  </w:style>
  <w:style w:type="paragraph" w:customStyle="1" w:styleId="xl113">
    <w:name w:val="xl113"/>
    <w:basedOn w:val="Normal"/>
    <w:rsid w:val="00C94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color w:val="FF0000"/>
      <w:lang w:val="en-US"/>
    </w:rPr>
  </w:style>
  <w:style w:type="paragraph" w:customStyle="1" w:styleId="xl114">
    <w:name w:val="xl114"/>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FF0000"/>
      <w:lang w:val="en-US"/>
    </w:rPr>
  </w:style>
  <w:style w:type="paragraph" w:customStyle="1" w:styleId="xl115">
    <w:name w:val="xl115"/>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lang w:val="en-US"/>
    </w:rPr>
  </w:style>
  <w:style w:type="paragraph" w:customStyle="1" w:styleId="xl116">
    <w:name w:val="xl116"/>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lang w:val="en-US"/>
    </w:rPr>
  </w:style>
  <w:style w:type="paragraph" w:customStyle="1" w:styleId="xl117">
    <w:name w:val="xl117"/>
    <w:basedOn w:val="Normal"/>
    <w:rsid w:val="00C94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color w:val="FF0000"/>
      <w:lang w:val="en-US"/>
    </w:rPr>
  </w:style>
  <w:style w:type="paragraph" w:customStyle="1" w:styleId="xl118">
    <w:name w:val="xl118"/>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lang w:val="en-US"/>
    </w:rPr>
  </w:style>
  <w:style w:type="paragraph" w:customStyle="1" w:styleId="xl119">
    <w:name w:val="xl119"/>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lang w:val="en-US"/>
    </w:rPr>
  </w:style>
  <w:style w:type="paragraph" w:customStyle="1" w:styleId="xl120">
    <w:name w:val="xl120"/>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lang w:val="en-US"/>
    </w:rPr>
  </w:style>
  <w:style w:type="paragraph" w:customStyle="1" w:styleId="xl121">
    <w:name w:val="xl121"/>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lang w:val="en-US"/>
    </w:rPr>
  </w:style>
  <w:style w:type="paragraph" w:customStyle="1" w:styleId="xl122">
    <w:name w:val="xl122"/>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i/>
      <w:iCs/>
      <w:lang w:val="en-US"/>
    </w:rPr>
  </w:style>
  <w:style w:type="paragraph" w:customStyle="1" w:styleId="xl123">
    <w:name w:val="xl123"/>
    <w:basedOn w:val="Normal"/>
    <w:rsid w:val="00C94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lang w:val="en-US"/>
    </w:rPr>
  </w:style>
  <w:style w:type="paragraph" w:customStyle="1" w:styleId="xl124">
    <w:name w:val="xl124"/>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lang w:val="en-US"/>
    </w:rPr>
  </w:style>
  <w:style w:type="paragraph" w:customStyle="1" w:styleId="xl125">
    <w:name w:val="xl125"/>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val="en-US"/>
    </w:rPr>
  </w:style>
  <w:style w:type="paragraph" w:customStyle="1" w:styleId="xl126">
    <w:name w:val="xl126"/>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val="en-US"/>
    </w:rPr>
  </w:style>
  <w:style w:type="paragraph" w:customStyle="1" w:styleId="xl127">
    <w:name w:val="xl127"/>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val="en-US"/>
    </w:rPr>
  </w:style>
  <w:style w:type="paragraph" w:customStyle="1" w:styleId="xl128">
    <w:name w:val="xl128"/>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lang w:val="en-US"/>
    </w:rPr>
  </w:style>
  <w:style w:type="paragraph" w:customStyle="1" w:styleId="xl129">
    <w:name w:val="xl129"/>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FF"/>
      <w:lang w:val="en-US"/>
    </w:rPr>
  </w:style>
  <w:style w:type="paragraph" w:customStyle="1" w:styleId="xl130">
    <w:name w:val="xl130"/>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lang w:val="en-US"/>
    </w:rPr>
  </w:style>
  <w:style w:type="paragraph" w:customStyle="1" w:styleId="xl131">
    <w:name w:val="xl131"/>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FF0000"/>
      <w:lang w:val="en-US"/>
    </w:rPr>
  </w:style>
  <w:style w:type="paragraph" w:customStyle="1" w:styleId="xl132">
    <w:name w:val="xl132"/>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val="en-US"/>
    </w:rPr>
  </w:style>
  <w:style w:type="paragraph" w:customStyle="1" w:styleId="xl133">
    <w:name w:val="xl133"/>
    <w:basedOn w:val="Normal"/>
    <w:rsid w:val="00C94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lang w:val="en-US"/>
    </w:rPr>
  </w:style>
  <w:style w:type="paragraph" w:customStyle="1" w:styleId="xl134">
    <w:name w:val="xl134"/>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FF0000"/>
      <w:lang w:val="en-US"/>
    </w:rPr>
  </w:style>
  <w:style w:type="paragraph" w:customStyle="1" w:styleId="xl135">
    <w:name w:val="xl135"/>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FF0000"/>
      <w:lang w:val="en-US"/>
    </w:rPr>
  </w:style>
  <w:style w:type="paragraph" w:customStyle="1" w:styleId="xl136">
    <w:name w:val="xl136"/>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lang w:val="en-US"/>
    </w:rPr>
  </w:style>
  <w:style w:type="paragraph" w:customStyle="1" w:styleId="xl137">
    <w:name w:val="xl137"/>
    <w:basedOn w:val="Normal"/>
    <w:rsid w:val="00C94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FF0000"/>
      <w:lang w:val="en-US"/>
    </w:rPr>
  </w:style>
  <w:style w:type="paragraph" w:customStyle="1" w:styleId="xl138">
    <w:name w:val="xl138"/>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lang w:val="en-US"/>
    </w:rPr>
  </w:style>
  <w:style w:type="paragraph" w:customStyle="1" w:styleId="xl139">
    <w:name w:val="xl139"/>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lang w:val="en-US"/>
    </w:rPr>
  </w:style>
  <w:style w:type="paragraph" w:customStyle="1" w:styleId="xl140">
    <w:name w:val="xl140"/>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val="en-US"/>
    </w:rPr>
  </w:style>
  <w:style w:type="paragraph" w:customStyle="1" w:styleId="xl141">
    <w:name w:val="xl141"/>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lang w:val="en-US"/>
    </w:rPr>
  </w:style>
  <w:style w:type="paragraph" w:customStyle="1" w:styleId="xl142">
    <w:name w:val="xl142"/>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i/>
      <w:iCs/>
      <w:lang w:val="en-US"/>
    </w:rPr>
  </w:style>
  <w:style w:type="paragraph" w:customStyle="1" w:styleId="xl143">
    <w:name w:val="xl143"/>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FF0000"/>
      <w:lang w:val="en-US"/>
    </w:rPr>
  </w:style>
  <w:style w:type="paragraph" w:customStyle="1" w:styleId="xl144">
    <w:name w:val="xl144"/>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lang w:val="en-US"/>
    </w:rPr>
  </w:style>
  <w:style w:type="paragraph" w:customStyle="1" w:styleId="xl145">
    <w:name w:val="xl145"/>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lang w:val="en-US"/>
    </w:rPr>
  </w:style>
  <w:style w:type="paragraph" w:customStyle="1" w:styleId="xl146">
    <w:name w:val="xl146"/>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i/>
      <w:iCs/>
      <w:lang w:val="en-US"/>
    </w:rPr>
  </w:style>
  <w:style w:type="paragraph" w:customStyle="1" w:styleId="xl147">
    <w:name w:val="xl147"/>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FF"/>
      <w:lang w:val="en-US"/>
    </w:rPr>
  </w:style>
  <w:style w:type="paragraph" w:customStyle="1" w:styleId="xl148">
    <w:name w:val="xl148"/>
    <w:basedOn w:val="Normal"/>
    <w:rsid w:val="00C94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lang w:val="en-US"/>
    </w:rPr>
  </w:style>
  <w:style w:type="paragraph" w:customStyle="1" w:styleId="xl149">
    <w:name w:val="xl149"/>
    <w:basedOn w:val="Normal"/>
    <w:rsid w:val="00C94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color w:val="FF0000"/>
      <w:lang w:val="en-US"/>
    </w:rPr>
  </w:style>
  <w:style w:type="paragraph" w:customStyle="1" w:styleId="xl150">
    <w:name w:val="xl150"/>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val="en-US"/>
    </w:rPr>
  </w:style>
  <w:style w:type="paragraph" w:customStyle="1" w:styleId="xl151">
    <w:name w:val="xl151"/>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lang w:val="en-US"/>
    </w:rPr>
  </w:style>
  <w:style w:type="paragraph" w:customStyle="1" w:styleId="xl152">
    <w:name w:val="xl152"/>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lang w:val="en-US"/>
    </w:rPr>
  </w:style>
  <w:style w:type="paragraph" w:customStyle="1" w:styleId="xl153">
    <w:name w:val="xl153"/>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val="en-US"/>
    </w:rPr>
  </w:style>
  <w:style w:type="paragraph" w:customStyle="1" w:styleId="xl154">
    <w:name w:val="xl154"/>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lang w:val="en-US"/>
    </w:rPr>
  </w:style>
  <w:style w:type="paragraph" w:customStyle="1" w:styleId="xl155">
    <w:name w:val="xl155"/>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lang w:val="en-US"/>
    </w:rPr>
  </w:style>
  <w:style w:type="paragraph" w:customStyle="1" w:styleId="xl156">
    <w:name w:val="xl156"/>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lang w:val="en-US"/>
    </w:rPr>
  </w:style>
  <w:style w:type="paragraph" w:customStyle="1" w:styleId="xl157">
    <w:name w:val="xl157"/>
    <w:basedOn w:val="Normal"/>
    <w:rsid w:val="00C94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color w:val="FF0000"/>
      <w:lang w:val="en-US"/>
    </w:rPr>
  </w:style>
  <w:style w:type="paragraph" w:customStyle="1" w:styleId="xl158">
    <w:name w:val="xl158"/>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i/>
      <w:iCs/>
      <w:lang w:val="en-US"/>
    </w:rPr>
  </w:style>
  <w:style w:type="paragraph" w:customStyle="1" w:styleId="xl159">
    <w:name w:val="xl159"/>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lang w:val="en-US"/>
    </w:rPr>
  </w:style>
  <w:style w:type="paragraph" w:customStyle="1" w:styleId="xl160">
    <w:name w:val="xl160"/>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lang w:val="en-US"/>
    </w:rPr>
  </w:style>
  <w:style w:type="paragraph" w:customStyle="1" w:styleId="xl161">
    <w:name w:val="xl161"/>
    <w:basedOn w:val="Normal"/>
    <w:rsid w:val="00C94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lang w:val="en-US"/>
    </w:rPr>
  </w:style>
  <w:style w:type="paragraph" w:customStyle="1" w:styleId="xl162">
    <w:name w:val="xl162"/>
    <w:basedOn w:val="Normal"/>
    <w:rsid w:val="00C94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lang w:val="en-US"/>
    </w:rPr>
  </w:style>
  <w:style w:type="paragraph" w:customStyle="1" w:styleId="xl163">
    <w:name w:val="xl163"/>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lang w:val="en-US"/>
    </w:rPr>
  </w:style>
  <w:style w:type="paragraph" w:customStyle="1" w:styleId="xl164">
    <w:name w:val="xl164"/>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lang w:val="en-US"/>
    </w:rPr>
  </w:style>
  <w:style w:type="paragraph" w:customStyle="1" w:styleId="xl165">
    <w:name w:val="xl165"/>
    <w:basedOn w:val="Normal"/>
    <w:rsid w:val="00C94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color w:val="FF0000"/>
      <w:lang w:val="en-US"/>
    </w:rPr>
  </w:style>
  <w:style w:type="paragraph" w:customStyle="1" w:styleId="xl166">
    <w:name w:val="xl166"/>
    <w:basedOn w:val="Normal"/>
    <w:rsid w:val="00C94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lang w:val="en-US"/>
    </w:rPr>
  </w:style>
  <w:style w:type="paragraph" w:customStyle="1" w:styleId="xl167">
    <w:name w:val="xl167"/>
    <w:basedOn w:val="Normal"/>
    <w:rsid w:val="00C94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color w:val="FF0000"/>
      <w:lang w:val="en-US"/>
    </w:rPr>
  </w:style>
  <w:style w:type="paragraph" w:customStyle="1" w:styleId="xl168">
    <w:name w:val="xl168"/>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lang w:val="en-US"/>
    </w:rPr>
  </w:style>
  <w:style w:type="paragraph" w:customStyle="1" w:styleId="xl169">
    <w:name w:val="xl169"/>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0000FF"/>
      <w:lang w:val="en-US"/>
    </w:rPr>
  </w:style>
  <w:style w:type="paragraph" w:customStyle="1" w:styleId="xl170">
    <w:name w:val="xl170"/>
    <w:basedOn w:val="Normal"/>
    <w:rsid w:val="00C94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color w:val="0000FF"/>
      <w:lang w:val="en-US"/>
    </w:rPr>
  </w:style>
  <w:style w:type="paragraph" w:customStyle="1" w:styleId="xl171">
    <w:name w:val="xl171"/>
    <w:basedOn w:val="Normal"/>
    <w:rsid w:val="00C94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lang w:val="en-US"/>
    </w:rPr>
  </w:style>
  <w:style w:type="paragraph" w:customStyle="1" w:styleId="xl172">
    <w:name w:val="xl172"/>
    <w:basedOn w:val="Normal"/>
    <w:rsid w:val="00C94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lang w:val="en-US"/>
    </w:rPr>
  </w:style>
  <w:style w:type="paragraph" w:customStyle="1" w:styleId="xl173">
    <w:name w:val="xl173"/>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FF"/>
      <w:lang w:val="en-US"/>
    </w:rPr>
  </w:style>
  <w:style w:type="paragraph" w:customStyle="1" w:styleId="xl174">
    <w:name w:val="xl174"/>
    <w:basedOn w:val="Normal"/>
    <w:rsid w:val="00C94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lang w:val="en-US"/>
    </w:rPr>
  </w:style>
  <w:style w:type="paragraph" w:customStyle="1" w:styleId="xl175">
    <w:name w:val="xl175"/>
    <w:basedOn w:val="Normal"/>
    <w:rsid w:val="00C94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lang w:val="en-US"/>
    </w:rPr>
  </w:style>
  <w:style w:type="paragraph" w:customStyle="1" w:styleId="xl176">
    <w:name w:val="xl176"/>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val="en-US"/>
    </w:rPr>
  </w:style>
  <w:style w:type="paragraph" w:customStyle="1" w:styleId="xl177">
    <w:name w:val="xl177"/>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0000FF"/>
      <w:lang w:val="en-US"/>
    </w:rPr>
  </w:style>
  <w:style w:type="paragraph" w:customStyle="1" w:styleId="xl178">
    <w:name w:val="xl178"/>
    <w:basedOn w:val="Normal"/>
    <w:rsid w:val="00C94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lang w:val="en-US"/>
    </w:rPr>
  </w:style>
  <w:style w:type="paragraph" w:customStyle="1" w:styleId="xl179">
    <w:name w:val="xl179"/>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lang w:val="en-US"/>
    </w:rPr>
  </w:style>
  <w:style w:type="paragraph" w:customStyle="1" w:styleId="xl180">
    <w:name w:val="xl180"/>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lang w:val="en-US"/>
    </w:rPr>
  </w:style>
  <w:style w:type="paragraph" w:customStyle="1" w:styleId="xl181">
    <w:name w:val="xl181"/>
    <w:basedOn w:val="Normal"/>
    <w:rsid w:val="00C94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800080"/>
      <w:lang w:val="en-US"/>
    </w:rPr>
  </w:style>
  <w:style w:type="paragraph" w:customStyle="1" w:styleId="xl182">
    <w:name w:val="xl182"/>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800080"/>
      <w:lang w:val="en-US"/>
    </w:rPr>
  </w:style>
  <w:style w:type="paragraph" w:customStyle="1" w:styleId="xl183">
    <w:name w:val="xl183"/>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val="en-US"/>
    </w:rPr>
  </w:style>
  <w:style w:type="paragraph" w:customStyle="1" w:styleId="xl184">
    <w:name w:val="xl184"/>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i/>
      <w:iCs/>
      <w:lang w:val="en-US"/>
    </w:rPr>
  </w:style>
  <w:style w:type="paragraph" w:customStyle="1" w:styleId="xl185">
    <w:name w:val="xl185"/>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FF"/>
      <w:lang w:val="en-US"/>
    </w:rPr>
  </w:style>
  <w:style w:type="paragraph" w:customStyle="1" w:styleId="xl186">
    <w:name w:val="xl186"/>
    <w:basedOn w:val="Normal"/>
    <w:rsid w:val="00C94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FF"/>
      <w:lang w:val="en-US"/>
    </w:rPr>
  </w:style>
  <w:style w:type="paragraph" w:customStyle="1" w:styleId="xl187">
    <w:name w:val="xl187"/>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lang w:val="en-US"/>
    </w:rPr>
  </w:style>
  <w:style w:type="paragraph" w:customStyle="1" w:styleId="xl188">
    <w:name w:val="xl188"/>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val="en-US"/>
    </w:rPr>
  </w:style>
  <w:style w:type="paragraph" w:customStyle="1" w:styleId="xl189">
    <w:name w:val="xl189"/>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val="en-US"/>
    </w:rPr>
  </w:style>
  <w:style w:type="paragraph" w:customStyle="1" w:styleId="xl190">
    <w:name w:val="xl190"/>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lang w:val="en-US"/>
    </w:rPr>
  </w:style>
  <w:style w:type="paragraph" w:customStyle="1" w:styleId="xl191">
    <w:name w:val="xl191"/>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FF0000"/>
      <w:lang w:val="en-US"/>
    </w:rPr>
  </w:style>
  <w:style w:type="paragraph" w:customStyle="1" w:styleId="xl192">
    <w:name w:val="xl192"/>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lang w:val="en-US"/>
    </w:rPr>
  </w:style>
  <w:style w:type="paragraph" w:customStyle="1" w:styleId="xl193">
    <w:name w:val="xl193"/>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lang w:val="en-US"/>
    </w:rPr>
  </w:style>
  <w:style w:type="paragraph" w:customStyle="1" w:styleId="xl194">
    <w:name w:val="xl194"/>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val="en-US"/>
    </w:rPr>
  </w:style>
  <w:style w:type="paragraph" w:customStyle="1" w:styleId="xl195">
    <w:name w:val="xl195"/>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val="en-US"/>
    </w:rPr>
  </w:style>
  <w:style w:type="paragraph" w:customStyle="1" w:styleId="xl196">
    <w:name w:val="xl196"/>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val="en-US"/>
    </w:rPr>
  </w:style>
  <w:style w:type="paragraph" w:customStyle="1" w:styleId="xl197">
    <w:name w:val="xl197"/>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val="en-US"/>
    </w:rPr>
  </w:style>
  <w:style w:type="paragraph" w:customStyle="1" w:styleId="xl198">
    <w:name w:val="xl198"/>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FF0000"/>
      <w:lang w:val="en-US"/>
    </w:rPr>
  </w:style>
  <w:style w:type="paragraph" w:customStyle="1" w:styleId="xl199">
    <w:name w:val="xl199"/>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lang w:val="en-US"/>
    </w:rPr>
  </w:style>
  <w:style w:type="paragraph" w:customStyle="1" w:styleId="xl200">
    <w:name w:val="xl200"/>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val="en-US"/>
    </w:rPr>
  </w:style>
  <w:style w:type="paragraph" w:customStyle="1" w:styleId="xl201">
    <w:name w:val="xl201"/>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val="en-US"/>
    </w:rPr>
  </w:style>
  <w:style w:type="paragraph" w:customStyle="1" w:styleId="xl202">
    <w:name w:val="xl202"/>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val="en-US"/>
    </w:rPr>
  </w:style>
  <w:style w:type="paragraph" w:customStyle="1" w:styleId="xl203">
    <w:name w:val="xl203"/>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lang w:val="en-US"/>
    </w:rPr>
  </w:style>
  <w:style w:type="paragraph" w:styleId="HTMLPreformatted">
    <w:name w:val="HTML Preformatted"/>
    <w:basedOn w:val="Normal"/>
    <w:rsid w:val="00C94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20"/>
      <w:szCs w:val="20"/>
      <w:lang w:val="en-US"/>
    </w:rPr>
  </w:style>
  <w:style w:type="character" w:customStyle="1" w:styleId="CharChar3">
    <w:name w:val=" Char Char3"/>
    <w:rsid w:val="00C942B4"/>
    <w:rPr>
      <w:rFonts w:ascii="Arial" w:eastAsia="Arial" w:hAnsi="Arial" w:cs="Tahoma"/>
      <w:i/>
      <w:iCs/>
      <w:sz w:val="28"/>
      <w:szCs w:val="28"/>
      <w:lang w:val="en-GB" w:eastAsia="ar-SA"/>
    </w:rPr>
  </w:style>
  <w:style w:type="paragraph" w:styleId="TOC4">
    <w:name w:val="toc 4"/>
    <w:basedOn w:val="Normal"/>
    <w:next w:val="Normal"/>
    <w:autoRedefine/>
    <w:rsid w:val="00C942B4"/>
    <w:pPr>
      <w:spacing w:line="240" w:lineRule="auto"/>
      <w:ind w:left="720"/>
    </w:pPr>
  </w:style>
  <w:style w:type="paragraph" w:styleId="BodyTextIndent2">
    <w:name w:val="Body Text Indent 2"/>
    <w:basedOn w:val="Normal"/>
    <w:link w:val="BodyTextIndent2Char"/>
    <w:rsid w:val="00C942B4"/>
    <w:pPr>
      <w:spacing w:after="120" w:line="480" w:lineRule="auto"/>
      <w:ind w:left="283"/>
    </w:pPr>
    <w:rPr>
      <w:rFonts w:ascii="Calibri" w:eastAsia="Calibri" w:hAnsi="Calibri"/>
      <w:sz w:val="22"/>
      <w:szCs w:val="22"/>
    </w:rPr>
  </w:style>
  <w:style w:type="character" w:customStyle="1" w:styleId="BodyTextIndent2Char">
    <w:name w:val="Body Text Indent 2 Char"/>
    <w:link w:val="BodyTextIndent2"/>
    <w:rsid w:val="00C942B4"/>
    <w:rPr>
      <w:rFonts w:ascii="Calibri" w:eastAsia="Calibri" w:hAnsi="Calibri"/>
      <w:sz w:val="22"/>
      <w:szCs w:val="22"/>
      <w:lang w:val="lv-LV" w:eastAsia="en-US" w:bidi="ar-SA"/>
    </w:rPr>
  </w:style>
  <w:style w:type="paragraph" w:styleId="BodyTextIndent3">
    <w:name w:val="Body Text Indent 3"/>
    <w:basedOn w:val="Normal"/>
    <w:link w:val="BodyTextIndent3Char"/>
    <w:rsid w:val="00C942B4"/>
    <w:pPr>
      <w:spacing w:after="120"/>
      <w:ind w:left="283"/>
    </w:pPr>
    <w:rPr>
      <w:rFonts w:ascii="Calibri" w:eastAsia="Calibri" w:hAnsi="Calibri"/>
      <w:sz w:val="16"/>
      <w:szCs w:val="16"/>
    </w:rPr>
  </w:style>
  <w:style w:type="character" w:customStyle="1" w:styleId="BodyTextIndent3Char">
    <w:name w:val="Body Text Indent 3 Char"/>
    <w:link w:val="BodyTextIndent3"/>
    <w:rsid w:val="00C942B4"/>
    <w:rPr>
      <w:rFonts w:ascii="Calibri" w:eastAsia="Calibri" w:hAnsi="Calibri"/>
      <w:sz w:val="16"/>
      <w:szCs w:val="16"/>
      <w:lang w:val="lv-LV" w:eastAsia="en-US" w:bidi="ar-SA"/>
    </w:rPr>
  </w:style>
  <w:style w:type="character" w:styleId="CommentReference">
    <w:name w:val="annotation reference"/>
    <w:uiPriority w:val="99"/>
    <w:rsid w:val="00C942B4"/>
    <w:rPr>
      <w:sz w:val="16"/>
      <w:szCs w:val="16"/>
    </w:rPr>
  </w:style>
  <w:style w:type="paragraph" w:customStyle="1" w:styleId="Atsauce">
    <w:name w:val="Atsauce"/>
    <w:basedOn w:val="FootnoteText"/>
    <w:rsid w:val="00C942B4"/>
    <w:pPr>
      <w:suppressLineNumbers w:val="0"/>
      <w:suppressAutoHyphens w:val="0"/>
      <w:spacing w:after="0" w:line="240" w:lineRule="auto"/>
      <w:ind w:left="0" w:firstLine="0"/>
    </w:pPr>
    <w:rPr>
      <w:rFonts w:ascii="Arial" w:hAnsi="Arial" w:cs="Arial"/>
      <w:kern w:val="0"/>
      <w:sz w:val="16"/>
      <w:szCs w:val="16"/>
      <w:lang w:eastAsia="en-US"/>
    </w:rPr>
  </w:style>
  <w:style w:type="paragraph" w:customStyle="1" w:styleId="Nolikumiem">
    <w:name w:val="Nolikumiem"/>
    <w:basedOn w:val="Normal"/>
    <w:autoRedefine/>
    <w:rsid w:val="00C942B4"/>
    <w:pPr>
      <w:tabs>
        <w:tab w:val="num" w:pos="360"/>
      </w:tabs>
      <w:spacing w:before="120" w:line="240" w:lineRule="auto"/>
      <w:ind w:left="284" w:hanging="284"/>
      <w:jc w:val="both"/>
    </w:pPr>
  </w:style>
  <w:style w:type="paragraph" w:styleId="BodyText2">
    <w:name w:val="Body Text 2"/>
    <w:basedOn w:val="Normal"/>
    <w:rsid w:val="00C942B4"/>
    <w:pPr>
      <w:spacing w:line="240" w:lineRule="auto"/>
      <w:jc w:val="both"/>
    </w:pPr>
    <w:rPr>
      <w:i/>
      <w:iCs/>
    </w:rPr>
  </w:style>
  <w:style w:type="character" w:styleId="Strong">
    <w:name w:val="Strong"/>
    <w:qFormat/>
    <w:rsid w:val="00C942B4"/>
    <w:rPr>
      <w:b/>
      <w:bCs/>
    </w:rPr>
  </w:style>
  <w:style w:type="character" w:styleId="Emphasis">
    <w:name w:val="Emphasis"/>
    <w:qFormat/>
    <w:rsid w:val="00C942B4"/>
    <w:rPr>
      <w:i/>
      <w:iCs/>
    </w:rPr>
  </w:style>
  <w:style w:type="paragraph" w:customStyle="1" w:styleId="Style3">
    <w:name w:val="Style3"/>
    <w:basedOn w:val="Normal"/>
    <w:rsid w:val="00C942B4"/>
    <w:pPr>
      <w:spacing w:before="240" w:after="240" w:line="240" w:lineRule="auto"/>
      <w:ind w:left="720"/>
    </w:pPr>
    <w:rPr>
      <w:b/>
      <w:sz w:val="28"/>
    </w:rPr>
  </w:style>
  <w:style w:type="paragraph" w:customStyle="1" w:styleId="Style4">
    <w:name w:val="Style4"/>
    <w:basedOn w:val="Normal"/>
    <w:next w:val="Style3"/>
    <w:autoRedefine/>
    <w:rsid w:val="00C942B4"/>
    <w:pPr>
      <w:spacing w:before="240" w:after="240" w:line="240" w:lineRule="auto"/>
      <w:ind w:left="720"/>
    </w:pPr>
    <w:rPr>
      <w:b/>
      <w:sz w:val="28"/>
    </w:rPr>
  </w:style>
  <w:style w:type="character" w:customStyle="1" w:styleId="heading30">
    <w:name w:val="heading 3"/>
    <w:rsid w:val="00C942B4"/>
    <w:rPr>
      <w:rFonts w:ascii="Times New Roman Bold" w:hAnsi="Times New Roman Bold"/>
      <w:b/>
      <w:bCs/>
      <w:sz w:val="24"/>
    </w:rPr>
  </w:style>
  <w:style w:type="paragraph" w:customStyle="1" w:styleId="Normalnumbered">
    <w:name w:val="Normal_numbered"/>
    <w:basedOn w:val="Normal"/>
    <w:next w:val="Normal"/>
    <w:autoRedefine/>
    <w:rsid w:val="00C942B4"/>
    <w:pPr>
      <w:numPr>
        <w:numId w:val="4"/>
      </w:numPr>
      <w:tabs>
        <w:tab w:val="num" w:pos="0"/>
      </w:tabs>
      <w:spacing w:before="120" w:line="240" w:lineRule="auto"/>
      <w:ind w:left="1200" w:right="-1" w:firstLine="840"/>
      <w:jc w:val="both"/>
    </w:pPr>
    <w:rPr>
      <w:szCs w:val="20"/>
      <w:lang w:eastAsia="lv-LV"/>
    </w:rPr>
  </w:style>
  <w:style w:type="character" w:customStyle="1" w:styleId="RakstzRakstz">
    <w:name w:val=" Rakstz. Rakstz."/>
    <w:rsid w:val="00C942B4"/>
    <w:rPr>
      <w:rFonts w:ascii="Times New Roman Bold" w:hAnsi="Times New Roman Bold"/>
      <w:b/>
      <w:bCs/>
      <w:sz w:val="24"/>
      <w:szCs w:val="24"/>
      <w:lang w:val="lv-LV" w:eastAsia="en-US" w:bidi="ar-SA"/>
    </w:rPr>
  </w:style>
  <w:style w:type="paragraph" w:customStyle="1" w:styleId="2ndlevelprovision">
    <w:name w:val="2nd level (provision)"/>
    <w:basedOn w:val="Normal"/>
    <w:link w:val="2ndlevelprovisionChar"/>
    <w:rsid w:val="00C942B4"/>
    <w:pPr>
      <w:numPr>
        <w:numId w:val="5"/>
      </w:numPr>
      <w:tabs>
        <w:tab w:val="left" w:pos="1080"/>
      </w:tabs>
      <w:overflowPunct w:val="0"/>
      <w:autoSpaceDE w:val="0"/>
      <w:autoSpaceDN w:val="0"/>
      <w:adjustRightInd w:val="0"/>
      <w:spacing w:after="120" w:line="240" w:lineRule="auto"/>
      <w:jc w:val="both"/>
      <w:textAlignment w:val="baseline"/>
    </w:pPr>
    <w:rPr>
      <w:rFonts w:eastAsia="MS Mincho"/>
      <w:sz w:val="28"/>
      <w:szCs w:val="28"/>
      <w:lang/>
    </w:rPr>
  </w:style>
  <w:style w:type="character" w:customStyle="1" w:styleId="2ndlevelprovisionChar">
    <w:name w:val="2nd level (provision) Char"/>
    <w:link w:val="2ndlevelprovision"/>
    <w:rsid w:val="00C942B4"/>
    <w:rPr>
      <w:rFonts w:eastAsia="MS Mincho"/>
      <w:sz w:val="28"/>
      <w:szCs w:val="28"/>
      <w:lang w:eastAsia="en-US"/>
    </w:rPr>
  </w:style>
  <w:style w:type="character" w:customStyle="1" w:styleId="footnotereference0">
    <w:name w:val="footnote reference"/>
    <w:rsid w:val="00C942B4"/>
    <w:rPr>
      <w:vertAlign w:val="superscript"/>
    </w:rPr>
  </w:style>
  <w:style w:type="paragraph" w:customStyle="1" w:styleId="Style12">
    <w:name w:val="Style12"/>
    <w:basedOn w:val="Normal"/>
    <w:rsid w:val="00C942B4"/>
    <w:pPr>
      <w:widowControl w:val="0"/>
      <w:autoSpaceDE w:val="0"/>
      <w:autoSpaceDN w:val="0"/>
      <w:adjustRightInd w:val="0"/>
      <w:spacing w:line="240" w:lineRule="auto"/>
    </w:pPr>
    <w:rPr>
      <w:lang w:val="en-US"/>
    </w:rPr>
  </w:style>
  <w:style w:type="character" w:customStyle="1" w:styleId="FontStyle22">
    <w:name w:val="Font Style22"/>
    <w:rsid w:val="00C942B4"/>
    <w:rPr>
      <w:rFonts w:ascii="Times New Roman" w:hAnsi="Times New Roman" w:cs="Times New Roman"/>
      <w:sz w:val="20"/>
      <w:szCs w:val="20"/>
    </w:rPr>
  </w:style>
  <w:style w:type="paragraph" w:customStyle="1" w:styleId="A2">
    <w:name w:val="A2"/>
    <w:basedOn w:val="Normal"/>
    <w:rsid w:val="00C942B4"/>
    <w:pPr>
      <w:keepNext/>
      <w:keepLines/>
      <w:widowControl w:val="0"/>
      <w:numPr>
        <w:numId w:val="7"/>
      </w:numPr>
      <w:tabs>
        <w:tab w:val="clear" w:pos="360"/>
        <w:tab w:val="left" w:pos="284"/>
      </w:tabs>
      <w:suppressAutoHyphens/>
      <w:spacing w:line="240" w:lineRule="auto"/>
      <w:ind w:left="0" w:firstLine="0"/>
      <w:jc w:val="both"/>
    </w:pPr>
    <w:rPr>
      <w:rFonts w:eastAsia="Lucida Sans Unicode"/>
      <w:kern w:val="1"/>
      <w:sz w:val="26"/>
      <w:lang/>
    </w:rPr>
  </w:style>
  <w:style w:type="paragraph" w:customStyle="1" w:styleId="Pamatteksts31">
    <w:name w:val="Pamatteksts 31"/>
    <w:basedOn w:val="Normal"/>
    <w:rsid w:val="00C942B4"/>
    <w:pPr>
      <w:suppressAutoHyphens/>
      <w:spacing w:line="240" w:lineRule="auto"/>
      <w:jc w:val="both"/>
    </w:pPr>
    <w:rPr>
      <w:szCs w:val="20"/>
      <w:lang w:val="en-GB" w:eastAsia="ar-SA"/>
    </w:rPr>
  </w:style>
  <w:style w:type="paragraph" w:customStyle="1" w:styleId="font11">
    <w:name w:val="font11"/>
    <w:basedOn w:val="Normal"/>
    <w:rsid w:val="00C942B4"/>
    <w:pPr>
      <w:spacing w:before="100" w:beforeAutospacing="1" w:after="100" w:afterAutospacing="1" w:line="240" w:lineRule="auto"/>
    </w:pPr>
    <w:rPr>
      <w:rFonts w:ascii="Arial" w:hAnsi="Arial" w:cs="Arial"/>
      <w:i/>
      <w:iCs/>
      <w:sz w:val="20"/>
      <w:szCs w:val="20"/>
      <w:lang w:val="et-EE" w:eastAsia="et-EE"/>
    </w:rPr>
  </w:style>
  <w:style w:type="paragraph" w:customStyle="1" w:styleId="font12">
    <w:name w:val="font12"/>
    <w:basedOn w:val="Normal"/>
    <w:rsid w:val="00C942B4"/>
    <w:pPr>
      <w:numPr>
        <w:numId w:val="8"/>
      </w:numPr>
      <w:tabs>
        <w:tab w:val="clear" w:pos="360"/>
      </w:tabs>
      <w:spacing w:before="100" w:beforeAutospacing="1" w:after="100" w:afterAutospacing="1" w:line="240" w:lineRule="auto"/>
      <w:ind w:left="0" w:firstLine="0"/>
    </w:pPr>
    <w:rPr>
      <w:sz w:val="20"/>
      <w:szCs w:val="20"/>
      <w:lang w:val="et-EE" w:eastAsia="et-EE"/>
    </w:rPr>
  </w:style>
  <w:style w:type="paragraph" w:customStyle="1" w:styleId="font13">
    <w:name w:val="font13"/>
    <w:basedOn w:val="Normal"/>
    <w:rsid w:val="00C942B4"/>
    <w:pPr>
      <w:spacing w:before="100" w:beforeAutospacing="1" w:after="100" w:afterAutospacing="1" w:line="240" w:lineRule="auto"/>
    </w:pPr>
    <w:rPr>
      <w:rFonts w:ascii="Arial" w:hAnsi="Arial" w:cs="Arial"/>
      <w:i/>
      <w:iCs/>
      <w:sz w:val="20"/>
      <w:szCs w:val="20"/>
      <w:lang w:val="et-EE" w:eastAsia="et-EE"/>
    </w:rPr>
  </w:style>
  <w:style w:type="paragraph" w:customStyle="1" w:styleId="font14">
    <w:name w:val="font14"/>
    <w:basedOn w:val="Normal"/>
    <w:rsid w:val="00C942B4"/>
    <w:pPr>
      <w:spacing w:before="100" w:beforeAutospacing="1" w:after="100" w:afterAutospacing="1" w:line="240" w:lineRule="auto"/>
    </w:pPr>
    <w:rPr>
      <w:rFonts w:ascii="Arial" w:hAnsi="Arial" w:cs="Arial"/>
      <w:i/>
      <w:iCs/>
      <w:sz w:val="20"/>
      <w:szCs w:val="20"/>
      <w:lang w:val="et-EE" w:eastAsia="et-EE"/>
    </w:rPr>
  </w:style>
  <w:style w:type="paragraph" w:customStyle="1" w:styleId="font15">
    <w:name w:val="font15"/>
    <w:basedOn w:val="Normal"/>
    <w:rsid w:val="00C942B4"/>
    <w:pPr>
      <w:spacing w:before="100" w:beforeAutospacing="1" w:after="100" w:afterAutospacing="1" w:line="240" w:lineRule="auto"/>
    </w:pPr>
    <w:rPr>
      <w:rFonts w:ascii="Arial" w:hAnsi="Arial" w:cs="Arial"/>
      <w:b/>
      <w:bCs/>
      <w:i/>
      <w:iCs/>
      <w:color w:val="000000"/>
      <w:sz w:val="20"/>
      <w:szCs w:val="20"/>
      <w:lang w:val="et-EE" w:eastAsia="et-EE"/>
    </w:rPr>
  </w:style>
  <w:style w:type="paragraph" w:customStyle="1" w:styleId="font16">
    <w:name w:val="font16"/>
    <w:basedOn w:val="Normal"/>
    <w:rsid w:val="00C942B4"/>
    <w:pPr>
      <w:spacing w:before="100" w:beforeAutospacing="1" w:after="100" w:afterAutospacing="1" w:line="240" w:lineRule="auto"/>
    </w:pPr>
    <w:rPr>
      <w:rFonts w:ascii="Arial" w:hAnsi="Arial" w:cs="Arial"/>
      <w:color w:val="000000"/>
      <w:sz w:val="20"/>
      <w:szCs w:val="20"/>
      <w:lang w:val="et-EE" w:eastAsia="et-EE"/>
    </w:rPr>
  </w:style>
  <w:style w:type="paragraph" w:customStyle="1" w:styleId="font17">
    <w:name w:val="font17"/>
    <w:basedOn w:val="Normal"/>
    <w:rsid w:val="00C942B4"/>
    <w:pPr>
      <w:spacing w:before="100" w:beforeAutospacing="1" w:after="100" w:afterAutospacing="1" w:line="240" w:lineRule="auto"/>
    </w:pPr>
    <w:rPr>
      <w:rFonts w:ascii="Calibri" w:hAnsi="Calibri"/>
      <w:i/>
      <w:iCs/>
      <w:sz w:val="20"/>
      <w:szCs w:val="20"/>
      <w:lang w:val="et-EE" w:eastAsia="et-EE"/>
    </w:rPr>
  </w:style>
  <w:style w:type="paragraph" w:customStyle="1" w:styleId="xl65">
    <w:name w:val="xl65"/>
    <w:basedOn w:val="Normal"/>
    <w:rsid w:val="00C942B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hAnsi="Arial" w:cs="Arial"/>
      <w:b/>
      <w:bCs/>
      <w:sz w:val="22"/>
      <w:szCs w:val="22"/>
      <w:lang w:val="et-EE" w:eastAsia="et-EE"/>
    </w:rPr>
  </w:style>
  <w:style w:type="paragraph" w:customStyle="1" w:styleId="xl66">
    <w:name w:val="xl66"/>
    <w:basedOn w:val="Normal"/>
    <w:rsid w:val="00C942B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hAnsi="Arial" w:cs="Arial"/>
      <w:sz w:val="22"/>
      <w:szCs w:val="22"/>
      <w:lang w:val="et-EE" w:eastAsia="et-EE"/>
    </w:rPr>
  </w:style>
  <w:style w:type="paragraph" w:customStyle="1" w:styleId="xl67">
    <w:name w:val="xl67"/>
    <w:basedOn w:val="Normal"/>
    <w:rsid w:val="00C94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lang w:val="et-EE" w:eastAsia="et-EE"/>
    </w:rPr>
  </w:style>
  <w:style w:type="paragraph" w:customStyle="1" w:styleId="xl68">
    <w:name w:val="xl68"/>
    <w:basedOn w:val="Normal"/>
    <w:rsid w:val="00C942B4"/>
    <w:pPr>
      <w:spacing w:before="100" w:beforeAutospacing="1" w:after="100" w:afterAutospacing="1" w:line="240" w:lineRule="auto"/>
      <w:jc w:val="center"/>
    </w:pPr>
    <w:rPr>
      <w:lang w:val="et-EE" w:eastAsia="et-EE"/>
    </w:rPr>
  </w:style>
  <w:style w:type="paragraph" w:customStyle="1" w:styleId="xl69">
    <w:name w:val="xl69"/>
    <w:basedOn w:val="Normal"/>
    <w:rsid w:val="00C942B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hAnsi="Arial" w:cs="Arial"/>
      <w:lang w:val="et-EE" w:eastAsia="et-EE"/>
    </w:rPr>
  </w:style>
  <w:style w:type="paragraph" w:customStyle="1" w:styleId="3rdlevelsubprovision">
    <w:name w:val="3rd level (subprovision)"/>
    <w:basedOn w:val="2ndlevelprovision"/>
    <w:rsid w:val="00C942B4"/>
    <w:pPr>
      <w:numPr>
        <w:numId w:val="0"/>
      </w:numPr>
      <w:tabs>
        <w:tab w:val="num" w:pos="1080"/>
      </w:tabs>
      <w:spacing w:before="120"/>
      <w:ind w:left="1080" w:hanging="1080"/>
    </w:pPr>
    <w:rPr>
      <w:sz w:val="24"/>
      <w:szCs w:val="24"/>
      <w:lang w:val="fi-FI" w:eastAsia="lv-LV"/>
    </w:rPr>
  </w:style>
  <w:style w:type="paragraph" w:customStyle="1" w:styleId="Style2">
    <w:name w:val="Style2"/>
    <w:basedOn w:val="Normal"/>
    <w:rsid w:val="00C942B4"/>
    <w:pPr>
      <w:widowControl w:val="0"/>
      <w:autoSpaceDE w:val="0"/>
      <w:autoSpaceDN w:val="0"/>
      <w:adjustRightInd w:val="0"/>
      <w:spacing w:line="250" w:lineRule="exact"/>
      <w:jc w:val="right"/>
    </w:pPr>
    <w:rPr>
      <w:lang w:val="en-US"/>
    </w:rPr>
  </w:style>
  <w:style w:type="character" w:customStyle="1" w:styleId="FontStyle11">
    <w:name w:val="Font Style11"/>
    <w:rsid w:val="00C942B4"/>
    <w:rPr>
      <w:rFonts w:ascii="Times New Roman" w:hAnsi="Times New Roman" w:cs="Times New Roman"/>
      <w:sz w:val="20"/>
      <w:szCs w:val="20"/>
    </w:rPr>
  </w:style>
  <w:style w:type="character" w:customStyle="1" w:styleId="Style2ndlevelprovision14ptChar">
    <w:name w:val="Style 2nd level (provision) + 14 pt Char"/>
    <w:basedOn w:val="2ndlevelprovisionChar"/>
    <w:rsid w:val="00C942B4"/>
  </w:style>
  <w:style w:type="paragraph" w:customStyle="1" w:styleId="BodyText21">
    <w:name w:val="Body Text 21"/>
    <w:basedOn w:val="Normal"/>
    <w:rsid w:val="00C942B4"/>
    <w:pPr>
      <w:tabs>
        <w:tab w:val="left" w:pos="709"/>
      </w:tabs>
      <w:overflowPunct w:val="0"/>
      <w:autoSpaceDE w:val="0"/>
      <w:autoSpaceDN w:val="0"/>
      <w:adjustRightInd w:val="0"/>
      <w:spacing w:line="240" w:lineRule="auto"/>
      <w:ind w:left="720"/>
      <w:jc w:val="both"/>
    </w:pPr>
    <w:rPr>
      <w:sz w:val="26"/>
      <w:szCs w:val="20"/>
      <w:lang w:eastAsia="lv-LV"/>
    </w:rPr>
  </w:style>
  <w:style w:type="paragraph" w:styleId="TOC7">
    <w:name w:val="toc 7"/>
    <w:basedOn w:val="Normal"/>
    <w:next w:val="Normal"/>
    <w:autoRedefine/>
    <w:semiHidden/>
    <w:rsid w:val="00D80028"/>
    <w:pPr>
      <w:spacing w:line="240" w:lineRule="auto"/>
      <w:ind w:left="1200"/>
    </w:pPr>
    <w:rPr>
      <w:sz w:val="20"/>
      <w:szCs w:val="20"/>
    </w:rPr>
  </w:style>
  <w:style w:type="paragraph" w:styleId="TOC3">
    <w:name w:val="toc 3"/>
    <w:basedOn w:val="Normal"/>
    <w:next w:val="Normal"/>
    <w:autoRedefine/>
    <w:semiHidden/>
    <w:rsid w:val="00D80028"/>
    <w:pPr>
      <w:spacing w:line="240" w:lineRule="auto"/>
      <w:ind w:left="238"/>
    </w:pPr>
    <w:rPr>
      <w:szCs w:val="20"/>
    </w:rPr>
  </w:style>
  <w:style w:type="paragraph" w:styleId="TOC2">
    <w:name w:val="toc 2"/>
    <w:basedOn w:val="Normal"/>
    <w:next w:val="Normal"/>
    <w:autoRedefine/>
    <w:semiHidden/>
    <w:rsid w:val="00D80028"/>
    <w:pPr>
      <w:tabs>
        <w:tab w:val="left" w:pos="425"/>
        <w:tab w:val="right" w:leader="dot" w:pos="9062"/>
      </w:tabs>
      <w:spacing w:line="240" w:lineRule="auto"/>
    </w:pPr>
    <w:rPr>
      <w:bCs/>
      <w:szCs w:val="20"/>
    </w:rPr>
  </w:style>
  <w:style w:type="paragraph" w:styleId="TOC1">
    <w:name w:val="toc 1"/>
    <w:basedOn w:val="Normal"/>
    <w:next w:val="Normal"/>
    <w:autoRedefine/>
    <w:semiHidden/>
    <w:rsid w:val="00D80028"/>
    <w:pPr>
      <w:tabs>
        <w:tab w:val="right" w:pos="425"/>
        <w:tab w:val="right" w:leader="dot" w:pos="9062"/>
      </w:tabs>
      <w:spacing w:before="120" w:after="120" w:line="240" w:lineRule="auto"/>
    </w:pPr>
    <w:rPr>
      <w:b/>
      <w:bCs/>
      <w:caps/>
      <w:noProof/>
      <w:sz w:val="26"/>
    </w:rPr>
  </w:style>
  <w:style w:type="paragraph" w:styleId="TOC5">
    <w:name w:val="toc 5"/>
    <w:basedOn w:val="Normal"/>
    <w:next w:val="Normal"/>
    <w:autoRedefine/>
    <w:semiHidden/>
    <w:rsid w:val="00D80028"/>
    <w:pPr>
      <w:spacing w:line="240" w:lineRule="auto"/>
      <w:ind w:left="720"/>
    </w:pPr>
    <w:rPr>
      <w:sz w:val="20"/>
      <w:szCs w:val="20"/>
    </w:rPr>
  </w:style>
  <w:style w:type="table" w:styleId="TableGrid">
    <w:name w:val="Table Grid"/>
    <w:basedOn w:val="TableNormal"/>
    <w:uiPriority w:val="39"/>
    <w:rsid w:val="00D800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6">
    <w:name w:val="toc 6"/>
    <w:basedOn w:val="Normal"/>
    <w:next w:val="Normal"/>
    <w:autoRedefine/>
    <w:semiHidden/>
    <w:rsid w:val="00D80028"/>
    <w:pPr>
      <w:spacing w:line="240" w:lineRule="auto"/>
      <w:ind w:left="960"/>
    </w:pPr>
    <w:rPr>
      <w:sz w:val="20"/>
      <w:szCs w:val="20"/>
    </w:rPr>
  </w:style>
  <w:style w:type="paragraph" w:styleId="TOC8">
    <w:name w:val="toc 8"/>
    <w:basedOn w:val="Normal"/>
    <w:next w:val="Normal"/>
    <w:autoRedefine/>
    <w:semiHidden/>
    <w:rsid w:val="00D80028"/>
    <w:pPr>
      <w:spacing w:line="240" w:lineRule="auto"/>
      <w:ind w:left="1440"/>
    </w:pPr>
    <w:rPr>
      <w:sz w:val="20"/>
      <w:szCs w:val="20"/>
    </w:rPr>
  </w:style>
  <w:style w:type="paragraph" w:styleId="TOC9">
    <w:name w:val="toc 9"/>
    <w:basedOn w:val="Normal"/>
    <w:next w:val="Normal"/>
    <w:autoRedefine/>
    <w:semiHidden/>
    <w:rsid w:val="00D80028"/>
    <w:pPr>
      <w:spacing w:line="240" w:lineRule="auto"/>
      <w:ind w:left="1680"/>
    </w:pPr>
    <w:rPr>
      <w:sz w:val="20"/>
      <w:szCs w:val="20"/>
    </w:rPr>
  </w:style>
  <w:style w:type="character" w:styleId="FollowedHyperlink">
    <w:name w:val="FollowedHyperlink"/>
    <w:rsid w:val="00D80028"/>
    <w:rPr>
      <w:color w:val="800080"/>
      <w:u w:val="single"/>
    </w:rPr>
  </w:style>
  <w:style w:type="character" w:customStyle="1" w:styleId="CharCharChar3">
    <w:name w:val=" Char Char Char3"/>
    <w:rsid w:val="00D80028"/>
    <w:rPr>
      <w:sz w:val="24"/>
      <w:lang w:val="lv-LV" w:eastAsia="en-US" w:bidi="ar-SA"/>
    </w:rPr>
  </w:style>
  <w:style w:type="character" w:customStyle="1" w:styleId="CharCharChar">
    <w:name w:val=" Char Char Char"/>
    <w:rsid w:val="00D80028"/>
    <w:rPr>
      <w:rFonts w:eastAsia="Lucida Sans Unicode"/>
      <w:kern w:val="1"/>
      <w:sz w:val="24"/>
      <w:szCs w:val="24"/>
      <w:lang w:val="lv-LV" w:bidi="ar-SA"/>
    </w:rPr>
  </w:style>
  <w:style w:type="character" w:customStyle="1" w:styleId="2ndlevelprovisionCharChar">
    <w:name w:val="2nd level (provision) Char Char"/>
    <w:rsid w:val="00D80028"/>
    <w:rPr>
      <w:rFonts w:eastAsia="MS Mincho"/>
      <w:sz w:val="28"/>
      <w:szCs w:val="28"/>
      <w:lang w:val="lv-LV" w:eastAsia="en-US" w:bidi="ar-SA"/>
    </w:rPr>
  </w:style>
  <w:style w:type="character" w:customStyle="1" w:styleId="CharCharChar2">
    <w:name w:val=" Char Char Char2"/>
    <w:rsid w:val="00D80028"/>
    <w:rPr>
      <w:b/>
      <w:sz w:val="48"/>
      <w:lang w:val="en-US" w:eastAsia="ar-SA" w:bidi="ar-SA"/>
    </w:rPr>
  </w:style>
  <w:style w:type="character" w:customStyle="1" w:styleId="CharCharChar4">
    <w:name w:val=" Char Char Char4"/>
    <w:rsid w:val="00D80028"/>
    <w:rPr>
      <w:sz w:val="24"/>
      <w:szCs w:val="24"/>
      <w:lang w:val="lv-LV" w:eastAsia="en-US" w:bidi="ar-SA"/>
    </w:rPr>
  </w:style>
  <w:style w:type="character" w:customStyle="1" w:styleId="ApakpunktsCharChar">
    <w:name w:val="Apakšpunkts Char Char"/>
    <w:rsid w:val="00D80028"/>
    <w:rPr>
      <w:rFonts w:ascii="Arial" w:hAnsi="Arial"/>
      <w:b/>
      <w:szCs w:val="24"/>
      <w:lang w:val="lv-LV" w:eastAsia="lv-LV" w:bidi="ar-SA"/>
    </w:rPr>
  </w:style>
  <w:style w:type="character" w:customStyle="1" w:styleId="FontStyle88">
    <w:name w:val="Font Style88"/>
    <w:rsid w:val="00D80028"/>
    <w:rPr>
      <w:rFonts w:ascii="Arial Narrow" w:hAnsi="Arial Narrow" w:cs="Arial Narrow"/>
      <w:sz w:val="22"/>
      <w:szCs w:val="22"/>
    </w:rPr>
  </w:style>
  <w:style w:type="paragraph" w:customStyle="1" w:styleId="ListParagraph1">
    <w:name w:val="List Paragraph1"/>
    <w:aliases w:val="H&amp;P List Paragraph,Strip"/>
    <w:basedOn w:val="Normal"/>
    <w:uiPriority w:val="99"/>
    <w:rsid w:val="00D80028"/>
    <w:pPr>
      <w:spacing w:after="200"/>
      <w:ind w:left="720"/>
    </w:pPr>
    <w:rPr>
      <w:rFonts w:ascii="Calibri" w:hAnsi="Calibri" w:cs="Calibri"/>
      <w:sz w:val="22"/>
      <w:szCs w:val="22"/>
      <w:lang w:eastAsia="lv-LV"/>
    </w:rPr>
  </w:style>
  <w:style w:type="character" w:customStyle="1" w:styleId="CharCharChar1">
    <w:name w:val=" Char Char Char1"/>
    <w:rsid w:val="00D80028"/>
    <w:rPr>
      <w:rFonts w:ascii="Arial" w:hAnsi="Arial" w:cs="Arial"/>
      <w:sz w:val="24"/>
      <w:szCs w:val="24"/>
      <w:lang w:val="lv-LV" w:eastAsia="en-US" w:bidi="ar-SA"/>
    </w:rPr>
  </w:style>
  <w:style w:type="character" w:customStyle="1" w:styleId="CharChar">
    <w:name w:val=" Char Char"/>
    <w:rsid w:val="00473116"/>
    <w:rPr>
      <w:b/>
      <w:bCs/>
      <w:sz w:val="24"/>
      <w:szCs w:val="24"/>
      <w:lang w:val="lv-LV" w:eastAsia="en-US" w:bidi="ar-SA"/>
    </w:rPr>
  </w:style>
  <w:style w:type="paragraph" w:customStyle="1" w:styleId="ListParagraph2">
    <w:name w:val="List Paragraph2"/>
    <w:basedOn w:val="Normal"/>
    <w:uiPriority w:val="99"/>
    <w:rsid w:val="00D3006C"/>
    <w:pPr>
      <w:spacing w:after="200"/>
      <w:ind w:left="720"/>
    </w:pPr>
    <w:rPr>
      <w:rFonts w:ascii="Calibri" w:eastAsia="Calibri" w:hAnsi="Calibri" w:cs="Calibri"/>
      <w:sz w:val="22"/>
      <w:szCs w:val="22"/>
    </w:rPr>
  </w:style>
  <w:style w:type="paragraph" w:styleId="BlockText">
    <w:name w:val="Block Text"/>
    <w:basedOn w:val="Normal"/>
    <w:uiPriority w:val="99"/>
    <w:rsid w:val="00636413"/>
    <w:pPr>
      <w:spacing w:line="240" w:lineRule="auto"/>
      <w:ind w:left="-709" w:right="-1106" w:hanging="11"/>
      <w:jc w:val="both"/>
    </w:pPr>
    <w:rPr>
      <w:rFonts w:ascii="Times" w:hAnsi="Times" w:cs="Times"/>
      <w:noProof/>
      <w:lang w:val="en-GB"/>
    </w:rPr>
  </w:style>
  <w:style w:type="paragraph" w:styleId="NoSpacing">
    <w:name w:val="No Spacing"/>
    <w:link w:val="NoSpacingChar"/>
    <w:uiPriority w:val="1"/>
    <w:qFormat/>
    <w:rsid w:val="0042516E"/>
    <w:rPr>
      <w:rFonts w:ascii="Calibri" w:eastAsia="Calibri" w:hAnsi="Calibri" w:cs="Calibri"/>
      <w:sz w:val="22"/>
      <w:szCs w:val="22"/>
      <w:lang w:eastAsia="en-US"/>
    </w:rPr>
  </w:style>
  <w:style w:type="character" w:customStyle="1" w:styleId="NoSpacingChar">
    <w:name w:val="No Spacing Char"/>
    <w:link w:val="NoSpacing"/>
    <w:uiPriority w:val="1"/>
    <w:rsid w:val="0042516E"/>
    <w:rPr>
      <w:rFonts w:ascii="Calibri" w:eastAsia="Calibri" w:hAnsi="Calibri" w:cs="Calibri"/>
      <w:sz w:val="22"/>
      <w:szCs w:val="22"/>
      <w:lang w:eastAsia="en-US"/>
    </w:rPr>
  </w:style>
  <w:style w:type="character" w:customStyle="1" w:styleId="colora">
    <w:name w:val="colora"/>
    <w:uiPriority w:val="99"/>
    <w:rsid w:val="00442091"/>
  </w:style>
  <w:style w:type="character" w:customStyle="1" w:styleId="apple-converted-space">
    <w:name w:val="apple-converted-space"/>
    <w:rsid w:val="008E7CDE"/>
  </w:style>
  <w:style w:type="character" w:customStyle="1" w:styleId="ListParagraphChar">
    <w:name w:val="List Paragraph Char"/>
    <w:link w:val="ListParagraph"/>
    <w:uiPriority w:val="34"/>
    <w:rsid w:val="00F24F9D"/>
    <w:rPr>
      <w:sz w:val="24"/>
      <w:szCs w:val="24"/>
      <w:lang w:eastAsia="en-US"/>
    </w:rPr>
  </w:style>
  <w:style w:type="paragraph" w:styleId="EndnoteText">
    <w:name w:val="endnote text"/>
    <w:basedOn w:val="Normal"/>
    <w:link w:val="EndnoteTextChar"/>
    <w:rsid w:val="001F7186"/>
    <w:rPr>
      <w:sz w:val="20"/>
      <w:szCs w:val="20"/>
    </w:rPr>
  </w:style>
  <w:style w:type="character" w:customStyle="1" w:styleId="EndnoteTextChar">
    <w:name w:val="Endnote Text Char"/>
    <w:link w:val="EndnoteText"/>
    <w:rsid w:val="001F7186"/>
    <w:rPr>
      <w:lang w:eastAsia="en-US"/>
    </w:rPr>
  </w:style>
  <w:style w:type="character" w:styleId="EndnoteReference">
    <w:name w:val="endnote reference"/>
    <w:rsid w:val="001F7186"/>
    <w:rPr>
      <w:vertAlign w:val="superscript"/>
    </w:rPr>
  </w:style>
</w:styles>
</file>

<file path=word/webSettings.xml><?xml version="1.0" encoding="utf-8"?>
<w:webSettings xmlns:r="http://schemas.openxmlformats.org/officeDocument/2006/relationships" xmlns:w="http://schemas.openxmlformats.org/wordprocessingml/2006/main">
  <w:divs>
    <w:div w:id="1017541238">
      <w:bodyDiv w:val="1"/>
      <w:marLeft w:val="0"/>
      <w:marRight w:val="0"/>
      <w:marTop w:val="0"/>
      <w:marBottom w:val="0"/>
      <w:divBdr>
        <w:top w:val="none" w:sz="0" w:space="0" w:color="auto"/>
        <w:left w:val="none" w:sz="0" w:space="0" w:color="auto"/>
        <w:bottom w:val="none" w:sz="0" w:space="0" w:color="auto"/>
        <w:right w:val="none" w:sz="0" w:space="0" w:color="auto"/>
      </w:divBdr>
    </w:div>
    <w:div w:id="1273975983">
      <w:bodyDiv w:val="1"/>
      <w:marLeft w:val="0"/>
      <w:marRight w:val="0"/>
      <w:marTop w:val="0"/>
      <w:marBottom w:val="0"/>
      <w:divBdr>
        <w:top w:val="none" w:sz="0" w:space="0" w:color="auto"/>
        <w:left w:val="none" w:sz="0" w:space="0" w:color="auto"/>
        <w:bottom w:val="none" w:sz="0" w:space="0" w:color="auto"/>
        <w:right w:val="none" w:sz="0" w:space="0" w:color="auto"/>
      </w:divBdr>
    </w:div>
    <w:div w:id="148832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ze.abramovica@dobele.lv"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lze.abramovica@dobele.lv" TargetMode="External"/><Relationship Id="rId12" Type="http://schemas.openxmlformats.org/officeDocument/2006/relationships/hyperlink" Target="http://www.firmas.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vaad.gov.lv/sakums/registri/augu-aizsardziba/lauksaimniecibas-produktu-integretas-audzesanas-registrs.aspx"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belesizglitiba.lv" TargetMode="External"/><Relationship Id="rId5" Type="http://schemas.openxmlformats.org/officeDocument/2006/relationships/footnotes" Target="footnotes.xml"/><Relationship Id="rId15" Type="http://schemas.openxmlformats.org/officeDocument/2006/relationships/hyperlink" Target="http://www.pvd.gov.lv/lat/lab_izvlne/registri/atzto_un_reistrto_uzmumu_sarak/kontroles_institcijas_reistrti" TargetMode="External"/><Relationship Id="rId10" Type="http://schemas.openxmlformats.org/officeDocument/2006/relationships/hyperlink" Target="http://www.dobelesizglitiba.lv"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ilze.abramovica@dobele.lv" TargetMode="External"/><Relationship Id="rId14" Type="http://schemas.openxmlformats.org/officeDocument/2006/relationships/hyperlink" Target="http://www.pvd.gov.lv/lat/lab_izvlne/registri/nacionalas_partikas_kvalitat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62</Pages>
  <Words>95872</Words>
  <Characters>54648</Characters>
  <Application>Microsoft Office Word</Application>
  <DocSecurity>0</DocSecurity>
  <Lines>455</Lines>
  <Paragraphs>300</Paragraphs>
  <ScaleCrop>false</ScaleCrop>
  <HeadingPairs>
    <vt:vector size="2" baseType="variant">
      <vt:variant>
        <vt:lpstr>Title</vt:lpstr>
      </vt:variant>
      <vt:variant>
        <vt:i4>1</vt:i4>
      </vt:variant>
    </vt:vector>
  </HeadingPairs>
  <TitlesOfParts>
    <vt:vector size="1" baseType="lpstr">
      <vt:lpstr>IEGULDĪJUMS TAVĀ NĀKOTNĒ</vt:lpstr>
    </vt:vector>
  </TitlesOfParts>
  <Company/>
  <LinksUpToDate>false</LinksUpToDate>
  <CharactersWithSpaces>150220</CharactersWithSpaces>
  <SharedDoc>false</SharedDoc>
  <HLinks>
    <vt:vector size="54" baseType="variant">
      <vt:variant>
        <vt:i4>1900563</vt:i4>
      </vt:variant>
      <vt:variant>
        <vt:i4>24</vt:i4>
      </vt:variant>
      <vt:variant>
        <vt:i4>0</vt:i4>
      </vt:variant>
      <vt:variant>
        <vt:i4>5</vt:i4>
      </vt:variant>
      <vt:variant>
        <vt:lpwstr>http://www.vaad.gov.lv/sakums/registri/augu-aizsardziba/lauksaimniecibas-produktu-integretas-audzesanas-registrs.aspx</vt:lpwstr>
      </vt:variant>
      <vt:variant>
        <vt:lpwstr/>
      </vt:variant>
      <vt:variant>
        <vt:i4>4849701</vt:i4>
      </vt:variant>
      <vt:variant>
        <vt:i4>21</vt:i4>
      </vt:variant>
      <vt:variant>
        <vt:i4>0</vt:i4>
      </vt:variant>
      <vt:variant>
        <vt:i4>5</vt:i4>
      </vt:variant>
      <vt:variant>
        <vt:lpwstr>http://www.pvd.gov.lv/lat/lab_izvlne/registri/atzto_un_reistrto_uzmumu_sarak/kontroles_institcijas_reistrti</vt:lpwstr>
      </vt:variant>
      <vt:variant>
        <vt:lpwstr/>
      </vt:variant>
      <vt:variant>
        <vt:i4>1048625</vt:i4>
      </vt:variant>
      <vt:variant>
        <vt:i4>18</vt:i4>
      </vt:variant>
      <vt:variant>
        <vt:i4>0</vt:i4>
      </vt:variant>
      <vt:variant>
        <vt:i4>5</vt:i4>
      </vt:variant>
      <vt:variant>
        <vt:lpwstr>http://www.pvd.gov.lv/lat/lab_izvlne/registri/nacionalas_partikas_kvalitates</vt:lpwstr>
      </vt:variant>
      <vt:variant>
        <vt:lpwstr/>
      </vt:variant>
      <vt:variant>
        <vt:i4>393291</vt:i4>
      </vt:variant>
      <vt:variant>
        <vt:i4>15</vt:i4>
      </vt:variant>
      <vt:variant>
        <vt:i4>0</vt:i4>
      </vt:variant>
      <vt:variant>
        <vt:i4>5</vt:i4>
      </vt:variant>
      <vt:variant>
        <vt:lpwstr>http://www.firmas.lv/</vt:lpwstr>
      </vt:variant>
      <vt:variant>
        <vt:lpwstr/>
      </vt:variant>
      <vt:variant>
        <vt:i4>6946876</vt:i4>
      </vt:variant>
      <vt:variant>
        <vt:i4>12</vt:i4>
      </vt:variant>
      <vt:variant>
        <vt:i4>0</vt:i4>
      </vt:variant>
      <vt:variant>
        <vt:i4>5</vt:i4>
      </vt:variant>
      <vt:variant>
        <vt:lpwstr>http://www.dobelesizglitiba.lv/</vt:lpwstr>
      </vt:variant>
      <vt:variant>
        <vt:lpwstr/>
      </vt:variant>
      <vt:variant>
        <vt:i4>6946876</vt:i4>
      </vt:variant>
      <vt:variant>
        <vt:i4>9</vt:i4>
      </vt:variant>
      <vt:variant>
        <vt:i4>0</vt:i4>
      </vt:variant>
      <vt:variant>
        <vt:i4>5</vt:i4>
      </vt:variant>
      <vt:variant>
        <vt:lpwstr>http://www.dobelesizglitiba.lv/</vt:lpwstr>
      </vt:variant>
      <vt:variant>
        <vt:lpwstr/>
      </vt:variant>
      <vt:variant>
        <vt:i4>589931</vt:i4>
      </vt:variant>
      <vt:variant>
        <vt:i4>6</vt:i4>
      </vt:variant>
      <vt:variant>
        <vt:i4>0</vt:i4>
      </vt:variant>
      <vt:variant>
        <vt:i4>5</vt:i4>
      </vt:variant>
      <vt:variant>
        <vt:lpwstr>mailto:ilze.abramovica@dobele.lv</vt:lpwstr>
      </vt:variant>
      <vt:variant>
        <vt:lpwstr/>
      </vt:variant>
      <vt:variant>
        <vt:i4>589931</vt:i4>
      </vt:variant>
      <vt:variant>
        <vt:i4>3</vt:i4>
      </vt:variant>
      <vt:variant>
        <vt:i4>0</vt:i4>
      </vt:variant>
      <vt:variant>
        <vt:i4>5</vt:i4>
      </vt:variant>
      <vt:variant>
        <vt:lpwstr>mailto:ilze.abramovica@dobele.lv</vt:lpwstr>
      </vt:variant>
      <vt:variant>
        <vt:lpwstr/>
      </vt:variant>
      <vt:variant>
        <vt:i4>589931</vt:i4>
      </vt:variant>
      <vt:variant>
        <vt:i4>0</vt:i4>
      </vt:variant>
      <vt:variant>
        <vt:i4>0</vt:i4>
      </vt:variant>
      <vt:variant>
        <vt:i4>5</vt:i4>
      </vt:variant>
      <vt:variant>
        <vt:lpwstr>mailto:ilze.abramovica@dobele.lv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IEGULDĪJUMS TAVĀ NĀKOTNĒ</dc:title>
  <dc:creator>User</dc:creator>
  <cp:lastModifiedBy>Guntars Lācis</cp:lastModifiedBy>
  <cp:revision>7</cp:revision>
  <cp:lastPrinted>2018-07-25T10:47:00Z</cp:lastPrinted>
  <dcterms:created xsi:type="dcterms:W3CDTF">2018-07-26T11:04:00Z</dcterms:created>
  <dcterms:modified xsi:type="dcterms:W3CDTF">2018-07-26T11:42:00Z</dcterms:modified>
</cp:coreProperties>
</file>